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41E60" w14:paraId="6B3F07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5CD59A" w14:textId="77777777" w:rsidR="00E41E60" w:rsidRDefault="006C21B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F7B60D7" w14:textId="77777777" w:rsidR="00E41E60" w:rsidRDefault="006C21B8">
            <w:pPr>
              <w:spacing w:after="0" w:line="240" w:lineRule="auto"/>
            </w:pPr>
            <w:r>
              <w:t>35159</w:t>
            </w:r>
          </w:p>
        </w:tc>
      </w:tr>
      <w:tr w:rsidR="00E41E60" w14:paraId="0206899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107D6A" w14:textId="77777777" w:rsidR="00E41E60" w:rsidRDefault="006C21B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FA82E56" w14:textId="77777777" w:rsidR="00E41E60" w:rsidRDefault="006C21B8">
            <w:pPr>
              <w:spacing w:after="0" w:line="240" w:lineRule="auto"/>
            </w:pPr>
            <w:r>
              <w:t>OPĆINA SIRAČ</w:t>
            </w:r>
          </w:p>
        </w:tc>
      </w:tr>
      <w:tr w:rsidR="00E41E60" w14:paraId="1DF2F6D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D81781" w14:textId="77777777" w:rsidR="00E41E60" w:rsidRDefault="006C21B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00A8091" w14:textId="77777777" w:rsidR="00E41E60" w:rsidRDefault="006C21B8">
            <w:pPr>
              <w:spacing w:after="0" w:line="240" w:lineRule="auto"/>
            </w:pPr>
            <w:r>
              <w:t>22</w:t>
            </w:r>
          </w:p>
        </w:tc>
      </w:tr>
    </w:tbl>
    <w:p w14:paraId="0CF490D7" w14:textId="77777777" w:rsidR="00E41E60" w:rsidRDefault="006C21B8">
      <w:r>
        <w:br/>
      </w:r>
    </w:p>
    <w:p w14:paraId="1D654FD0" w14:textId="77777777" w:rsidR="00E41E60" w:rsidRDefault="006C21B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2B3B1E2" w14:textId="77777777" w:rsidR="00E41E60" w:rsidRDefault="006C21B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2BC0457" w14:textId="77777777" w:rsidR="00E41E60" w:rsidRDefault="006C21B8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1FF6443" w14:textId="77777777" w:rsidR="00E41E60" w:rsidRDefault="00E41E60"/>
    <w:p w14:paraId="0DB60BF9" w14:textId="77777777" w:rsidR="00E41E60" w:rsidRDefault="006C21B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F61AB0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40EF4C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A938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96CD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2528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58CC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7099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8728D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7E139C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BD2A5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ACDE14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092CF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CFE78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2.094.794,94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B1164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2.703.865,24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71454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  <w:tr w:rsidR="00E41E60" w14:paraId="70291F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E819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EA20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A990C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E252B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1.497.413,16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4CB38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1.816.967,11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5131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  <w:tr w:rsidR="00E41E60" w14:paraId="0951DE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CD1D9" w14:textId="77777777" w:rsidR="00E41E60" w:rsidRDefault="00E41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B60CE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D72C3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877F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597.381,78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ED90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886.898,13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8D86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148,5</w:t>
            </w:r>
          </w:p>
        </w:tc>
      </w:tr>
      <w:tr w:rsidR="00E41E60" w14:paraId="467644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71A95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392DC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5B565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CDBBB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19.846,47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6481B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20.974,90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9365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  <w:tr w:rsidR="00E41E60" w14:paraId="3367A5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E2C95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121B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7AEFD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118A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660.021,35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A5738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707.356,87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0AF72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E41E60" w14:paraId="1B2BA5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C9CF0" w14:textId="77777777" w:rsidR="00E41E60" w:rsidRDefault="00E41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D7E9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EA481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9922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640.174,88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898DE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686.381,97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D470D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107,2</w:t>
            </w:r>
          </w:p>
        </w:tc>
      </w:tr>
      <w:tr w:rsidR="00E41E60" w14:paraId="582045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1888A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600A46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6E7E4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ABBBD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13E6A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38.365,45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452FC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697,6</w:t>
            </w:r>
          </w:p>
        </w:tc>
      </w:tr>
      <w:tr w:rsidR="00E41E60" w14:paraId="09CC2A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20D5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7063E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75C7A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39A2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D77E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C9E92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1E60" w14:paraId="2F0724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7835" w14:textId="77777777" w:rsidR="00E41E60" w:rsidRDefault="00E41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47DFD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2531C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B5148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A1784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38.365,45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4ED0F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697,6</w:t>
            </w:r>
          </w:p>
        </w:tc>
      </w:tr>
      <w:tr w:rsidR="00E41E60" w14:paraId="44D786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30A39" w14:textId="77777777" w:rsidR="00E41E60" w:rsidRDefault="00E41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BF8FC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BB1F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62E9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607A2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238.881,61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FB53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B518FF7" w14:textId="77777777" w:rsidR="00E41E60" w:rsidRDefault="00E41E60">
      <w:pPr>
        <w:spacing w:after="0"/>
      </w:pPr>
    </w:p>
    <w:p w14:paraId="230CA7D0" w14:textId="77777777" w:rsidR="00E41E60" w:rsidRDefault="006C21B8">
      <w:r>
        <w:t>Višak prihoda poslovanja (X001) je ostvaren zbog većih ukupnih prihoda poslovanja (6) od kojih su najznačajniji prihodi od poreza te pomoći iz inozemstva i od subjekata unutar općeg proračuna, pomoći fiskalnog izravnanja, prihodi od imovine i prihodi po posebnim propisima (doprinosi za šume i komunalna naknada). Ostvaren je manjak prihoda od nefinancijske imovine (Y002) jer su u izvještajnom razdoblju rashodi za nefinancijsku imovinu veći od prihoda jer je općina  više ulagala u rekonstrukciju cesta, nogost</w:t>
      </w:r>
      <w:r>
        <w:t xml:space="preserve">upa, nabavu opreme i dr. </w:t>
      </w:r>
      <w:r>
        <w:lastRenderedPageBreak/>
        <w:t>nego što smo ostvarili prihoda od prodaje nefinancijske imovine. Ostvaren je višak od financijske imovine i zaduživanja na temelju povrata pozajmice koja je dana DVD-u Sirač i Sportsko ribolovnom društvu Pastrva , Sirač.</w:t>
      </w:r>
    </w:p>
    <w:p w14:paraId="378E8911" w14:textId="77777777" w:rsidR="00E41E60" w:rsidRDefault="006C21B8">
      <w:r>
        <w:br/>
      </w:r>
    </w:p>
    <w:p w14:paraId="722D14FC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19EA5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AF02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BAB28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2171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BB27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AE13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ECE3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52EFA2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24961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5E1DD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683AB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633A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888.539,68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8634F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522.738,31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6BF2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58,8</w:t>
            </w:r>
          </w:p>
        </w:tc>
      </w:tr>
    </w:tbl>
    <w:p w14:paraId="4E2F0586" w14:textId="77777777" w:rsidR="00E41E60" w:rsidRDefault="00E41E60">
      <w:pPr>
        <w:spacing w:after="0"/>
      </w:pPr>
    </w:p>
    <w:p w14:paraId="7CF3D4F2" w14:textId="77777777" w:rsidR="00E41E60" w:rsidRDefault="006C21B8">
      <w:r>
        <w:t>Porez na dohodak u 2025. godini je manji za većinu građana zbog novog kruga porezne reforme koji je stupio na snagu 1. siječnja 2025.g. </w:t>
      </w:r>
    </w:p>
    <w:p w14:paraId="313D3E01" w14:textId="77777777" w:rsidR="00E41E60" w:rsidRDefault="00E41E60"/>
    <w:p w14:paraId="15806A08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7C8017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07B3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2C8D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EAE73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7584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2883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0797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619E0A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3CA0D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0B297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2A4C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84B5F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46.201,83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056A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102.936,46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80D2B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222,8</w:t>
            </w:r>
          </w:p>
        </w:tc>
      </w:tr>
    </w:tbl>
    <w:p w14:paraId="070C89CF" w14:textId="77777777" w:rsidR="00E41E60" w:rsidRDefault="00E41E60">
      <w:pPr>
        <w:spacing w:after="0"/>
      </w:pPr>
    </w:p>
    <w:p w14:paraId="070F8073" w14:textId="77777777" w:rsidR="00E41E60" w:rsidRDefault="006C21B8">
      <w:r>
        <w:t>Povrat poreza na dohodak po godišnjoj prijavi u ovoj godini je znatno veći jer su povrati poreza prema građanima ove godine bili veliki (veliki broja mladih ljudi do 30 godina).</w:t>
      </w:r>
    </w:p>
    <w:p w14:paraId="78BF82BB" w14:textId="77777777" w:rsidR="00E41E60" w:rsidRDefault="00E41E60"/>
    <w:p w14:paraId="660740A9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256A7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86FA2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F645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8D97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C4442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38C7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1828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250500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C44DF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AD0B1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4DA31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3382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DB752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431.477,16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EBF12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E410F1" w14:textId="77777777" w:rsidR="00E41E60" w:rsidRDefault="00E41E60">
      <w:pPr>
        <w:spacing w:after="0"/>
      </w:pPr>
    </w:p>
    <w:p w14:paraId="076AC48C" w14:textId="77777777" w:rsidR="00E41E60" w:rsidRDefault="006C21B8">
      <w:r>
        <w:t>Mjera fiskalnog izravnanja se od 2025.g knjiži na drugačiji način i prikazuje se na kontu 6353.</w:t>
      </w:r>
    </w:p>
    <w:p w14:paraId="2602DDEB" w14:textId="77777777" w:rsidR="00E41E60" w:rsidRDefault="00E41E60"/>
    <w:p w14:paraId="5708368B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47F18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158D8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A5B52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E0E3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41B0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D236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4BE3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7DE8C7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A0B8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F8FEE6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7BAFD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D321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227.321,02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735FB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421.886,13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EBCAC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185,6</w:t>
            </w:r>
          </w:p>
        </w:tc>
      </w:tr>
    </w:tbl>
    <w:p w14:paraId="66471CCE" w14:textId="77777777" w:rsidR="00E41E60" w:rsidRDefault="00E41E60">
      <w:pPr>
        <w:spacing w:after="0"/>
      </w:pPr>
    </w:p>
    <w:p w14:paraId="5128F05D" w14:textId="77777777" w:rsidR="00E41E60" w:rsidRDefault="006C21B8">
      <w:r>
        <w:lastRenderedPageBreak/>
        <w:t xml:space="preserve">Sredstva se odnose na financiranje projekta Program Zaželi, Učim, radim, pomažem kroz koji je zaposleno 26 žena koje vode brigu o starijem i bolesnom stanovništvu na području Općine Sirač u 2025.godini. </w:t>
      </w:r>
      <w:proofErr w:type="spellStart"/>
      <w:r>
        <w:t>Projek</w:t>
      </w:r>
      <w:proofErr w:type="spellEnd"/>
      <w:r>
        <w:t xml:space="preserve"> je započeo prošle godine 2024. u travnju te je zbog toga razlika u iznosu tekuće pomoći. </w:t>
      </w:r>
    </w:p>
    <w:p w14:paraId="2A99FE59" w14:textId="77777777" w:rsidR="00E41E60" w:rsidRDefault="00E41E60"/>
    <w:p w14:paraId="70BF58A6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535AB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8BA9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BD88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D7AA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6E51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01C7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1F18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407237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3E9B6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9C46F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19D94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72D01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64B1E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C89E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BEB37E" w14:textId="77777777" w:rsidR="00E41E60" w:rsidRDefault="00E41E60">
      <w:pPr>
        <w:spacing w:after="0"/>
      </w:pPr>
    </w:p>
    <w:p w14:paraId="46F8E4C8" w14:textId="77777777" w:rsidR="00E41E60" w:rsidRDefault="006C21B8">
      <w:r>
        <w:t>Sufinanciranje od strane AGENCIJE ZA PLAĆANJA U POLJOPRIVREDI, RIBARSTVU I RURALNOM RAZVOJU za projekt Dom Kip - Rekonstrukcija (instalacija centralnog grijanja i ventilacije).</w:t>
      </w:r>
    </w:p>
    <w:p w14:paraId="556D97CF" w14:textId="77777777" w:rsidR="00E41E60" w:rsidRDefault="00E41E60"/>
    <w:p w14:paraId="6865C127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488591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FF70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44C5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1710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B22E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75C6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FA1F8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36F47D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6E566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B4CED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2F5E3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004D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6A43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148.138,08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6B25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325,1</w:t>
            </w:r>
          </w:p>
        </w:tc>
      </w:tr>
    </w:tbl>
    <w:p w14:paraId="5C8D3AFC" w14:textId="77777777" w:rsidR="00E41E60" w:rsidRDefault="00E41E60">
      <w:pPr>
        <w:spacing w:after="0"/>
      </w:pPr>
    </w:p>
    <w:p w14:paraId="311CBC20" w14:textId="77777777" w:rsidR="00E41E60" w:rsidRDefault="006C21B8">
      <w:r>
        <w:t>Koncesija za eksploataciju mineralnih sirovina u ovom izvještajnom razdoblju je veća zbog veće eksploatacije firme Kamen Sirač koja ju vrši.</w:t>
      </w:r>
    </w:p>
    <w:p w14:paraId="3669E4A7" w14:textId="77777777" w:rsidR="00E41E60" w:rsidRDefault="00E41E60"/>
    <w:p w14:paraId="1775AA05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1FB988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84302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F584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975C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7332D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2F27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C3352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200187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34E7D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A6D59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D0D4C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3F7CC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6291F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39.715,97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46633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8596,0</w:t>
            </w:r>
          </w:p>
        </w:tc>
      </w:tr>
    </w:tbl>
    <w:p w14:paraId="75B7EC39" w14:textId="77777777" w:rsidR="00E41E60" w:rsidRDefault="00E41E60">
      <w:pPr>
        <w:spacing w:after="0"/>
      </w:pPr>
    </w:p>
    <w:p w14:paraId="2BEE45C9" w14:textId="77777777" w:rsidR="00E41E60" w:rsidRDefault="006C21B8">
      <w:proofErr w:type="spellStart"/>
      <w:r>
        <w:t>Tvrtci</w:t>
      </w:r>
      <w:proofErr w:type="spellEnd"/>
      <w:r>
        <w:t xml:space="preserve"> s područja Općine Sirač je podmirena šteta od strane osiguravajućeg društva za požar koji je nastao u tvornici. Troškove gašenja je financirala Općina Sirač kojoj je osiguravajuće društvo doznačilo sredstva za troškove vatrogasne intervencije.</w:t>
      </w:r>
    </w:p>
    <w:p w14:paraId="6EF80C41" w14:textId="77777777" w:rsidR="00E41E60" w:rsidRDefault="00E41E60"/>
    <w:p w14:paraId="3CFB0A75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139CD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CF343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D132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39EE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A31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4726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603C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7FBE45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2AE2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015DE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39741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E6C8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261.124,29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62C0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459.879,72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37F7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176,1</w:t>
            </w:r>
          </w:p>
        </w:tc>
      </w:tr>
    </w:tbl>
    <w:p w14:paraId="418FA64B" w14:textId="77777777" w:rsidR="00E41E60" w:rsidRDefault="00E41E60">
      <w:pPr>
        <w:spacing w:after="0"/>
      </w:pPr>
    </w:p>
    <w:p w14:paraId="3EEB6BAE" w14:textId="77777777" w:rsidR="00E41E60" w:rsidRDefault="006C21B8">
      <w:r>
        <w:t>Rashodi za zaposlene su u ovom izvještajnom razdoblju veći jer od početka godine je kroz program Zaželi, Učim, radim pomažem zaposleno 26 žena, projekt je započet prošle godine u 6.mj.</w:t>
      </w:r>
    </w:p>
    <w:p w14:paraId="688EC348" w14:textId="77777777" w:rsidR="00E41E60" w:rsidRDefault="00E41E60"/>
    <w:p w14:paraId="47E68F87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13B7C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CF6D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7B822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FB23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4B4D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B1D5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135B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4D7AA3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9C812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D1FB3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5E29B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3203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43.121,67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7918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75.880,13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6E70C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176,0</w:t>
            </w:r>
          </w:p>
        </w:tc>
      </w:tr>
    </w:tbl>
    <w:p w14:paraId="74E44375" w14:textId="77777777" w:rsidR="00E41E60" w:rsidRDefault="00E41E60">
      <w:pPr>
        <w:spacing w:after="0"/>
      </w:pPr>
    </w:p>
    <w:p w14:paraId="73FCD5E3" w14:textId="77777777" w:rsidR="00E41E60" w:rsidRDefault="006C21B8">
      <w:r>
        <w:t>Rashodi za zaposlene su u ovom izvještajnom razdoblju veći jer od početka godine je kroz program Zaželi, Učim, radim pomažem zaposleno 26 žena, projekt je započet prošle godine u 6.mj.</w:t>
      </w:r>
    </w:p>
    <w:p w14:paraId="45A6655E" w14:textId="77777777" w:rsidR="00E41E60" w:rsidRDefault="00E41E60"/>
    <w:p w14:paraId="1B8BA363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06D15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7D77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0F90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E0F0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3740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8285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F35D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6FA4F2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4EF5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ED9EBE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F87DC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BDC8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93.069,05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856E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169.468,04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A9B4E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182,1</w:t>
            </w:r>
          </w:p>
        </w:tc>
      </w:tr>
    </w:tbl>
    <w:p w14:paraId="260378DE" w14:textId="77777777" w:rsidR="00E41E60" w:rsidRDefault="00E41E60">
      <w:pPr>
        <w:spacing w:after="0"/>
      </w:pPr>
    </w:p>
    <w:p w14:paraId="6E40A0C1" w14:textId="77777777" w:rsidR="00E41E60" w:rsidRDefault="006C21B8">
      <w:r>
        <w:t xml:space="preserve">Povećane su </w:t>
      </w:r>
      <w:proofErr w:type="spellStart"/>
      <w:r>
        <w:t>nanade</w:t>
      </w:r>
      <w:proofErr w:type="spellEnd"/>
      <w:r>
        <w:t xml:space="preserve"> za umirovljenike (</w:t>
      </w:r>
      <w:proofErr w:type="spellStart"/>
      <w:r>
        <w:t>Uskrsnice</w:t>
      </w:r>
      <w:proofErr w:type="spellEnd"/>
      <w:r>
        <w:t xml:space="preserve"> i Božićnice), povećane se potpore za stambeno zbrinjavanje mladih obitelji.</w:t>
      </w:r>
    </w:p>
    <w:p w14:paraId="40641096" w14:textId="77777777" w:rsidR="00E41E60" w:rsidRDefault="00E41E60"/>
    <w:p w14:paraId="59DD29BA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5B331C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6993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19CBD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6E7D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9BDA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DD4F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FAFA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0E61C5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66F9F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508D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prijevoznih sredstava (šifre 7231 do 7234)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11763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B37C3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704FE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16.611,00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72CE3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D62F7B" w14:textId="77777777" w:rsidR="00E41E60" w:rsidRDefault="00E41E60">
      <w:pPr>
        <w:spacing w:after="0"/>
      </w:pPr>
    </w:p>
    <w:p w14:paraId="4EE85D3F" w14:textId="77777777" w:rsidR="00E41E60" w:rsidRDefault="006C21B8">
      <w:r>
        <w:t>Prodano je službeno vozilo (osobni automobil) Općine Sirač.</w:t>
      </w:r>
    </w:p>
    <w:p w14:paraId="434E1261" w14:textId="77777777" w:rsidR="00E41E60" w:rsidRDefault="00E41E60"/>
    <w:p w14:paraId="2523DA92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5B2DA2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4E9E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D4A9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31B0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1DBA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3666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CA97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1F3C4C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A8BC1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602E52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DFD6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DF503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113.109,37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D433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85.876,96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867A1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75,9</w:t>
            </w:r>
          </w:p>
        </w:tc>
      </w:tr>
    </w:tbl>
    <w:p w14:paraId="674AE440" w14:textId="77777777" w:rsidR="00E41E60" w:rsidRDefault="00E41E60">
      <w:pPr>
        <w:spacing w:after="0"/>
      </w:pPr>
    </w:p>
    <w:p w14:paraId="3F23623D" w14:textId="77777777" w:rsidR="00E41E60" w:rsidRDefault="006C21B8">
      <w:r>
        <w:t>Nabavljeni su i ugrađeni klima uređaji u prostorijama Udruga (</w:t>
      </w:r>
      <w:proofErr w:type="spellStart"/>
      <w:r>
        <w:t>Pakra</w:t>
      </w:r>
      <w:proofErr w:type="spellEnd"/>
      <w:r>
        <w:t xml:space="preserve">), kupljeno je 10 tableta za </w:t>
      </w:r>
      <w:proofErr w:type="spellStart"/>
      <w:r>
        <w:t>vjećnike</w:t>
      </w:r>
      <w:proofErr w:type="spellEnd"/>
      <w:r>
        <w:t xml:space="preserve">, postavljeni su košarkaški koševi na igralištu, nabavljena je Komunalna oprema (štapna pila, trimer, rezno </w:t>
      </w:r>
      <w:proofErr w:type="spellStart"/>
      <w:r>
        <w:t>kučište</w:t>
      </w:r>
      <w:proofErr w:type="spellEnd"/>
      <w:r>
        <w:t xml:space="preserve">, motorna pila) i kupljena je i postavljena zaštitna obloga oko rasvjetnih stupova na nogometnom igralištu. Kupljena je tlačna cijev za VZO Sirač, klima uređaj za Dom Bijela, perilica i hladnjak za zgradu općine. Kupljen je </w:t>
      </w:r>
      <w:proofErr w:type="spellStart"/>
      <w:r>
        <w:t>malčer</w:t>
      </w:r>
      <w:proofErr w:type="spellEnd"/>
      <w:r>
        <w:t xml:space="preserve"> koji će biti darovan komunalnoj ustanovi kojoj je povjereno održavanje komunalne infrastrukture na području općine Sirač. Ku</w:t>
      </w:r>
      <w:r>
        <w:t>pljene su stolice za Hrvatski dom u Siraču.</w:t>
      </w:r>
    </w:p>
    <w:p w14:paraId="4B7C82B8" w14:textId="77777777" w:rsidR="00E41E60" w:rsidRDefault="00E41E60"/>
    <w:p w14:paraId="02AFAE68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4B79B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26BED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33A0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590E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4EBD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9B0D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0FD7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04F3A1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2D1CF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7BE66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044D8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DDAA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902E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0CBB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7F791E" w14:textId="77777777" w:rsidR="00E41E60" w:rsidRDefault="00E41E60">
      <w:pPr>
        <w:spacing w:after="0"/>
      </w:pPr>
    </w:p>
    <w:p w14:paraId="62562737" w14:textId="77777777" w:rsidR="00E41E60" w:rsidRDefault="006C21B8">
      <w:r>
        <w:t>Nabavljen je novi službeni automobil za potrebe Općine.</w:t>
      </w:r>
    </w:p>
    <w:p w14:paraId="1E2B43D5" w14:textId="77777777" w:rsidR="00E41E60" w:rsidRDefault="00E41E60"/>
    <w:p w14:paraId="7CD61240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077732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7133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9097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CBD9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2663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8C27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A4C8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42767D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E009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F8379B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9FDFE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1CB18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93F0C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4755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268,8</w:t>
            </w:r>
          </w:p>
        </w:tc>
      </w:tr>
    </w:tbl>
    <w:p w14:paraId="56B84FE4" w14:textId="77777777" w:rsidR="00E41E60" w:rsidRDefault="00E41E60">
      <w:pPr>
        <w:spacing w:after="0"/>
      </w:pPr>
    </w:p>
    <w:p w14:paraId="77DDBBDC" w14:textId="77777777" w:rsidR="00E41E60" w:rsidRDefault="006C21B8">
      <w:r>
        <w:t>Izrađen je Prostorni plan uređenja Općine Sirač.</w:t>
      </w:r>
    </w:p>
    <w:p w14:paraId="107CE58E" w14:textId="77777777" w:rsidR="00E41E60" w:rsidRDefault="00E41E60"/>
    <w:p w14:paraId="227F2B2A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003B9F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7B50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8FEB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1D57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79F5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85CF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253F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425B89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834EB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2C2C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(povrati) glavnice zajmova danih neprofitnim organizacijama, građanima i kućanstvima (šifre 8121+8122)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76FB3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51D04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6E704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38.365,45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93FA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697,6</w:t>
            </w:r>
          </w:p>
        </w:tc>
      </w:tr>
    </w:tbl>
    <w:p w14:paraId="4CC2C77B" w14:textId="77777777" w:rsidR="00E41E60" w:rsidRDefault="00E41E60">
      <w:pPr>
        <w:spacing w:after="0"/>
      </w:pPr>
    </w:p>
    <w:p w14:paraId="676B8822" w14:textId="77777777" w:rsidR="00E41E60" w:rsidRDefault="006C21B8">
      <w:r>
        <w:t>Povrat pozajmice koja je dana DVD-u Sirač i Športsko ribolovnom društvu Pastrva, Sirač.</w:t>
      </w:r>
    </w:p>
    <w:p w14:paraId="23526103" w14:textId="77777777" w:rsidR="00E41E60" w:rsidRDefault="00E41E60"/>
    <w:p w14:paraId="2A606FB5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13FD8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A2E6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2C903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6364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D38D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AF51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92A6D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4C97FE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E25DC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5F6F7F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5174E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BDFB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116.330,90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1EA7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80.529,19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C843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</w:tbl>
    <w:p w14:paraId="7E12197F" w14:textId="77777777" w:rsidR="00E41E60" w:rsidRDefault="00E41E60">
      <w:pPr>
        <w:spacing w:after="0"/>
      </w:pPr>
    </w:p>
    <w:p w14:paraId="1769177F" w14:textId="77777777" w:rsidR="00E41E60" w:rsidRDefault="006C21B8">
      <w:r>
        <w:t xml:space="preserve">Višak primitaka preneseni je </w:t>
      </w:r>
      <w:proofErr w:type="spellStart"/>
      <w:r>
        <w:t>izmjenje</w:t>
      </w:r>
      <w:proofErr w:type="spellEnd"/>
      <w:r>
        <w:t xml:space="preserve"> u odnosu na 2024.g zbog otpisa obveza </w:t>
      </w:r>
      <w:proofErr w:type="spellStart"/>
      <w:r>
        <w:t>prem</w:t>
      </w:r>
      <w:proofErr w:type="spellEnd"/>
      <w:r>
        <w:t xml:space="preserve"> </w:t>
      </w:r>
      <w:proofErr w:type="spellStart"/>
      <w:r>
        <w:t>tvrti</w:t>
      </w:r>
      <w:proofErr w:type="spellEnd"/>
      <w:r>
        <w:t xml:space="preserve"> GDI d.o.o. u iznosu 1.378,88 eura i ispravka pogrešno knjiženog ulaznog računa u iznosu 112,50 eura.</w:t>
      </w:r>
    </w:p>
    <w:p w14:paraId="35B72E71" w14:textId="77777777" w:rsidR="00E41E60" w:rsidRDefault="00E41E60"/>
    <w:p w14:paraId="4F7D6D95" w14:textId="77777777" w:rsidR="00E41E60" w:rsidRDefault="006C21B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9E1C060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0C7E5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DF52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2773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44C9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B7EB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848D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EE90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38FA9C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2DBD6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87C3A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2B4F5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4E67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828.362,71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9ECF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876.349,22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4D77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14:paraId="01619433" w14:textId="77777777" w:rsidR="00E41E60" w:rsidRDefault="00E41E60">
      <w:pPr>
        <w:spacing w:after="0"/>
      </w:pPr>
    </w:p>
    <w:p w14:paraId="177F12F1" w14:textId="77777777" w:rsidR="00E41E60" w:rsidRDefault="006C21B8">
      <w:r>
        <w:t>Preneseno je u uporabu radovi na rasvjeti na objektu Lanare (sportsko rekreacijske zgrade).</w:t>
      </w:r>
    </w:p>
    <w:p w14:paraId="010653B0" w14:textId="77777777" w:rsidR="00E41E60" w:rsidRDefault="00E41E60"/>
    <w:p w14:paraId="6AC54563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45EE58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3E33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1509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518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D6304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C420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EF65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30A037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5227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87A3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545EE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88CE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81.065,39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28B2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88.856,58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04B94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14:paraId="0D7CD41C" w14:textId="77777777" w:rsidR="00E41E60" w:rsidRDefault="00E41E60">
      <w:pPr>
        <w:spacing w:after="0"/>
      </w:pPr>
    </w:p>
    <w:p w14:paraId="08E1DDAA" w14:textId="77777777" w:rsidR="00E41E60" w:rsidRDefault="006C21B8">
      <w:r>
        <w:t>Kupljeno je nekoliko računala i pisača.</w:t>
      </w:r>
    </w:p>
    <w:p w14:paraId="5C016BAB" w14:textId="77777777" w:rsidR="00E41E60" w:rsidRDefault="00E41E60"/>
    <w:p w14:paraId="3D8C5FB4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7A6A2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05B6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F3E2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15AA8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FA0BE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67E53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9262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063FDA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D10F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CFB7A7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5742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6115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246.166,09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475F8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258.212,94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EA80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14:paraId="5A9CD43A" w14:textId="77777777" w:rsidR="00E41E60" w:rsidRDefault="00E41E60">
      <w:pPr>
        <w:spacing w:after="0"/>
      </w:pPr>
    </w:p>
    <w:p w14:paraId="4D86950E" w14:textId="77777777" w:rsidR="00E41E60" w:rsidRDefault="006C21B8">
      <w:r>
        <w:t>Nabavljeno je 10 koševa za smeće, 3 solarne lampe.  </w:t>
      </w:r>
    </w:p>
    <w:p w14:paraId="3F1107B6" w14:textId="77777777" w:rsidR="00E41E60" w:rsidRDefault="00E41E60"/>
    <w:p w14:paraId="0B61B1DA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0C1D5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0BEC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3B62D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0CD0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6D9AA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9314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4B84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420266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1E62F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87948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1A1B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4B14F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16.574,52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2EB67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38.040,15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DC81B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229,5</w:t>
            </w:r>
          </w:p>
        </w:tc>
      </w:tr>
    </w:tbl>
    <w:p w14:paraId="712A2E39" w14:textId="77777777" w:rsidR="00E41E60" w:rsidRDefault="00E41E60">
      <w:pPr>
        <w:spacing w:after="0"/>
      </w:pPr>
    </w:p>
    <w:p w14:paraId="7A3C3B10" w14:textId="77777777" w:rsidR="00E41E60" w:rsidRDefault="006C21B8">
      <w:r>
        <w:t>Postavljanje igrala (klackalica, vrtuljak, ljulja, kučica) i gumena podloga na dječjem igralištu. </w:t>
      </w:r>
    </w:p>
    <w:p w14:paraId="73B2C67A" w14:textId="77777777" w:rsidR="00E41E60" w:rsidRDefault="00E41E60"/>
    <w:p w14:paraId="2C75254A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60F31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4622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7071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85778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08D8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171E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B247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3EB638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F7DC4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E8AEB5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31BD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ECE0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421.119,40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2F016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504.400,44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13409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14:paraId="6F9DA57F" w14:textId="77777777" w:rsidR="00E41E60" w:rsidRDefault="00E41E60">
      <w:pPr>
        <w:spacing w:after="0"/>
      </w:pPr>
    </w:p>
    <w:p w14:paraId="0DE2E530" w14:textId="77777777" w:rsidR="00E41E60" w:rsidRDefault="006C21B8">
      <w:r>
        <w:t xml:space="preserve">Dobava i montaža klima uređaja, </w:t>
      </w:r>
      <w:proofErr w:type="spellStart"/>
      <w:r>
        <w:t>malčer</w:t>
      </w:r>
      <w:proofErr w:type="spellEnd"/>
      <w:r>
        <w:t xml:space="preserve">. Komunalna oprema (štapna pila, trimer, rezno </w:t>
      </w:r>
      <w:proofErr w:type="spellStart"/>
      <w:r>
        <w:t>kučište</w:t>
      </w:r>
      <w:proofErr w:type="spellEnd"/>
      <w:r>
        <w:t xml:space="preserve">, motorna pila) Rezno </w:t>
      </w:r>
      <w:proofErr w:type="spellStart"/>
      <w:r>
        <w:t>kučište</w:t>
      </w:r>
      <w:proofErr w:type="spellEnd"/>
      <w:r>
        <w:t xml:space="preserve"> </w:t>
      </w:r>
      <w:proofErr w:type="spellStart"/>
      <w:r>
        <w:t>Combi</w:t>
      </w:r>
      <w:proofErr w:type="spellEnd"/>
      <w:r>
        <w:t xml:space="preserve"> 122-524X (za </w:t>
      </w:r>
      <w:proofErr w:type="spellStart"/>
      <w:r>
        <w:t>Rider</w:t>
      </w:r>
      <w:proofErr w:type="spellEnd"/>
      <w:r>
        <w:t>). Namještaj za opremanje ordinacije Hitne medicine u Daruvaru. </w:t>
      </w:r>
    </w:p>
    <w:p w14:paraId="547F1337" w14:textId="77777777" w:rsidR="00E41E60" w:rsidRDefault="00E41E60"/>
    <w:p w14:paraId="2A110856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304B7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99F8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A31DF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80F73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5AE02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146B0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19E1C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788D05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CD739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99054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2D29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04B575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73.494,96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2067F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81.463,22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00A6F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55080E41" w14:textId="77777777" w:rsidR="00E41E60" w:rsidRDefault="00E41E60">
      <w:pPr>
        <w:spacing w:after="0"/>
      </w:pPr>
    </w:p>
    <w:p w14:paraId="3117AC8E" w14:textId="77777777" w:rsidR="00E41E60" w:rsidRDefault="006C21B8">
      <w:r>
        <w:t>Nabava službenog vozila (osobni automobil)</w:t>
      </w:r>
    </w:p>
    <w:p w14:paraId="74438E5D" w14:textId="77777777" w:rsidR="00E41E60" w:rsidRDefault="00E41E60"/>
    <w:p w14:paraId="5EB96A43" w14:textId="77777777" w:rsidR="00E41E60" w:rsidRDefault="006C21B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A2E7C83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1E60" w14:paraId="44CF56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B5DD8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C006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886EB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CF03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837C9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0F0B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70140E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41133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4B662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593D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44D9B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2123E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9.612,07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2B3B0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747B21" w14:textId="77777777" w:rsidR="00E41E60" w:rsidRDefault="00E41E60">
      <w:pPr>
        <w:spacing w:after="0"/>
      </w:pPr>
    </w:p>
    <w:p w14:paraId="2BA489D1" w14:textId="77777777" w:rsidR="00E41E60" w:rsidRDefault="006C21B8">
      <w:r>
        <w:t xml:space="preserve">Donacija </w:t>
      </w:r>
      <w:proofErr w:type="spellStart"/>
      <w:r>
        <w:t>kučišta</w:t>
      </w:r>
      <w:proofErr w:type="spellEnd"/>
      <w:r>
        <w:t xml:space="preserve"> za fiksni uređaj (nadzornu kameru) Ministarstvu unutarnjih poslova. Donacija opreme za Dom </w:t>
      </w:r>
      <w:proofErr w:type="spellStart"/>
      <w:r>
        <w:t>zadravlja</w:t>
      </w:r>
      <w:proofErr w:type="spellEnd"/>
      <w:r>
        <w:t xml:space="preserve"> Bjelovar.</w:t>
      </w:r>
    </w:p>
    <w:p w14:paraId="6247CED2" w14:textId="77777777" w:rsidR="00E41E60" w:rsidRDefault="00E41E60"/>
    <w:p w14:paraId="77D63B75" w14:textId="77777777" w:rsidR="00E41E60" w:rsidRDefault="006C21B8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0B3EA4B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1E60" w14:paraId="27607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02393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1A0A1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C45B5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B2F76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87B57" w14:textId="77777777" w:rsidR="00E41E60" w:rsidRDefault="006C21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1E60" w14:paraId="1D2DFF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3BE39" w14:textId="77777777" w:rsidR="00E41E60" w:rsidRDefault="00E41E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5568B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5D110" w14:textId="77777777" w:rsidR="00E41E60" w:rsidRDefault="006C21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21FFD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95.784,72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20A33" w14:textId="77777777" w:rsidR="00E41E60" w:rsidRDefault="006C21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AEA099" w14:textId="77777777" w:rsidR="00E41E60" w:rsidRDefault="00E41E60">
      <w:pPr>
        <w:spacing w:after="0"/>
      </w:pPr>
    </w:p>
    <w:p w14:paraId="2E53C6AE" w14:textId="77777777" w:rsidR="00E41E60" w:rsidRDefault="006C21B8">
      <w:r>
        <w:t xml:space="preserve">Stanje dospjelih obveza iznosi 95.784,72 eura. Od toga je materijalnih rashoda 330,92 eura (putni trošak i ugovor o djelu kojima je valuta u prvom mjesecu 2026.g). Naknade građanima i kućanstvima 315,01 euro za naknadu građanima koja će biti isplaćena u siječnju 2026.g. Tekuće obveze su 29.557,91 eura  a odnose se na knjiženje namirenja nedostajućih sredstava i povrata namirenja.  Obveze za nabavu proizvedene dugotrajne imovine su 64.561,41 eura a odnose se na račun koji nije plaćen jer nadzor nije ovjerio </w:t>
      </w:r>
      <w:r>
        <w:t xml:space="preserve">situacije izvođača te nismo u </w:t>
      </w:r>
      <w:proofErr w:type="spellStart"/>
      <w:r>
        <w:t>mgućnosti</w:t>
      </w:r>
      <w:proofErr w:type="spellEnd"/>
      <w:r>
        <w:t xml:space="preserve"> utvrditi jesu li radovi izvedeni sukladno ugovoru. Obveze za depozite i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iznose 45,90 eura. Obveze za naplaćene tuđe prihode iznose 973,57 eura a odnose se na obveze za naknadu za uređenje voda.  </w:t>
      </w:r>
    </w:p>
    <w:p w14:paraId="5EF9C46C" w14:textId="77777777" w:rsidR="00E41E60" w:rsidRDefault="00E41E60"/>
    <w:p w14:paraId="2EF13A74" w14:textId="77777777" w:rsidR="00E41E60" w:rsidRDefault="006C21B8">
      <w:pPr>
        <w:keepNext/>
        <w:spacing w:line="240" w:lineRule="auto"/>
        <w:jc w:val="center"/>
      </w:pPr>
      <w:r>
        <w:rPr>
          <w:sz w:val="28"/>
        </w:rPr>
        <w:t>Bilješka 26.</w:t>
      </w:r>
    </w:p>
    <w:p w14:paraId="775C3819" w14:textId="77777777" w:rsidR="00E41E60" w:rsidRDefault="006C21B8">
      <w:pPr>
        <w:spacing w:line="240" w:lineRule="auto"/>
        <w:jc w:val="both"/>
      </w:pPr>
      <w:r>
        <w:rPr>
          <w:b/>
        </w:rPr>
        <w:t>EU izvještaj</w:t>
      </w:r>
    </w:p>
    <w:p w14:paraId="27E10D9F" w14:textId="77777777" w:rsidR="00E41E60" w:rsidRDefault="006C21B8">
      <w:r>
        <w:t xml:space="preserve">Projekt Program Zaželi - Učim, radim, pomažem je ostvaren u 2025.g u iznosu od 401.757,41 eura. 85% je sufinanciran od Europskog socijalnog fonda plus i 15% Nacionalno financiranje.  Drugi projekti su </w:t>
      </w:r>
      <w:proofErr w:type="spellStart"/>
      <w:r>
        <w:t>ePlanovi</w:t>
      </w:r>
      <w:proofErr w:type="spellEnd"/>
      <w:r>
        <w:t xml:space="preserve"> u vrijednosti 20.562,50 eura i Strategija zelene urbane obnove u vrijednosti  1.327,23 eura koji se financira iz Mehanizma za oporavak i otpornost.</w:t>
      </w:r>
    </w:p>
    <w:p w14:paraId="7FD44E05" w14:textId="77777777" w:rsidR="00E41E60" w:rsidRDefault="00E41E60"/>
    <w:sectPr w:rsidR="00E41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60"/>
    <w:rsid w:val="000C10EC"/>
    <w:rsid w:val="00691905"/>
    <w:rsid w:val="006C21B8"/>
    <w:rsid w:val="00E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EB2C"/>
  <w15:docId w15:val="{602F7BA3-435A-4C1A-A266-18A9AC97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1802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Balder</dc:creator>
  <cp:lastModifiedBy>Općina Sirač</cp:lastModifiedBy>
  <cp:revision>2</cp:revision>
  <dcterms:created xsi:type="dcterms:W3CDTF">2026-03-16T10:26:00Z</dcterms:created>
  <dcterms:modified xsi:type="dcterms:W3CDTF">2026-03-16T10:26:00Z</dcterms:modified>
</cp:coreProperties>
</file>