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eastAsiaTheme="minorEastAsia"/>
          <w:lang w:val="hr-HR" w:eastAsia="hr-HR"/>
        </w:rPr>
        <w:id w:val="358473384"/>
        <w:docPartObj>
          <w:docPartGallery w:val="Cover Pages"/>
          <w:docPartUnique/>
        </w:docPartObj>
      </w:sdtPr>
      <w:sdtEndPr>
        <w:rPr>
          <w:rFonts w:ascii="Calibri" w:eastAsia="Calibri" w:hAnsi="Calibri" w:cs="Calibri"/>
          <w:b/>
          <w:color w:val="0F243E" w:themeColor="text2" w:themeShade="80"/>
          <w:sz w:val="56"/>
          <w:szCs w:val="56"/>
          <w:lang w:val="bs"/>
        </w:rPr>
      </w:sdtEndPr>
      <w:sdtContent>
        <w:p w14:paraId="51DE234D" w14:textId="678EEFE1" w:rsidR="00E84E28" w:rsidRDefault="00E84E28">
          <w:r w:rsidRPr="00E84E28">
            <w:rPr>
              <w:rFonts w:ascii="Times New Roman" w:eastAsia="Times New Roman" w:hAnsi="Times New Roman" w:cs="Times New Roman"/>
              <w:noProof/>
              <w:sz w:val="20"/>
              <w:szCs w:val="20"/>
            </w:rPr>
            <w:drawing>
              <wp:anchor distT="0" distB="0" distL="114300" distR="114300" simplePos="0" relativeHeight="251657216" behindDoc="0" locked="0" layoutInCell="1" allowOverlap="1" wp14:anchorId="7A4D082B" wp14:editId="57E3EC2D">
                <wp:simplePos x="0" y="0"/>
                <wp:positionH relativeFrom="column">
                  <wp:posOffset>85725</wp:posOffset>
                </wp:positionH>
                <wp:positionV relativeFrom="paragraph">
                  <wp:posOffset>76200</wp:posOffset>
                </wp:positionV>
                <wp:extent cx="1647825" cy="989330"/>
                <wp:effectExtent l="0" t="0" r="0" b="0"/>
                <wp:wrapThrough wrapText="bothSides">
                  <wp:wrapPolygon edited="0">
                    <wp:start x="0" y="0"/>
                    <wp:lineTo x="0" y="21212"/>
                    <wp:lineTo x="21475" y="21212"/>
                    <wp:lineTo x="21475" y="0"/>
                    <wp:lineTo x="0" y="0"/>
                  </wp:wrapPolygon>
                </wp:wrapThrough>
                <wp:docPr id="1007797328" name="Slika 1" descr="Slika na kojoj se prikazuje tekst, Font, bijelo, dizajn&#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97328" name="Slika 1" descr="Slika na kojoj se prikazuje tekst, Font, bijelo, dizajn&#10;&#10;Sadržaj generiran uz AI možda nije točan."/>
                        <pic:cNvPicPr/>
                      </pic:nvPicPr>
                      <pic:blipFill>
                        <a:blip r:embed="rId8">
                          <a:extLst>
                            <a:ext uri="{28A0092B-C50C-407E-A947-70E740481C1C}">
                              <a14:useLocalDpi xmlns:a14="http://schemas.microsoft.com/office/drawing/2010/main" val="0"/>
                            </a:ext>
                          </a:extLst>
                        </a:blip>
                        <a:stretch>
                          <a:fillRect/>
                        </a:stretch>
                      </pic:blipFill>
                      <pic:spPr>
                        <a:xfrm>
                          <a:off x="0" y="0"/>
                          <a:ext cx="1647825" cy="989330"/>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7" w:rightFromText="187" w:horzAnchor="margin" w:tblpXSpec="center" w:tblpY="2881"/>
            <w:tblW w:w="3993" w:type="pct"/>
            <w:tblBorders>
              <w:left w:val="single" w:sz="12" w:space="0" w:color="4F81BD" w:themeColor="accent1"/>
            </w:tblBorders>
            <w:tblCellMar>
              <w:left w:w="144" w:type="dxa"/>
              <w:right w:w="115" w:type="dxa"/>
            </w:tblCellMar>
            <w:tblLook w:val="04A0" w:firstRow="1" w:lastRow="0" w:firstColumn="1" w:lastColumn="0" w:noHBand="0" w:noVBand="1"/>
          </w:tblPr>
          <w:tblGrid>
            <w:gridCol w:w="12638"/>
          </w:tblGrid>
          <w:tr w:rsidR="00E84E28" w14:paraId="52313DD0" w14:textId="77777777" w:rsidTr="00E84E28">
            <w:tc>
              <w:tcPr>
                <w:tcW w:w="12856" w:type="dxa"/>
              </w:tcPr>
              <w:sdt>
                <w:sdtPr>
                  <w:rPr>
                    <w:rFonts w:ascii="Calibri" w:eastAsia="Calibri" w:hAnsi="Calibri" w:cs="Calibri"/>
                    <w:b/>
                    <w:color w:val="0F243E" w:themeColor="text2" w:themeShade="80"/>
                    <w:sz w:val="56"/>
                    <w:szCs w:val="56"/>
                    <w:lang w:val="bs" w:eastAsia="en-US"/>
                  </w:rPr>
                  <w:alias w:val="Naslov"/>
                  <w:id w:val="13406919"/>
                  <w:placeholder>
                    <w:docPart w:val="587D858DAEB34389902569B70595A799"/>
                  </w:placeholder>
                  <w:dataBinding w:prefixMappings="xmlns:ns0='http://schemas.openxmlformats.org/package/2006/metadata/core-properties' xmlns:ns1='http://purl.org/dc/elements/1.1/'" w:xpath="/ns0:coreProperties[1]/ns1:title[1]" w:storeItemID="{6C3C8BC8-F283-45AE-878A-BAB7291924A1}"/>
                  <w:text/>
                </w:sdtPr>
                <w:sdtEndPr/>
                <w:sdtContent>
                  <w:p w14:paraId="1D39EC76" w14:textId="620321D8" w:rsidR="00E84E28" w:rsidRPr="00E84E28" w:rsidRDefault="00E84E28" w:rsidP="00E84E28">
                    <w:pPr>
                      <w:pStyle w:val="Bezproreda"/>
                      <w:spacing w:line="216" w:lineRule="auto"/>
                      <w:jc w:val="center"/>
                      <w:rPr>
                        <w:rFonts w:asciiTheme="majorHAnsi" w:eastAsiaTheme="majorEastAsia" w:hAnsiTheme="majorHAnsi" w:cstheme="majorBidi"/>
                        <w:color w:val="0F243E" w:themeColor="text2" w:themeShade="80"/>
                        <w:sz w:val="56"/>
                        <w:szCs w:val="56"/>
                      </w:rPr>
                    </w:pPr>
                    <w:r w:rsidRPr="00E84E28">
                      <w:rPr>
                        <w:rFonts w:ascii="Calibri" w:eastAsia="Calibri" w:hAnsi="Calibri" w:cs="Calibri"/>
                        <w:b/>
                        <w:color w:val="0F243E" w:themeColor="text2" w:themeShade="80"/>
                        <w:sz w:val="56"/>
                        <w:szCs w:val="56"/>
                        <w:lang w:val="bs" w:eastAsia="en-US"/>
                      </w:rPr>
                      <w:t>PLAN PRORAČUNA OPĆINE SIRAČ ZA 2026. GODINU</w:t>
                    </w:r>
                    <w:r>
                      <w:rPr>
                        <w:rFonts w:ascii="Calibri" w:eastAsia="Calibri" w:hAnsi="Calibri" w:cs="Calibri"/>
                        <w:b/>
                        <w:color w:val="0F243E" w:themeColor="text2" w:themeShade="80"/>
                        <w:sz w:val="56"/>
                        <w:szCs w:val="56"/>
                        <w:lang w:val="bs" w:eastAsia="en-US"/>
                      </w:rPr>
                      <w:t xml:space="preserve"> </w:t>
                    </w:r>
                    <w:r w:rsidRPr="00E84E28">
                      <w:rPr>
                        <w:rFonts w:ascii="Calibri" w:eastAsia="Calibri" w:hAnsi="Calibri" w:cs="Calibri"/>
                        <w:b/>
                        <w:color w:val="0F243E" w:themeColor="text2" w:themeShade="80"/>
                        <w:sz w:val="56"/>
                        <w:szCs w:val="56"/>
                        <w:lang w:val="bs" w:eastAsia="en-US"/>
                      </w:rPr>
                      <w:t>S PROJEKCIJAMA ZA 2027. I 2028. GODINU</w:t>
                    </w:r>
                  </w:p>
                </w:sdtContent>
              </w:sdt>
            </w:tc>
          </w:tr>
        </w:tbl>
      </w:sdtContent>
    </w:sdt>
    <w:p w14:paraId="19116B0A" w14:textId="77777777" w:rsidR="00E84E28" w:rsidRDefault="00E84E28">
      <w:pPr>
        <w:spacing w:line="200" w:lineRule="atLeast"/>
        <w:rPr>
          <w:rFonts w:ascii="Times New Roman" w:eastAsia="Times New Roman" w:hAnsi="Times New Roman" w:cs="Times New Roman"/>
          <w:noProof/>
          <w:sz w:val="20"/>
          <w:szCs w:val="20"/>
        </w:rPr>
      </w:pPr>
    </w:p>
    <w:p w14:paraId="6BADFFE0" w14:textId="77777777" w:rsidR="00E84E28" w:rsidRDefault="00E84E28">
      <w:pPr>
        <w:spacing w:line="200" w:lineRule="atLeast"/>
        <w:rPr>
          <w:rFonts w:ascii="Times New Roman" w:eastAsia="Times New Roman" w:hAnsi="Times New Roman" w:cs="Times New Roman"/>
          <w:sz w:val="20"/>
          <w:szCs w:val="20"/>
        </w:rPr>
      </w:pPr>
    </w:p>
    <w:p w14:paraId="585A18C4" w14:textId="57DF4932" w:rsidR="00E84E28" w:rsidRDefault="00E84E28">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r w:rsidRPr="00CC13C2">
        <w:rPr>
          <w:noProof/>
          <w:color w:val="212A35"/>
          <w:sz w:val="24"/>
        </w:rPr>
        <w:lastRenderedPageBreak/>
        <w:drawing>
          <wp:inline distT="0" distB="0" distL="0" distR="0" wp14:anchorId="6AAD811F" wp14:editId="1D3F62D9">
            <wp:extent cx="9974270" cy="6134100"/>
            <wp:effectExtent l="0" t="0" r="8255" b="0"/>
            <wp:docPr id="1835581168" name="Slika 1" descr="Slika na kojoj se prikazuje tekst, snimka zaslona, Font, dokument&#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581168" name="Slika 1" descr="Slika na kojoj se prikazuje tekst, snimka zaslona, Font, dokument&#10;&#10;Sadržaj generiran uz AI možda nije točan."/>
                    <pic:cNvPicPr/>
                  </pic:nvPicPr>
                  <pic:blipFill>
                    <a:blip r:embed="rId9"/>
                    <a:stretch>
                      <a:fillRect/>
                    </a:stretch>
                  </pic:blipFill>
                  <pic:spPr>
                    <a:xfrm>
                      <a:off x="0" y="0"/>
                      <a:ext cx="9986935" cy="6141889"/>
                    </a:xfrm>
                    <a:prstGeom prst="rect">
                      <a:avLst/>
                    </a:prstGeom>
                  </pic:spPr>
                </pic:pic>
              </a:graphicData>
            </a:graphic>
          </wp:inline>
        </w:drawing>
      </w:r>
    </w:p>
    <w:p w14:paraId="5A1FECB6" w14:textId="77777777" w:rsidR="00E84E28" w:rsidRDefault="00E84E28">
      <w:pPr>
        <w:rPr>
          <w:rFonts w:ascii="Times New Roman" w:eastAsia="Times New Roman" w:hAnsi="Times New Roman" w:cs="Times New Roman"/>
          <w:sz w:val="20"/>
          <w:szCs w:val="20"/>
        </w:rPr>
      </w:pPr>
    </w:p>
    <w:p w14:paraId="3B5CDF04" w14:textId="0D3E1D0E"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16012915" wp14:editId="4591C8D2">
            <wp:extent cx="9747896" cy="7532465"/>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0" cstate="print"/>
                    <a:stretch>
                      <a:fillRect/>
                    </a:stretch>
                  </pic:blipFill>
                  <pic:spPr>
                    <a:xfrm>
                      <a:off x="0" y="0"/>
                      <a:ext cx="9747896" cy="7532465"/>
                    </a:xfrm>
                    <a:prstGeom prst="rect">
                      <a:avLst/>
                    </a:prstGeom>
                  </pic:spPr>
                </pic:pic>
              </a:graphicData>
            </a:graphic>
          </wp:inline>
        </w:drawing>
      </w:r>
    </w:p>
    <w:p w14:paraId="74E46B20" w14:textId="77777777" w:rsidR="00C41481" w:rsidRDefault="00C41481">
      <w:pPr>
        <w:spacing w:line="200" w:lineRule="atLeast"/>
        <w:rPr>
          <w:rFonts w:ascii="Times New Roman" w:eastAsia="Times New Roman" w:hAnsi="Times New Roman" w:cs="Times New Roman"/>
          <w:sz w:val="20"/>
          <w:szCs w:val="20"/>
        </w:rPr>
        <w:sectPr w:rsidR="00C41481" w:rsidSect="00E84E28">
          <w:footerReference w:type="default" r:id="rId11"/>
          <w:type w:val="continuous"/>
          <w:pgSz w:w="15840" w:h="12250" w:orient="landscape"/>
          <w:pgMar w:top="0" w:right="0" w:bottom="0" w:left="0" w:header="720" w:footer="720" w:gutter="0"/>
          <w:pgNumType w:start="0"/>
          <w:cols w:space="720"/>
          <w:titlePg/>
          <w:docGrid w:linePitch="299"/>
        </w:sectPr>
      </w:pPr>
    </w:p>
    <w:p w14:paraId="79EEA02F"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04D1F0FE" wp14:editId="0516E571">
            <wp:extent cx="9747896" cy="7532465"/>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2" cstate="print"/>
                    <a:stretch>
                      <a:fillRect/>
                    </a:stretch>
                  </pic:blipFill>
                  <pic:spPr>
                    <a:xfrm>
                      <a:off x="0" y="0"/>
                      <a:ext cx="9747896" cy="7532465"/>
                    </a:xfrm>
                    <a:prstGeom prst="rect">
                      <a:avLst/>
                    </a:prstGeom>
                  </pic:spPr>
                </pic:pic>
              </a:graphicData>
            </a:graphic>
          </wp:inline>
        </w:drawing>
      </w:r>
    </w:p>
    <w:p w14:paraId="52842B20"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337754CD"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A6CD71F" wp14:editId="1C85AD82">
            <wp:extent cx="9747896" cy="7532465"/>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3" cstate="print"/>
                    <a:stretch>
                      <a:fillRect/>
                    </a:stretch>
                  </pic:blipFill>
                  <pic:spPr>
                    <a:xfrm>
                      <a:off x="0" y="0"/>
                      <a:ext cx="9747896" cy="7532465"/>
                    </a:xfrm>
                    <a:prstGeom prst="rect">
                      <a:avLst/>
                    </a:prstGeom>
                  </pic:spPr>
                </pic:pic>
              </a:graphicData>
            </a:graphic>
          </wp:inline>
        </w:drawing>
      </w:r>
    </w:p>
    <w:p w14:paraId="03FCFEB7"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1BC45579"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4F5E279F" wp14:editId="6A22DEF8">
            <wp:extent cx="9747896" cy="7532465"/>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4" cstate="print"/>
                    <a:stretch>
                      <a:fillRect/>
                    </a:stretch>
                  </pic:blipFill>
                  <pic:spPr>
                    <a:xfrm>
                      <a:off x="0" y="0"/>
                      <a:ext cx="9747896" cy="7532465"/>
                    </a:xfrm>
                    <a:prstGeom prst="rect">
                      <a:avLst/>
                    </a:prstGeom>
                  </pic:spPr>
                </pic:pic>
              </a:graphicData>
            </a:graphic>
          </wp:inline>
        </w:drawing>
      </w:r>
    </w:p>
    <w:p w14:paraId="560FD620"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38967B4B"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6D0B2A0" wp14:editId="1F61787F">
            <wp:extent cx="9747896" cy="7532465"/>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5" cstate="print"/>
                    <a:stretch>
                      <a:fillRect/>
                    </a:stretch>
                  </pic:blipFill>
                  <pic:spPr>
                    <a:xfrm>
                      <a:off x="0" y="0"/>
                      <a:ext cx="9747896" cy="7532465"/>
                    </a:xfrm>
                    <a:prstGeom prst="rect">
                      <a:avLst/>
                    </a:prstGeom>
                  </pic:spPr>
                </pic:pic>
              </a:graphicData>
            </a:graphic>
          </wp:inline>
        </w:drawing>
      </w:r>
    </w:p>
    <w:p w14:paraId="0004B4C8"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4F98098A"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795867D7" wp14:editId="4F949CCA">
            <wp:extent cx="9747896" cy="7532465"/>
            <wp:effectExtent l="0" t="0" r="0" b="0"/>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6" cstate="print"/>
                    <a:stretch>
                      <a:fillRect/>
                    </a:stretch>
                  </pic:blipFill>
                  <pic:spPr>
                    <a:xfrm>
                      <a:off x="0" y="0"/>
                      <a:ext cx="9747896" cy="7532465"/>
                    </a:xfrm>
                    <a:prstGeom prst="rect">
                      <a:avLst/>
                    </a:prstGeom>
                  </pic:spPr>
                </pic:pic>
              </a:graphicData>
            </a:graphic>
          </wp:inline>
        </w:drawing>
      </w:r>
    </w:p>
    <w:p w14:paraId="16B2C569"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634BF90D"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134FCAA0" wp14:editId="771D1C69">
            <wp:extent cx="9747896" cy="7532465"/>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7" cstate="print"/>
                    <a:stretch>
                      <a:fillRect/>
                    </a:stretch>
                  </pic:blipFill>
                  <pic:spPr>
                    <a:xfrm>
                      <a:off x="0" y="0"/>
                      <a:ext cx="9747896" cy="7532465"/>
                    </a:xfrm>
                    <a:prstGeom prst="rect">
                      <a:avLst/>
                    </a:prstGeom>
                  </pic:spPr>
                </pic:pic>
              </a:graphicData>
            </a:graphic>
          </wp:inline>
        </w:drawing>
      </w:r>
    </w:p>
    <w:p w14:paraId="749E527E"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78CFA5C1"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32D7E281" wp14:editId="1F193A2B">
            <wp:extent cx="9747896" cy="7532465"/>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8" cstate="print"/>
                    <a:stretch>
                      <a:fillRect/>
                    </a:stretch>
                  </pic:blipFill>
                  <pic:spPr>
                    <a:xfrm>
                      <a:off x="0" y="0"/>
                      <a:ext cx="9747896" cy="7532465"/>
                    </a:xfrm>
                    <a:prstGeom prst="rect">
                      <a:avLst/>
                    </a:prstGeom>
                  </pic:spPr>
                </pic:pic>
              </a:graphicData>
            </a:graphic>
          </wp:inline>
        </w:drawing>
      </w:r>
    </w:p>
    <w:p w14:paraId="5116D23A"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738BD14F"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25D94C27" wp14:editId="1C4B476A">
            <wp:extent cx="9747896" cy="7532465"/>
            <wp:effectExtent l="0" t="0" r="0" b="0"/>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9" cstate="print"/>
                    <a:stretch>
                      <a:fillRect/>
                    </a:stretch>
                  </pic:blipFill>
                  <pic:spPr>
                    <a:xfrm>
                      <a:off x="0" y="0"/>
                      <a:ext cx="9747896" cy="7532465"/>
                    </a:xfrm>
                    <a:prstGeom prst="rect">
                      <a:avLst/>
                    </a:prstGeom>
                  </pic:spPr>
                </pic:pic>
              </a:graphicData>
            </a:graphic>
          </wp:inline>
        </w:drawing>
      </w:r>
    </w:p>
    <w:p w14:paraId="55E9C686"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0471E238"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0EFF7FC8" wp14:editId="7AD5E010">
            <wp:extent cx="9747896" cy="7532465"/>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20" cstate="print"/>
                    <a:stretch>
                      <a:fillRect/>
                    </a:stretch>
                  </pic:blipFill>
                  <pic:spPr>
                    <a:xfrm>
                      <a:off x="0" y="0"/>
                      <a:ext cx="9747896" cy="7532465"/>
                    </a:xfrm>
                    <a:prstGeom prst="rect">
                      <a:avLst/>
                    </a:prstGeom>
                  </pic:spPr>
                </pic:pic>
              </a:graphicData>
            </a:graphic>
          </wp:inline>
        </w:drawing>
      </w:r>
    </w:p>
    <w:p w14:paraId="20002229"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402B51FE"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7A01BFCB" wp14:editId="3027C3DC">
            <wp:extent cx="9747896" cy="7532465"/>
            <wp:effectExtent l="0" t="0" r="0"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1" cstate="print"/>
                    <a:stretch>
                      <a:fillRect/>
                    </a:stretch>
                  </pic:blipFill>
                  <pic:spPr>
                    <a:xfrm>
                      <a:off x="0" y="0"/>
                      <a:ext cx="9747896" cy="7532465"/>
                    </a:xfrm>
                    <a:prstGeom prst="rect">
                      <a:avLst/>
                    </a:prstGeom>
                  </pic:spPr>
                </pic:pic>
              </a:graphicData>
            </a:graphic>
          </wp:inline>
        </w:drawing>
      </w:r>
    </w:p>
    <w:p w14:paraId="58F5419B"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53E2CA53"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0091A52B" wp14:editId="6E7A18B8">
            <wp:extent cx="9747896" cy="7532465"/>
            <wp:effectExtent l="0" t="0" r="0" b="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22" cstate="print"/>
                    <a:stretch>
                      <a:fillRect/>
                    </a:stretch>
                  </pic:blipFill>
                  <pic:spPr>
                    <a:xfrm>
                      <a:off x="0" y="0"/>
                      <a:ext cx="9747896" cy="7532465"/>
                    </a:xfrm>
                    <a:prstGeom prst="rect">
                      <a:avLst/>
                    </a:prstGeom>
                  </pic:spPr>
                </pic:pic>
              </a:graphicData>
            </a:graphic>
          </wp:inline>
        </w:drawing>
      </w:r>
    </w:p>
    <w:p w14:paraId="3E78A506"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355FACF9"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D132A3A" wp14:editId="4347E14A">
            <wp:extent cx="9747896" cy="7532465"/>
            <wp:effectExtent l="0" t="0" r="0" b="0"/>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23" cstate="print"/>
                    <a:stretch>
                      <a:fillRect/>
                    </a:stretch>
                  </pic:blipFill>
                  <pic:spPr>
                    <a:xfrm>
                      <a:off x="0" y="0"/>
                      <a:ext cx="9747896" cy="7532465"/>
                    </a:xfrm>
                    <a:prstGeom prst="rect">
                      <a:avLst/>
                    </a:prstGeom>
                  </pic:spPr>
                </pic:pic>
              </a:graphicData>
            </a:graphic>
          </wp:inline>
        </w:drawing>
      </w:r>
    </w:p>
    <w:p w14:paraId="327BA579"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4C87E4B4"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379AB524" wp14:editId="4523F713">
            <wp:extent cx="9747896" cy="7532465"/>
            <wp:effectExtent l="0" t="0" r="0" b="0"/>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24" cstate="print"/>
                    <a:stretch>
                      <a:fillRect/>
                    </a:stretch>
                  </pic:blipFill>
                  <pic:spPr>
                    <a:xfrm>
                      <a:off x="0" y="0"/>
                      <a:ext cx="9747896" cy="7532465"/>
                    </a:xfrm>
                    <a:prstGeom prst="rect">
                      <a:avLst/>
                    </a:prstGeom>
                  </pic:spPr>
                </pic:pic>
              </a:graphicData>
            </a:graphic>
          </wp:inline>
        </w:drawing>
      </w:r>
    </w:p>
    <w:p w14:paraId="145DADC0"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68DF68DA"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0FCA7B4F" wp14:editId="65E92C49">
            <wp:extent cx="9747896" cy="7532465"/>
            <wp:effectExtent l="0" t="0" r="0" b="0"/>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25" cstate="print"/>
                    <a:stretch>
                      <a:fillRect/>
                    </a:stretch>
                  </pic:blipFill>
                  <pic:spPr>
                    <a:xfrm>
                      <a:off x="0" y="0"/>
                      <a:ext cx="9747896" cy="7532465"/>
                    </a:xfrm>
                    <a:prstGeom prst="rect">
                      <a:avLst/>
                    </a:prstGeom>
                  </pic:spPr>
                </pic:pic>
              </a:graphicData>
            </a:graphic>
          </wp:inline>
        </w:drawing>
      </w:r>
    </w:p>
    <w:p w14:paraId="5DC665AF"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1F37D965"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3D54DB44" wp14:editId="7B6C8502">
            <wp:extent cx="9747896" cy="7532465"/>
            <wp:effectExtent l="0" t="0" r="0" b="0"/>
            <wp:docPr id="3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26" cstate="print"/>
                    <a:stretch>
                      <a:fillRect/>
                    </a:stretch>
                  </pic:blipFill>
                  <pic:spPr>
                    <a:xfrm>
                      <a:off x="0" y="0"/>
                      <a:ext cx="9747896" cy="7532465"/>
                    </a:xfrm>
                    <a:prstGeom prst="rect">
                      <a:avLst/>
                    </a:prstGeom>
                  </pic:spPr>
                </pic:pic>
              </a:graphicData>
            </a:graphic>
          </wp:inline>
        </w:drawing>
      </w:r>
    </w:p>
    <w:p w14:paraId="3C9BC3F8"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3EB9D77D"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0D379E9B" wp14:editId="29CC63F8">
            <wp:extent cx="9747896" cy="7532465"/>
            <wp:effectExtent l="0" t="0" r="0" b="0"/>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27" cstate="print"/>
                    <a:stretch>
                      <a:fillRect/>
                    </a:stretch>
                  </pic:blipFill>
                  <pic:spPr>
                    <a:xfrm>
                      <a:off x="0" y="0"/>
                      <a:ext cx="9747896" cy="7532465"/>
                    </a:xfrm>
                    <a:prstGeom prst="rect">
                      <a:avLst/>
                    </a:prstGeom>
                  </pic:spPr>
                </pic:pic>
              </a:graphicData>
            </a:graphic>
          </wp:inline>
        </w:drawing>
      </w:r>
    </w:p>
    <w:p w14:paraId="7A8C9A71"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7F0DDE8D"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2123FBC2" wp14:editId="7C7E1312">
            <wp:extent cx="9747896" cy="7532465"/>
            <wp:effectExtent l="0" t="0" r="0" b="0"/>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28" cstate="print"/>
                    <a:stretch>
                      <a:fillRect/>
                    </a:stretch>
                  </pic:blipFill>
                  <pic:spPr>
                    <a:xfrm>
                      <a:off x="0" y="0"/>
                      <a:ext cx="9747896" cy="7532465"/>
                    </a:xfrm>
                    <a:prstGeom prst="rect">
                      <a:avLst/>
                    </a:prstGeom>
                  </pic:spPr>
                </pic:pic>
              </a:graphicData>
            </a:graphic>
          </wp:inline>
        </w:drawing>
      </w:r>
    </w:p>
    <w:p w14:paraId="521FD104"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29A261CB"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0BAE9254" wp14:editId="43304C80">
            <wp:extent cx="9747896" cy="7532465"/>
            <wp:effectExtent l="0" t="0" r="0" b="0"/>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29" cstate="print"/>
                    <a:stretch>
                      <a:fillRect/>
                    </a:stretch>
                  </pic:blipFill>
                  <pic:spPr>
                    <a:xfrm>
                      <a:off x="0" y="0"/>
                      <a:ext cx="9747896" cy="7532465"/>
                    </a:xfrm>
                    <a:prstGeom prst="rect">
                      <a:avLst/>
                    </a:prstGeom>
                  </pic:spPr>
                </pic:pic>
              </a:graphicData>
            </a:graphic>
          </wp:inline>
        </w:drawing>
      </w:r>
    </w:p>
    <w:p w14:paraId="558E6C55"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53DECC93"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2EF395E1" wp14:editId="51C9A83D">
            <wp:extent cx="9747896" cy="7532465"/>
            <wp:effectExtent l="0" t="0" r="0" b="0"/>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30" cstate="print"/>
                    <a:stretch>
                      <a:fillRect/>
                    </a:stretch>
                  </pic:blipFill>
                  <pic:spPr>
                    <a:xfrm>
                      <a:off x="0" y="0"/>
                      <a:ext cx="9747896" cy="7532465"/>
                    </a:xfrm>
                    <a:prstGeom prst="rect">
                      <a:avLst/>
                    </a:prstGeom>
                  </pic:spPr>
                </pic:pic>
              </a:graphicData>
            </a:graphic>
          </wp:inline>
        </w:drawing>
      </w:r>
    </w:p>
    <w:p w14:paraId="255AF91F"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2E13EC4F"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4047FB49" wp14:editId="247FF22B">
            <wp:extent cx="9747896" cy="7532465"/>
            <wp:effectExtent l="0" t="0" r="0" b="0"/>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31" cstate="print"/>
                    <a:stretch>
                      <a:fillRect/>
                    </a:stretch>
                  </pic:blipFill>
                  <pic:spPr>
                    <a:xfrm>
                      <a:off x="0" y="0"/>
                      <a:ext cx="9747896" cy="7532465"/>
                    </a:xfrm>
                    <a:prstGeom prst="rect">
                      <a:avLst/>
                    </a:prstGeom>
                  </pic:spPr>
                </pic:pic>
              </a:graphicData>
            </a:graphic>
          </wp:inline>
        </w:drawing>
      </w:r>
    </w:p>
    <w:p w14:paraId="4D5D6891"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138162A9"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B7A1C82" wp14:editId="76A48C9A">
            <wp:extent cx="9747896" cy="7532465"/>
            <wp:effectExtent l="0" t="0" r="0" b="0"/>
            <wp:docPr id="4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32" cstate="print"/>
                    <a:stretch>
                      <a:fillRect/>
                    </a:stretch>
                  </pic:blipFill>
                  <pic:spPr>
                    <a:xfrm>
                      <a:off x="0" y="0"/>
                      <a:ext cx="9747896" cy="7532465"/>
                    </a:xfrm>
                    <a:prstGeom prst="rect">
                      <a:avLst/>
                    </a:prstGeom>
                  </pic:spPr>
                </pic:pic>
              </a:graphicData>
            </a:graphic>
          </wp:inline>
        </w:drawing>
      </w:r>
    </w:p>
    <w:p w14:paraId="65B2BB05"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14BD8F8D"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21B2E6EF" wp14:editId="67522362">
            <wp:extent cx="9747896" cy="7532465"/>
            <wp:effectExtent l="0" t="0" r="0" b="0"/>
            <wp:docPr id="4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33" cstate="print"/>
                    <a:stretch>
                      <a:fillRect/>
                    </a:stretch>
                  </pic:blipFill>
                  <pic:spPr>
                    <a:xfrm>
                      <a:off x="0" y="0"/>
                      <a:ext cx="9747896" cy="7532465"/>
                    </a:xfrm>
                    <a:prstGeom prst="rect">
                      <a:avLst/>
                    </a:prstGeom>
                  </pic:spPr>
                </pic:pic>
              </a:graphicData>
            </a:graphic>
          </wp:inline>
        </w:drawing>
      </w:r>
    </w:p>
    <w:p w14:paraId="4738DACE"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6B2EEEB8"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5244828" wp14:editId="6BF11366">
            <wp:extent cx="9747896" cy="7532465"/>
            <wp:effectExtent l="0" t="0" r="0" b="0"/>
            <wp:docPr id="4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34" cstate="print"/>
                    <a:stretch>
                      <a:fillRect/>
                    </a:stretch>
                  </pic:blipFill>
                  <pic:spPr>
                    <a:xfrm>
                      <a:off x="0" y="0"/>
                      <a:ext cx="9747896" cy="7532465"/>
                    </a:xfrm>
                    <a:prstGeom prst="rect">
                      <a:avLst/>
                    </a:prstGeom>
                  </pic:spPr>
                </pic:pic>
              </a:graphicData>
            </a:graphic>
          </wp:inline>
        </w:drawing>
      </w:r>
    </w:p>
    <w:p w14:paraId="0288F98A"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5BD9DDCD"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1A822D56" wp14:editId="0F120AB2">
            <wp:extent cx="9747896" cy="7532465"/>
            <wp:effectExtent l="0" t="0" r="0" b="0"/>
            <wp:docPr id="4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35" cstate="print"/>
                    <a:stretch>
                      <a:fillRect/>
                    </a:stretch>
                  </pic:blipFill>
                  <pic:spPr>
                    <a:xfrm>
                      <a:off x="0" y="0"/>
                      <a:ext cx="9747896" cy="7532465"/>
                    </a:xfrm>
                    <a:prstGeom prst="rect">
                      <a:avLst/>
                    </a:prstGeom>
                  </pic:spPr>
                </pic:pic>
              </a:graphicData>
            </a:graphic>
          </wp:inline>
        </w:drawing>
      </w:r>
    </w:p>
    <w:p w14:paraId="501EE3EE"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4C1B05DD"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423108F5" wp14:editId="6E3184FB">
            <wp:extent cx="9747896" cy="7532465"/>
            <wp:effectExtent l="0" t="0" r="0" b="0"/>
            <wp:docPr id="5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36" cstate="print"/>
                    <a:stretch>
                      <a:fillRect/>
                    </a:stretch>
                  </pic:blipFill>
                  <pic:spPr>
                    <a:xfrm>
                      <a:off x="0" y="0"/>
                      <a:ext cx="9747896" cy="7532465"/>
                    </a:xfrm>
                    <a:prstGeom prst="rect">
                      <a:avLst/>
                    </a:prstGeom>
                  </pic:spPr>
                </pic:pic>
              </a:graphicData>
            </a:graphic>
          </wp:inline>
        </w:drawing>
      </w:r>
    </w:p>
    <w:p w14:paraId="43BCD869"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3EC707EA"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7CC77330" wp14:editId="0A9AE8C2">
            <wp:extent cx="9747896" cy="7532465"/>
            <wp:effectExtent l="0" t="0" r="0" b="0"/>
            <wp:docPr id="5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37" cstate="print"/>
                    <a:stretch>
                      <a:fillRect/>
                    </a:stretch>
                  </pic:blipFill>
                  <pic:spPr>
                    <a:xfrm>
                      <a:off x="0" y="0"/>
                      <a:ext cx="9747896" cy="7532465"/>
                    </a:xfrm>
                    <a:prstGeom prst="rect">
                      <a:avLst/>
                    </a:prstGeom>
                  </pic:spPr>
                </pic:pic>
              </a:graphicData>
            </a:graphic>
          </wp:inline>
        </w:drawing>
      </w:r>
    </w:p>
    <w:p w14:paraId="748778B1"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0C2E1298"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73E018BD" wp14:editId="772208B0">
            <wp:extent cx="9747896" cy="7532465"/>
            <wp:effectExtent l="0" t="0" r="0" b="0"/>
            <wp:docPr id="5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38" cstate="print"/>
                    <a:stretch>
                      <a:fillRect/>
                    </a:stretch>
                  </pic:blipFill>
                  <pic:spPr>
                    <a:xfrm>
                      <a:off x="0" y="0"/>
                      <a:ext cx="9747896" cy="7532465"/>
                    </a:xfrm>
                    <a:prstGeom prst="rect">
                      <a:avLst/>
                    </a:prstGeom>
                  </pic:spPr>
                </pic:pic>
              </a:graphicData>
            </a:graphic>
          </wp:inline>
        </w:drawing>
      </w:r>
    </w:p>
    <w:p w14:paraId="5E8C0119"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3C12F88B"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6FB435DB" wp14:editId="6F82FE61">
            <wp:extent cx="9747896" cy="7532465"/>
            <wp:effectExtent l="0" t="0" r="0" b="0"/>
            <wp:docPr id="5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39" cstate="print"/>
                    <a:stretch>
                      <a:fillRect/>
                    </a:stretch>
                  </pic:blipFill>
                  <pic:spPr>
                    <a:xfrm>
                      <a:off x="0" y="0"/>
                      <a:ext cx="9747896" cy="7532465"/>
                    </a:xfrm>
                    <a:prstGeom prst="rect">
                      <a:avLst/>
                    </a:prstGeom>
                  </pic:spPr>
                </pic:pic>
              </a:graphicData>
            </a:graphic>
          </wp:inline>
        </w:drawing>
      </w:r>
    </w:p>
    <w:p w14:paraId="3ED5CBE1"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2AFB5958"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0F65B7C4" wp14:editId="4C479CAA">
            <wp:extent cx="9747896" cy="7532465"/>
            <wp:effectExtent l="0" t="0" r="0" b="0"/>
            <wp:docPr id="5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40" cstate="print"/>
                    <a:stretch>
                      <a:fillRect/>
                    </a:stretch>
                  </pic:blipFill>
                  <pic:spPr>
                    <a:xfrm>
                      <a:off x="0" y="0"/>
                      <a:ext cx="9747896" cy="7532465"/>
                    </a:xfrm>
                    <a:prstGeom prst="rect">
                      <a:avLst/>
                    </a:prstGeom>
                  </pic:spPr>
                </pic:pic>
              </a:graphicData>
            </a:graphic>
          </wp:inline>
        </w:drawing>
      </w:r>
    </w:p>
    <w:p w14:paraId="079F604F"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083E7A4A"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72520404" wp14:editId="4F70FA9F">
            <wp:extent cx="9747896" cy="7532465"/>
            <wp:effectExtent l="0" t="0" r="0" b="0"/>
            <wp:docPr id="6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41" cstate="print"/>
                    <a:stretch>
                      <a:fillRect/>
                    </a:stretch>
                  </pic:blipFill>
                  <pic:spPr>
                    <a:xfrm>
                      <a:off x="0" y="0"/>
                      <a:ext cx="9747896" cy="7532465"/>
                    </a:xfrm>
                    <a:prstGeom prst="rect">
                      <a:avLst/>
                    </a:prstGeom>
                  </pic:spPr>
                </pic:pic>
              </a:graphicData>
            </a:graphic>
          </wp:inline>
        </w:drawing>
      </w:r>
    </w:p>
    <w:p w14:paraId="5FE61636"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18EF11B3"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3C4B98A1" wp14:editId="3B2B1D6C">
            <wp:extent cx="9747896" cy="7532465"/>
            <wp:effectExtent l="0" t="0" r="0" b="0"/>
            <wp:docPr id="6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42" cstate="print"/>
                    <a:stretch>
                      <a:fillRect/>
                    </a:stretch>
                  </pic:blipFill>
                  <pic:spPr>
                    <a:xfrm>
                      <a:off x="0" y="0"/>
                      <a:ext cx="9747896" cy="7532465"/>
                    </a:xfrm>
                    <a:prstGeom prst="rect">
                      <a:avLst/>
                    </a:prstGeom>
                  </pic:spPr>
                </pic:pic>
              </a:graphicData>
            </a:graphic>
          </wp:inline>
        </w:drawing>
      </w:r>
    </w:p>
    <w:p w14:paraId="2686D213"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1D35F8C6"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00149646" wp14:editId="30D5AD55">
            <wp:extent cx="9747896" cy="7532465"/>
            <wp:effectExtent l="0" t="0" r="0" b="0"/>
            <wp:docPr id="6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43" cstate="print"/>
                    <a:stretch>
                      <a:fillRect/>
                    </a:stretch>
                  </pic:blipFill>
                  <pic:spPr>
                    <a:xfrm>
                      <a:off x="0" y="0"/>
                      <a:ext cx="9747896" cy="7532465"/>
                    </a:xfrm>
                    <a:prstGeom prst="rect">
                      <a:avLst/>
                    </a:prstGeom>
                  </pic:spPr>
                </pic:pic>
              </a:graphicData>
            </a:graphic>
          </wp:inline>
        </w:drawing>
      </w:r>
    </w:p>
    <w:p w14:paraId="3A957D8D"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13FE57DA"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10676EAC" wp14:editId="6B0D86F6">
            <wp:extent cx="9747896" cy="7532465"/>
            <wp:effectExtent l="0" t="0" r="0" b="0"/>
            <wp:docPr id="6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jpeg"/>
                    <pic:cNvPicPr/>
                  </pic:nvPicPr>
                  <pic:blipFill>
                    <a:blip r:embed="rId44" cstate="print"/>
                    <a:stretch>
                      <a:fillRect/>
                    </a:stretch>
                  </pic:blipFill>
                  <pic:spPr>
                    <a:xfrm>
                      <a:off x="0" y="0"/>
                      <a:ext cx="9747896" cy="7532465"/>
                    </a:xfrm>
                    <a:prstGeom prst="rect">
                      <a:avLst/>
                    </a:prstGeom>
                  </pic:spPr>
                </pic:pic>
              </a:graphicData>
            </a:graphic>
          </wp:inline>
        </w:drawing>
      </w:r>
    </w:p>
    <w:p w14:paraId="1F7D0091"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198B8143"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00FF7A57" wp14:editId="64050F87">
            <wp:extent cx="9747896" cy="7532465"/>
            <wp:effectExtent l="0" t="0" r="0" b="0"/>
            <wp:docPr id="6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jpeg"/>
                    <pic:cNvPicPr/>
                  </pic:nvPicPr>
                  <pic:blipFill>
                    <a:blip r:embed="rId45" cstate="print"/>
                    <a:stretch>
                      <a:fillRect/>
                    </a:stretch>
                  </pic:blipFill>
                  <pic:spPr>
                    <a:xfrm>
                      <a:off x="0" y="0"/>
                      <a:ext cx="9747896" cy="7532465"/>
                    </a:xfrm>
                    <a:prstGeom prst="rect">
                      <a:avLst/>
                    </a:prstGeom>
                  </pic:spPr>
                </pic:pic>
              </a:graphicData>
            </a:graphic>
          </wp:inline>
        </w:drawing>
      </w:r>
    </w:p>
    <w:p w14:paraId="17EA9EDD"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1EDD4E9E"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3131A987" wp14:editId="59416C2B">
            <wp:extent cx="9747896" cy="7532465"/>
            <wp:effectExtent l="0" t="0" r="0" b="0"/>
            <wp:docPr id="7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jpeg"/>
                    <pic:cNvPicPr/>
                  </pic:nvPicPr>
                  <pic:blipFill>
                    <a:blip r:embed="rId46" cstate="print"/>
                    <a:stretch>
                      <a:fillRect/>
                    </a:stretch>
                  </pic:blipFill>
                  <pic:spPr>
                    <a:xfrm>
                      <a:off x="0" y="0"/>
                      <a:ext cx="9747896" cy="7532465"/>
                    </a:xfrm>
                    <a:prstGeom prst="rect">
                      <a:avLst/>
                    </a:prstGeom>
                  </pic:spPr>
                </pic:pic>
              </a:graphicData>
            </a:graphic>
          </wp:inline>
        </w:drawing>
      </w:r>
    </w:p>
    <w:p w14:paraId="2B1DBE12"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2F1174A2"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3DDF9C71" wp14:editId="46816754">
            <wp:extent cx="9747896" cy="7532465"/>
            <wp:effectExtent l="0" t="0" r="0" b="0"/>
            <wp:docPr id="7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jpeg"/>
                    <pic:cNvPicPr/>
                  </pic:nvPicPr>
                  <pic:blipFill>
                    <a:blip r:embed="rId47" cstate="print"/>
                    <a:stretch>
                      <a:fillRect/>
                    </a:stretch>
                  </pic:blipFill>
                  <pic:spPr>
                    <a:xfrm>
                      <a:off x="0" y="0"/>
                      <a:ext cx="9747896" cy="7532465"/>
                    </a:xfrm>
                    <a:prstGeom prst="rect">
                      <a:avLst/>
                    </a:prstGeom>
                  </pic:spPr>
                </pic:pic>
              </a:graphicData>
            </a:graphic>
          </wp:inline>
        </w:drawing>
      </w:r>
    </w:p>
    <w:p w14:paraId="4BB43841"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5BDEE170"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6D65D7E8" wp14:editId="7718C9AD">
            <wp:extent cx="9747896" cy="7532465"/>
            <wp:effectExtent l="0" t="0" r="0" b="0"/>
            <wp:docPr id="7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48" cstate="print"/>
                    <a:stretch>
                      <a:fillRect/>
                    </a:stretch>
                  </pic:blipFill>
                  <pic:spPr>
                    <a:xfrm>
                      <a:off x="0" y="0"/>
                      <a:ext cx="9747896" cy="7532465"/>
                    </a:xfrm>
                    <a:prstGeom prst="rect">
                      <a:avLst/>
                    </a:prstGeom>
                  </pic:spPr>
                </pic:pic>
              </a:graphicData>
            </a:graphic>
          </wp:inline>
        </w:drawing>
      </w:r>
    </w:p>
    <w:p w14:paraId="107B7F00"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6CC3D965"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0CFDEF5B" wp14:editId="04D43321">
            <wp:extent cx="9747896" cy="7532465"/>
            <wp:effectExtent l="0" t="0" r="0" b="0"/>
            <wp:docPr id="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49" cstate="print"/>
                    <a:stretch>
                      <a:fillRect/>
                    </a:stretch>
                  </pic:blipFill>
                  <pic:spPr>
                    <a:xfrm>
                      <a:off x="0" y="0"/>
                      <a:ext cx="9747896" cy="7532465"/>
                    </a:xfrm>
                    <a:prstGeom prst="rect">
                      <a:avLst/>
                    </a:prstGeom>
                  </pic:spPr>
                </pic:pic>
              </a:graphicData>
            </a:graphic>
          </wp:inline>
        </w:drawing>
      </w:r>
    </w:p>
    <w:p w14:paraId="3077F2F3"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04B0267A"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BBA2DE3" wp14:editId="107F4073">
            <wp:extent cx="9747896" cy="7532465"/>
            <wp:effectExtent l="0" t="0" r="0" b="0"/>
            <wp:docPr id="7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jpeg"/>
                    <pic:cNvPicPr/>
                  </pic:nvPicPr>
                  <pic:blipFill>
                    <a:blip r:embed="rId50" cstate="print"/>
                    <a:stretch>
                      <a:fillRect/>
                    </a:stretch>
                  </pic:blipFill>
                  <pic:spPr>
                    <a:xfrm>
                      <a:off x="0" y="0"/>
                      <a:ext cx="9747896" cy="7532465"/>
                    </a:xfrm>
                    <a:prstGeom prst="rect">
                      <a:avLst/>
                    </a:prstGeom>
                  </pic:spPr>
                </pic:pic>
              </a:graphicData>
            </a:graphic>
          </wp:inline>
        </w:drawing>
      </w:r>
    </w:p>
    <w:p w14:paraId="74C0D3C2"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2488B795"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7CD82D3A" wp14:editId="0C4C05C8">
            <wp:extent cx="9747896" cy="7532465"/>
            <wp:effectExtent l="0" t="0" r="0" b="0"/>
            <wp:docPr id="8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jpeg"/>
                    <pic:cNvPicPr/>
                  </pic:nvPicPr>
                  <pic:blipFill>
                    <a:blip r:embed="rId51" cstate="print"/>
                    <a:stretch>
                      <a:fillRect/>
                    </a:stretch>
                  </pic:blipFill>
                  <pic:spPr>
                    <a:xfrm>
                      <a:off x="0" y="0"/>
                      <a:ext cx="9747896" cy="7532465"/>
                    </a:xfrm>
                    <a:prstGeom prst="rect">
                      <a:avLst/>
                    </a:prstGeom>
                  </pic:spPr>
                </pic:pic>
              </a:graphicData>
            </a:graphic>
          </wp:inline>
        </w:drawing>
      </w:r>
    </w:p>
    <w:p w14:paraId="2BF79D95"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5565176C" w14:textId="77777777" w:rsidR="00C41481" w:rsidRDefault="0040104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B8678EF" wp14:editId="50DA5A44">
            <wp:extent cx="9747896" cy="7532465"/>
            <wp:effectExtent l="0" t="0" r="0" b="0"/>
            <wp:docPr id="8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52" cstate="print"/>
                    <a:stretch>
                      <a:fillRect/>
                    </a:stretch>
                  </pic:blipFill>
                  <pic:spPr>
                    <a:xfrm>
                      <a:off x="0" y="0"/>
                      <a:ext cx="9747896" cy="7532465"/>
                    </a:xfrm>
                    <a:prstGeom prst="rect">
                      <a:avLst/>
                    </a:prstGeom>
                  </pic:spPr>
                </pic:pic>
              </a:graphicData>
            </a:graphic>
          </wp:inline>
        </w:drawing>
      </w:r>
    </w:p>
    <w:p w14:paraId="22407037" w14:textId="77777777" w:rsidR="00C41481" w:rsidRDefault="00C41481">
      <w:pPr>
        <w:spacing w:line="200" w:lineRule="atLeast"/>
        <w:rPr>
          <w:rFonts w:ascii="Times New Roman" w:eastAsia="Times New Roman" w:hAnsi="Times New Roman" w:cs="Times New Roman"/>
          <w:sz w:val="20"/>
          <w:szCs w:val="20"/>
        </w:rPr>
        <w:sectPr w:rsidR="00C41481">
          <w:pgSz w:w="15840" w:h="12250" w:orient="landscape"/>
          <w:pgMar w:top="0" w:right="0" w:bottom="0" w:left="0" w:header="720" w:footer="720" w:gutter="0"/>
          <w:cols w:space="720"/>
        </w:sectPr>
      </w:pPr>
    </w:p>
    <w:p w14:paraId="6D9F18E3" w14:textId="47E19032" w:rsidR="00E84E28" w:rsidRDefault="00C939B9">
      <w:pPr>
        <w:spacing w:line="200" w:lineRule="atLeast"/>
        <w:rPr>
          <w:rFonts w:ascii="Times New Roman" w:eastAsia="Times New Roman" w:hAnsi="Times New Roman" w:cs="Times New Roman"/>
          <w:sz w:val="20"/>
          <w:szCs w:val="20"/>
        </w:rPr>
        <w:sectPr w:rsidR="00E84E28">
          <w:pgSz w:w="15840" w:h="12250" w:orient="landscape"/>
          <w:pgMar w:top="0" w:right="0" w:bottom="0" w:left="0" w:header="720" w:footer="720" w:gutter="0"/>
          <w:cols w:space="720"/>
        </w:sectPr>
      </w:pPr>
      <w:r w:rsidRPr="00C939B9">
        <w:rPr>
          <w:b/>
          <w:noProof/>
        </w:rPr>
        <w:lastRenderedPageBreak/>
        <w:drawing>
          <wp:anchor distT="0" distB="0" distL="114300" distR="114300" simplePos="0" relativeHeight="251658240" behindDoc="0" locked="0" layoutInCell="1" allowOverlap="1" wp14:anchorId="5E1AFF47" wp14:editId="3B439EF8">
            <wp:simplePos x="0" y="0"/>
            <wp:positionH relativeFrom="column">
              <wp:posOffset>514350</wp:posOffset>
            </wp:positionH>
            <wp:positionV relativeFrom="paragraph">
              <wp:posOffset>5505449</wp:posOffset>
            </wp:positionV>
            <wp:extent cx="8953500" cy="954369"/>
            <wp:effectExtent l="0" t="0" r="0" b="0"/>
            <wp:wrapNone/>
            <wp:docPr id="89224772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247723" name=""/>
                    <pic:cNvPicPr/>
                  </pic:nvPicPr>
                  <pic:blipFill>
                    <a:blip r:embed="rId53">
                      <a:extLst>
                        <a:ext uri="{28A0092B-C50C-407E-A947-70E740481C1C}">
                          <a14:useLocalDpi xmlns:a14="http://schemas.microsoft.com/office/drawing/2010/main" val="0"/>
                        </a:ext>
                      </a:extLst>
                    </a:blip>
                    <a:stretch>
                      <a:fillRect/>
                    </a:stretch>
                  </pic:blipFill>
                  <pic:spPr>
                    <a:xfrm>
                      <a:off x="0" y="0"/>
                      <a:ext cx="9023625" cy="961844"/>
                    </a:xfrm>
                    <a:prstGeom prst="rect">
                      <a:avLst/>
                    </a:prstGeom>
                  </pic:spPr>
                </pic:pic>
              </a:graphicData>
            </a:graphic>
            <wp14:sizeRelH relativeFrom="margin">
              <wp14:pctWidth>0</wp14:pctWidth>
            </wp14:sizeRelH>
            <wp14:sizeRelV relativeFrom="margin">
              <wp14:pctHeight>0</wp14:pctHeight>
            </wp14:sizeRelV>
          </wp:anchor>
        </w:drawing>
      </w:r>
      <w:r w:rsidR="00401048">
        <w:rPr>
          <w:rFonts w:ascii="Times New Roman" w:eastAsia="Times New Roman" w:hAnsi="Times New Roman" w:cs="Times New Roman"/>
          <w:noProof/>
          <w:sz w:val="20"/>
          <w:szCs w:val="20"/>
        </w:rPr>
        <w:drawing>
          <wp:inline distT="0" distB="0" distL="0" distR="0" wp14:anchorId="63C5BCB1" wp14:editId="326DF35E">
            <wp:extent cx="9747896" cy="7532465"/>
            <wp:effectExtent l="0" t="0" r="0" b="0"/>
            <wp:docPr id="8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jpeg"/>
                    <pic:cNvPicPr/>
                  </pic:nvPicPr>
                  <pic:blipFill>
                    <a:blip r:embed="rId54" cstate="print"/>
                    <a:stretch>
                      <a:fillRect/>
                    </a:stretch>
                  </pic:blipFill>
                  <pic:spPr>
                    <a:xfrm>
                      <a:off x="0" y="0"/>
                      <a:ext cx="9747896" cy="7532465"/>
                    </a:xfrm>
                    <a:prstGeom prst="rect">
                      <a:avLst/>
                    </a:prstGeom>
                  </pic:spPr>
                </pic:pic>
              </a:graphicData>
            </a:graphic>
          </wp:inline>
        </w:drawing>
      </w:r>
    </w:p>
    <w:p w14:paraId="2354F517" w14:textId="353831F7" w:rsidR="00E84E28" w:rsidRDefault="00E84E28" w:rsidP="00E84E28">
      <w:pPr>
        <w:jc w:val="center"/>
        <w:rPr>
          <w:b/>
        </w:rPr>
      </w:pPr>
      <w:r>
        <w:rPr>
          <w:b/>
        </w:rPr>
        <w:lastRenderedPageBreak/>
        <w:t>OPĆINA SIRAČ</w:t>
      </w:r>
      <w:r w:rsidR="00C939B9" w:rsidRPr="00C939B9">
        <w:rPr>
          <w:noProof/>
        </w:rPr>
        <w:t xml:space="preserve"> </w:t>
      </w:r>
    </w:p>
    <w:p w14:paraId="0D4B324C" w14:textId="77777777" w:rsidR="00E84E28" w:rsidRDefault="00E84E28" w:rsidP="00E84E28">
      <w:pPr>
        <w:jc w:val="center"/>
        <w:rPr>
          <w:b/>
        </w:rPr>
      </w:pPr>
      <w:r>
        <w:rPr>
          <w:b/>
        </w:rPr>
        <w:t>BJELOVARSKO-BILOGORSKA ŽUPANIJA</w:t>
      </w:r>
    </w:p>
    <w:p w14:paraId="18D55744" w14:textId="77777777" w:rsidR="00E84E28" w:rsidRDefault="00E84E28" w:rsidP="00E84E28">
      <w:pPr>
        <w:jc w:val="center"/>
        <w:rPr>
          <w:b/>
        </w:rPr>
      </w:pPr>
    </w:p>
    <w:p w14:paraId="4B819462" w14:textId="77777777" w:rsidR="00E84E28" w:rsidRDefault="00E84E28" w:rsidP="00E84E28">
      <w:pPr>
        <w:jc w:val="center"/>
        <w:rPr>
          <w:b/>
        </w:rPr>
      </w:pPr>
    </w:p>
    <w:p w14:paraId="452654C9" w14:textId="77777777" w:rsidR="00E84E28" w:rsidRDefault="00E84E28" w:rsidP="00E84E28">
      <w:pPr>
        <w:jc w:val="center"/>
        <w:rPr>
          <w:b/>
        </w:rPr>
      </w:pPr>
    </w:p>
    <w:p w14:paraId="6A8F6D0C" w14:textId="77777777" w:rsidR="00E84E28" w:rsidRDefault="00E84E28" w:rsidP="00E84E28">
      <w:pPr>
        <w:jc w:val="center"/>
        <w:rPr>
          <w:b/>
        </w:rPr>
      </w:pPr>
    </w:p>
    <w:p w14:paraId="1B5750E2" w14:textId="77777777" w:rsidR="00E84E28" w:rsidRDefault="00E84E28" w:rsidP="00E84E28">
      <w:pPr>
        <w:jc w:val="center"/>
        <w:rPr>
          <w:b/>
        </w:rPr>
      </w:pPr>
    </w:p>
    <w:p w14:paraId="7FC6BAAD" w14:textId="77777777" w:rsidR="00E84E28" w:rsidRDefault="00E84E28" w:rsidP="00E84E28">
      <w:pPr>
        <w:jc w:val="center"/>
        <w:rPr>
          <w:b/>
        </w:rPr>
      </w:pPr>
    </w:p>
    <w:p w14:paraId="05F4711E" w14:textId="77777777" w:rsidR="00E84E28" w:rsidRDefault="00E84E28" w:rsidP="00E84E28">
      <w:pPr>
        <w:jc w:val="center"/>
        <w:rPr>
          <w:b/>
        </w:rPr>
      </w:pPr>
    </w:p>
    <w:p w14:paraId="0DA43F87" w14:textId="77777777" w:rsidR="00E84E28" w:rsidRDefault="00E84E28" w:rsidP="00E84E28">
      <w:pPr>
        <w:jc w:val="center"/>
        <w:rPr>
          <w:b/>
        </w:rPr>
      </w:pPr>
    </w:p>
    <w:p w14:paraId="7125D749" w14:textId="77777777" w:rsidR="00E84E28" w:rsidRDefault="00E84E28" w:rsidP="00E84E28">
      <w:pPr>
        <w:jc w:val="center"/>
        <w:rPr>
          <w:b/>
        </w:rPr>
      </w:pPr>
    </w:p>
    <w:p w14:paraId="53C10307" w14:textId="77777777" w:rsidR="00E84E28" w:rsidRDefault="00E84E28" w:rsidP="00E84E28">
      <w:pPr>
        <w:jc w:val="center"/>
        <w:rPr>
          <w:b/>
        </w:rPr>
      </w:pPr>
    </w:p>
    <w:p w14:paraId="2E9E18F5" w14:textId="77777777" w:rsidR="00E84E28" w:rsidRDefault="00E84E28" w:rsidP="00E84E28">
      <w:pPr>
        <w:jc w:val="center"/>
        <w:rPr>
          <w:b/>
        </w:rPr>
      </w:pPr>
    </w:p>
    <w:p w14:paraId="02303AB0" w14:textId="77777777" w:rsidR="00E84E28" w:rsidRDefault="00E84E28" w:rsidP="00E84E28">
      <w:pPr>
        <w:jc w:val="center"/>
        <w:rPr>
          <w:b/>
        </w:rPr>
      </w:pPr>
    </w:p>
    <w:p w14:paraId="0F481096" w14:textId="77777777" w:rsidR="00E84E28" w:rsidRDefault="00E84E28" w:rsidP="00E84E28">
      <w:pPr>
        <w:jc w:val="center"/>
        <w:rPr>
          <w:b/>
        </w:rPr>
      </w:pPr>
    </w:p>
    <w:p w14:paraId="5AB10922" w14:textId="77777777" w:rsidR="00E84E28" w:rsidRDefault="00E84E28" w:rsidP="00E84E28">
      <w:pPr>
        <w:jc w:val="center"/>
        <w:rPr>
          <w:b/>
        </w:rPr>
      </w:pPr>
    </w:p>
    <w:p w14:paraId="54B84880" w14:textId="77777777" w:rsidR="00E84E28" w:rsidRDefault="00E84E28" w:rsidP="00E84E28">
      <w:pPr>
        <w:jc w:val="center"/>
        <w:rPr>
          <w:b/>
        </w:rPr>
      </w:pPr>
    </w:p>
    <w:p w14:paraId="3CC22699" w14:textId="77777777" w:rsidR="00E84E28" w:rsidRDefault="00E84E28" w:rsidP="00E84E28">
      <w:pPr>
        <w:jc w:val="center"/>
        <w:rPr>
          <w:b/>
        </w:rPr>
      </w:pPr>
    </w:p>
    <w:p w14:paraId="7F4F9C16" w14:textId="77777777" w:rsidR="00E84E28" w:rsidRDefault="00E84E28" w:rsidP="00E84E28">
      <w:pPr>
        <w:jc w:val="center"/>
        <w:rPr>
          <w:b/>
        </w:rPr>
      </w:pPr>
    </w:p>
    <w:p w14:paraId="2C23F666" w14:textId="77777777" w:rsidR="00E84E28" w:rsidRDefault="00E84E28" w:rsidP="00E84E28">
      <w:pPr>
        <w:jc w:val="center"/>
        <w:rPr>
          <w:b/>
        </w:rPr>
      </w:pPr>
    </w:p>
    <w:p w14:paraId="7AB06B03" w14:textId="77777777" w:rsidR="00E84E28" w:rsidRDefault="00E84E28" w:rsidP="00E84E28">
      <w:pPr>
        <w:jc w:val="center"/>
        <w:rPr>
          <w:b/>
        </w:rPr>
      </w:pPr>
    </w:p>
    <w:p w14:paraId="5D0648A0" w14:textId="77777777" w:rsidR="00E84E28" w:rsidRDefault="00E84E28" w:rsidP="00E84E28">
      <w:pPr>
        <w:jc w:val="center"/>
        <w:rPr>
          <w:b/>
        </w:rPr>
      </w:pPr>
    </w:p>
    <w:p w14:paraId="551D09C0" w14:textId="77777777" w:rsidR="00E84E28" w:rsidRDefault="00E84E28" w:rsidP="00E84E28">
      <w:pPr>
        <w:jc w:val="center"/>
        <w:rPr>
          <w:b/>
        </w:rPr>
      </w:pPr>
    </w:p>
    <w:p w14:paraId="560BEC9B" w14:textId="11B7484A" w:rsidR="00E84E28" w:rsidRDefault="00C939B9" w:rsidP="00E84E28">
      <w:pPr>
        <w:jc w:val="center"/>
        <w:rPr>
          <w:b/>
          <w:sz w:val="32"/>
          <w:szCs w:val="32"/>
        </w:rPr>
      </w:pPr>
      <w:r>
        <w:rPr>
          <w:b/>
          <w:sz w:val="32"/>
          <w:szCs w:val="32"/>
        </w:rPr>
        <w:t xml:space="preserve">OBRAZLOŽENJE </w:t>
      </w:r>
      <w:r w:rsidR="00E84E28" w:rsidRPr="00ED7349">
        <w:rPr>
          <w:b/>
          <w:sz w:val="32"/>
          <w:szCs w:val="32"/>
        </w:rPr>
        <w:t>PLAN</w:t>
      </w:r>
      <w:r>
        <w:rPr>
          <w:b/>
          <w:sz w:val="32"/>
          <w:szCs w:val="32"/>
        </w:rPr>
        <w:t>A</w:t>
      </w:r>
      <w:r w:rsidR="00E84E28" w:rsidRPr="00ED7349">
        <w:rPr>
          <w:b/>
          <w:sz w:val="32"/>
          <w:szCs w:val="32"/>
        </w:rPr>
        <w:t xml:space="preserve"> PRORAČUNA OPĆINE SIRAČ</w:t>
      </w:r>
    </w:p>
    <w:p w14:paraId="2280D8B1" w14:textId="77777777" w:rsidR="00E84E28" w:rsidRDefault="00E84E28" w:rsidP="00E84E28">
      <w:pPr>
        <w:jc w:val="center"/>
        <w:rPr>
          <w:b/>
          <w:sz w:val="32"/>
          <w:szCs w:val="32"/>
        </w:rPr>
      </w:pPr>
      <w:r w:rsidRPr="00ED7349">
        <w:rPr>
          <w:b/>
          <w:sz w:val="32"/>
          <w:szCs w:val="32"/>
        </w:rPr>
        <w:t>ZA 202</w:t>
      </w:r>
      <w:r>
        <w:rPr>
          <w:b/>
          <w:sz w:val="32"/>
          <w:szCs w:val="32"/>
        </w:rPr>
        <w:t>6</w:t>
      </w:r>
      <w:r w:rsidRPr="00ED7349">
        <w:rPr>
          <w:b/>
          <w:sz w:val="32"/>
          <w:szCs w:val="32"/>
        </w:rPr>
        <w:t>. GODINU</w:t>
      </w:r>
    </w:p>
    <w:p w14:paraId="4405C4BC" w14:textId="77777777" w:rsidR="00E84E28" w:rsidRPr="00097C99" w:rsidRDefault="00E84E28" w:rsidP="00E84E28">
      <w:pPr>
        <w:jc w:val="center"/>
        <w:rPr>
          <w:b/>
          <w:sz w:val="32"/>
          <w:szCs w:val="32"/>
          <w:lang w:val="da-DK"/>
        </w:rPr>
      </w:pPr>
      <w:r w:rsidRPr="00ED7349">
        <w:rPr>
          <w:b/>
          <w:sz w:val="32"/>
          <w:szCs w:val="32"/>
        </w:rPr>
        <w:t>S</w:t>
      </w:r>
      <w:r>
        <w:rPr>
          <w:b/>
          <w:sz w:val="32"/>
          <w:szCs w:val="32"/>
        </w:rPr>
        <w:t xml:space="preserve"> </w:t>
      </w:r>
      <w:r w:rsidRPr="00ED7349">
        <w:rPr>
          <w:b/>
          <w:sz w:val="32"/>
          <w:szCs w:val="32"/>
        </w:rPr>
        <w:t>PROJEKCIJAMA</w:t>
      </w:r>
      <w:r>
        <w:rPr>
          <w:b/>
          <w:sz w:val="32"/>
          <w:szCs w:val="32"/>
        </w:rPr>
        <w:t xml:space="preserve"> </w:t>
      </w:r>
      <w:r w:rsidRPr="00ED7349">
        <w:rPr>
          <w:b/>
          <w:sz w:val="32"/>
          <w:szCs w:val="32"/>
        </w:rPr>
        <w:t>ZA 202</w:t>
      </w:r>
      <w:r>
        <w:rPr>
          <w:b/>
          <w:sz w:val="32"/>
          <w:szCs w:val="32"/>
        </w:rPr>
        <w:t>7</w:t>
      </w:r>
      <w:r w:rsidRPr="00ED7349">
        <w:rPr>
          <w:b/>
          <w:sz w:val="32"/>
          <w:szCs w:val="32"/>
        </w:rPr>
        <w:t xml:space="preserve">. </w:t>
      </w:r>
      <w:r w:rsidRPr="00097C99">
        <w:rPr>
          <w:b/>
          <w:sz w:val="32"/>
          <w:szCs w:val="32"/>
          <w:lang w:val="da-DK"/>
        </w:rPr>
        <w:t>I 2028. GODINU</w:t>
      </w:r>
    </w:p>
    <w:p w14:paraId="2C59303F" w14:textId="77777777" w:rsidR="00E84E28" w:rsidRPr="00097C99" w:rsidRDefault="00E84E28" w:rsidP="00E84E28">
      <w:pPr>
        <w:jc w:val="center"/>
        <w:rPr>
          <w:b/>
          <w:lang w:val="da-DK"/>
        </w:rPr>
      </w:pPr>
    </w:p>
    <w:p w14:paraId="749CB374" w14:textId="77777777" w:rsidR="00E84E28" w:rsidRPr="00097C99" w:rsidRDefault="00E84E28" w:rsidP="00E84E28">
      <w:pPr>
        <w:jc w:val="center"/>
        <w:rPr>
          <w:b/>
          <w:lang w:val="da-DK"/>
        </w:rPr>
      </w:pPr>
    </w:p>
    <w:p w14:paraId="3A9D6FCA" w14:textId="77777777" w:rsidR="00E84E28" w:rsidRPr="00097C99" w:rsidRDefault="00E84E28" w:rsidP="00E84E28">
      <w:pPr>
        <w:jc w:val="center"/>
        <w:rPr>
          <w:b/>
          <w:lang w:val="da-DK"/>
        </w:rPr>
      </w:pPr>
    </w:p>
    <w:p w14:paraId="44D65B98" w14:textId="77777777" w:rsidR="00E84E28" w:rsidRPr="00097C99" w:rsidRDefault="00E84E28" w:rsidP="00E84E28">
      <w:pPr>
        <w:rPr>
          <w:b/>
          <w:lang w:val="da-DK"/>
        </w:rPr>
      </w:pPr>
    </w:p>
    <w:p w14:paraId="6E84AD6F" w14:textId="77777777" w:rsidR="00E84E28" w:rsidRPr="00097C99" w:rsidRDefault="00E84E28" w:rsidP="00E84E28">
      <w:pPr>
        <w:jc w:val="center"/>
        <w:rPr>
          <w:b/>
          <w:lang w:val="da-DK"/>
        </w:rPr>
      </w:pPr>
    </w:p>
    <w:p w14:paraId="72FE65A5" w14:textId="77777777" w:rsidR="00E84E28" w:rsidRPr="00097C99" w:rsidRDefault="00E84E28" w:rsidP="00E84E28">
      <w:pPr>
        <w:jc w:val="center"/>
        <w:rPr>
          <w:b/>
          <w:lang w:val="da-DK"/>
        </w:rPr>
      </w:pPr>
    </w:p>
    <w:p w14:paraId="248E618E" w14:textId="77777777" w:rsidR="00E84E28" w:rsidRPr="00097C99" w:rsidRDefault="00E84E28" w:rsidP="00E84E28">
      <w:pPr>
        <w:jc w:val="center"/>
        <w:rPr>
          <w:b/>
          <w:lang w:val="da-DK"/>
        </w:rPr>
      </w:pPr>
    </w:p>
    <w:p w14:paraId="05414CBF" w14:textId="77777777" w:rsidR="00E84E28" w:rsidRPr="00097C99" w:rsidRDefault="00E84E28" w:rsidP="00E84E28">
      <w:pPr>
        <w:jc w:val="center"/>
        <w:rPr>
          <w:b/>
          <w:lang w:val="da-DK"/>
        </w:rPr>
      </w:pPr>
    </w:p>
    <w:p w14:paraId="3529EBCB" w14:textId="77777777" w:rsidR="00E84E28" w:rsidRPr="00097C99" w:rsidRDefault="00E84E28" w:rsidP="00E84E28">
      <w:pPr>
        <w:rPr>
          <w:lang w:val="da-DK"/>
        </w:rPr>
      </w:pPr>
    </w:p>
    <w:p w14:paraId="24478B43" w14:textId="77777777" w:rsidR="00E84E28" w:rsidRPr="00097C99" w:rsidRDefault="00E84E28" w:rsidP="00E84E28">
      <w:pPr>
        <w:rPr>
          <w:lang w:val="da-DK"/>
        </w:rPr>
      </w:pPr>
    </w:p>
    <w:p w14:paraId="67B64BE0" w14:textId="77777777" w:rsidR="00E84E28" w:rsidRPr="00097C99" w:rsidRDefault="00E84E28" w:rsidP="00E84E28">
      <w:pPr>
        <w:rPr>
          <w:lang w:val="da-DK"/>
        </w:rPr>
      </w:pPr>
    </w:p>
    <w:p w14:paraId="5789B59A" w14:textId="77777777" w:rsidR="00E84E28" w:rsidRPr="00097C99" w:rsidRDefault="00E84E28" w:rsidP="00E84E28">
      <w:pPr>
        <w:rPr>
          <w:lang w:val="da-DK"/>
        </w:rPr>
      </w:pPr>
    </w:p>
    <w:p w14:paraId="5908BDFE" w14:textId="77777777" w:rsidR="00E84E28" w:rsidRPr="00097C99" w:rsidRDefault="00E84E28" w:rsidP="00E84E28">
      <w:pPr>
        <w:rPr>
          <w:lang w:val="da-DK"/>
        </w:rPr>
      </w:pPr>
    </w:p>
    <w:p w14:paraId="3F6DAC70" w14:textId="77777777" w:rsidR="00E84E28" w:rsidRPr="00097C99" w:rsidRDefault="00E84E28" w:rsidP="00E84E28">
      <w:pPr>
        <w:rPr>
          <w:lang w:val="da-DK"/>
        </w:rPr>
      </w:pPr>
    </w:p>
    <w:p w14:paraId="6D7D257E" w14:textId="77777777" w:rsidR="00E84E28" w:rsidRPr="00097C99" w:rsidRDefault="00E84E28" w:rsidP="00E84E28">
      <w:pPr>
        <w:rPr>
          <w:lang w:val="da-DK"/>
        </w:rPr>
      </w:pPr>
    </w:p>
    <w:p w14:paraId="751446AF" w14:textId="77777777" w:rsidR="00E84E28" w:rsidRPr="00097C99" w:rsidRDefault="00E84E28" w:rsidP="00E84E28">
      <w:pPr>
        <w:rPr>
          <w:lang w:val="da-DK"/>
        </w:rPr>
      </w:pPr>
    </w:p>
    <w:p w14:paraId="25E8A7C7" w14:textId="77777777" w:rsidR="00E84E28" w:rsidRPr="00097C99" w:rsidRDefault="00E84E28" w:rsidP="00E84E28">
      <w:pPr>
        <w:rPr>
          <w:lang w:val="da-DK"/>
        </w:rPr>
      </w:pPr>
    </w:p>
    <w:p w14:paraId="69794F0A" w14:textId="77777777" w:rsidR="00E84E28" w:rsidRPr="00097C99" w:rsidRDefault="00E84E28" w:rsidP="00E84E28">
      <w:pPr>
        <w:rPr>
          <w:lang w:val="da-DK"/>
        </w:rPr>
      </w:pPr>
    </w:p>
    <w:p w14:paraId="6DDA12FD" w14:textId="77777777" w:rsidR="00E84E28" w:rsidRPr="00097C99" w:rsidRDefault="00E84E28" w:rsidP="00E84E28">
      <w:pPr>
        <w:rPr>
          <w:lang w:val="da-DK"/>
        </w:rPr>
      </w:pPr>
    </w:p>
    <w:p w14:paraId="62176460" w14:textId="77777777" w:rsidR="00E84E28" w:rsidRPr="00097C99" w:rsidRDefault="00E84E28" w:rsidP="00E84E28">
      <w:pPr>
        <w:rPr>
          <w:lang w:val="da-DK"/>
        </w:rPr>
      </w:pPr>
    </w:p>
    <w:p w14:paraId="3672A971" w14:textId="77777777" w:rsidR="00E84E28" w:rsidRPr="00097C99" w:rsidRDefault="00E84E28" w:rsidP="00E84E28">
      <w:pPr>
        <w:jc w:val="center"/>
        <w:rPr>
          <w:lang w:val="da-DK"/>
        </w:rPr>
      </w:pPr>
    </w:p>
    <w:p w14:paraId="67DB2379" w14:textId="77777777" w:rsidR="00E84E28" w:rsidRPr="00097C99" w:rsidRDefault="00E84E28" w:rsidP="00E84E28">
      <w:pPr>
        <w:tabs>
          <w:tab w:val="left" w:pos="3986"/>
        </w:tabs>
        <w:jc w:val="center"/>
        <w:rPr>
          <w:rFonts w:ascii="Times New Roman" w:hAnsi="Times New Roman" w:cs="Times New Roman"/>
          <w:b/>
          <w:sz w:val="24"/>
          <w:szCs w:val="24"/>
          <w:lang w:val="da-DK"/>
        </w:rPr>
      </w:pPr>
      <w:r w:rsidRPr="00097C99">
        <w:rPr>
          <w:rFonts w:ascii="Times New Roman" w:hAnsi="Times New Roman" w:cs="Times New Roman"/>
          <w:b/>
          <w:sz w:val="24"/>
          <w:szCs w:val="24"/>
          <w:lang w:val="da-DK"/>
        </w:rPr>
        <w:t>prosinac, 2025. godina</w:t>
      </w:r>
    </w:p>
    <w:p w14:paraId="5CECC77A" w14:textId="1E5F8242" w:rsidR="00E84E28" w:rsidRPr="00097C99" w:rsidRDefault="00E84E28" w:rsidP="00E84E28">
      <w:pPr>
        <w:pStyle w:val="TOCNaslov"/>
        <w:jc w:val="center"/>
        <w:rPr>
          <w:rFonts w:asciiTheme="minorHAnsi" w:hAnsiTheme="minorHAnsi" w:cstheme="minorHAnsi"/>
          <w:color w:val="auto"/>
          <w:sz w:val="24"/>
          <w:szCs w:val="24"/>
        </w:rPr>
      </w:pPr>
      <w:r w:rsidRPr="00097C99">
        <w:rPr>
          <w:rFonts w:asciiTheme="minorHAnsi" w:hAnsiTheme="minorHAnsi" w:cstheme="minorHAnsi"/>
          <w:color w:val="auto"/>
          <w:sz w:val="24"/>
          <w:szCs w:val="24"/>
        </w:rPr>
        <w:lastRenderedPageBreak/>
        <w:t>S</w:t>
      </w:r>
      <w:r w:rsidR="00097C99" w:rsidRPr="00097C99">
        <w:rPr>
          <w:rFonts w:asciiTheme="minorHAnsi" w:hAnsiTheme="minorHAnsi" w:cstheme="minorHAnsi"/>
          <w:color w:val="auto"/>
          <w:sz w:val="24"/>
          <w:szCs w:val="24"/>
        </w:rPr>
        <w:t>ADRŽAJ</w:t>
      </w:r>
    </w:p>
    <w:sdt>
      <w:sdtPr>
        <w:rPr>
          <w:rFonts w:asciiTheme="minorHAnsi" w:hAnsiTheme="minorHAnsi" w:cstheme="minorHAnsi"/>
        </w:rPr>
        <w:id w:val="-353575922"/>
        <w:docPartObj>
          <w:docPartGallery w:val="Table of Contents"/>
          <w:docPartUnique/>
        </w:docPartObj>
      </w:sdtPr>
      <w:sdtEndPr>
        <w:rPr>
          <w:rFonts w:eastAsiaTheme="minorHAnsi" w:cstheme="minorBidi"/>
          <w:b/>
          <w:bCs/>
          <w:color w:val="auto"/>
          <w:sz w:val="22"/>
          <w:szCs w:val="22"/>
          <w:lang w:val="en-US" w:eastAsia="en-US"/>
        </w:rPr>
      </w:sdtEndPr>
      <w:sdtContent>
        <w:p w14:paraId="0D0B6BAE" w14:textId="75726662" w:rsidR="00097C99" w:rsidRPr="00097C99" w:rsidRDefault="00097C99">
          <w:pPr>
            <w:pStyle w:val="TOCNaslov"/>
            <w:rPr>
              <w:rFonts w:asciiTheme="minorHAnsi" w:hAnsiTheme="minorHAnsi" w:cstheme="minorHAnsi"/>
            </w:rPr>
          </w:pPr>
        </w:p>
        <w:p w14:paraId="690C5F06" w14:textId="2BEE1885" w:rsidR="00097C99" w:rsidRPr="00097C99" w:rsidRDefault="00097C99">
          <w:pPr>
            <w:pStyle w:val="Sadraj1"/>
            <w:tabs>
              <w:tab w:val="left" w:pos="480"/>
              <w:tab w:val="right" w:leader="dot" w:pos="9062"/>
            </w:tabs>
            <w:rPr>
              <w:rFonts w:asciiTheme="minorHAnsi" w:eastAsiaTheme="minorEastAsia" w:hAnsiTheme="minorHAnsi" w:cstheme="minorHAnsi"/>
              <w:noProof/>
              <w:kern w:val="2"/>
              <w14:ligatures w14:val="standardContextual"/>
            </w:rPr>
          </w:pPr>
          <w:r w:rsidRPr="00097C99">
            <w:rPr>
              <w:rFonts w:asciiTheme="minorHAnsi" w:hAnsiTheme="minorHAnsi" w:cstheme="minorHAnsi"/>
            </w:rPr>
            <w:fldChar w:fldCharType="begin"/>
          </w:r>
          <w:r w:rsidRPr="00097C99">
            <w:rPr>
              <w:rFonts w:asciiTheme="minorHAnsi" w:hAnsiTheme="minorHAnsi" w:cstheme="minorHAnsi"/>
            </w:rPr>
            <w:instrText xml:space="preserve"> TOC \o "1-3" \h \z \u </w:instrText>
          </w:r>
          <w:r w:rsidRPr="00097C99">
            <w:rPr>
              <w:rFonts w:asciiTheme="minorHAnsi" w:hAnsiTheme="minorHAnsi" w:cstheme="minorHAnsi"/>
            </w:rPr>
            <w:fldChar w:fldCharType="separate"/>
          </w:r>
          <w:hyperlink w:anchor="_Toc218065379" w:history="1">
            <w:r w:rsidRPr="00097C99">
              <w:rPr>
                <w:rStyle w:val="Hiperveza"/>
                <w:rFonts w:asciiTheme="minorHAnsi" w:hAnsiTheme="minorHAnsi" w:cstheme="minorHAnsi"/>
                <w:noProof/>
              </w:rPr>
              <w:t>1.</w:t>
            </w:r>
            <w:r w:rsidRPr="00097C99">
              <w:rPr>
                <w:rFonts w:asciiTheme="minorHAnsi" w:eastAsiaTheme="minorEastAsia" w:hAnsiTheme="minorHAnsi" w:cstheme="minorHAnsi"/>
                <w:noProof/>
                <w:kern w:val="2"/>
                <w14:ligatures w14:val="standardContextual"/>
              </w:rPr>
              <w:tab/>
            </w:r>
            <w:r w:rsidRPr="00097C99">
              <w:rPr>
                <w:rStyle w:val="Hiperveza"/>
                <w:rFonts w:asciiTheme="minorHAnsi" w:hAnsiTheme="minorHAnsi" w:cstheme="minorHAnsi"/>
                <w:noProof/>
              </w:rPr>
              <w:t>ZAKONSKA OSNOVA</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_Toc218065379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47</w:t>
            </w:r>
            <w:r w:rsidRPr="00097C99">
              <w:rPr>
                <w:rFonts w:asciiTheme="minorHAnsi" w:hAnsiTheme="minorHAnsi" w:cstheme="minorHAnsi"/>
                <w:noProof/>
                <w:webHidden/>
              </w:rPr>
              <w:fldChar w:fldCharType="end"/>
            </w:r>
          </w:hyperlink>
        </w:p>
        <w:p w14:paraId="1AA64E1C" w14:textId="00D8B5C5" w:rsidR="00097C99" w:rsidRPr="00097C99" w:rsidRDefault="00097C99">
          <w:pPr>
            <w:pStyle w:val="Sadraj1"/>
            <w:tabs>
              <w:tab w:val="left" w:pos="480"/>
              <w:tab w:val="right" w:leader="dot" w:pos="9062"/>
            </w:tabs>
            <w:rPr>
              <w:rFonts w:asciiTheme="minorHAnsi" w:eastAsiaTheme="minorEastAsia" w:hAnsiTheme="minorHAnsi" w:cstheme="minorHAnsi"/>
              <w:noProof/>
              <w:kern w:val="2"/>
              <w14:ligatures w14:val="standardContextual"/>
            </w:rPr>
          </w:pPr>
          <w:hyperlink w:anchor="_Toc218065380" w:history="1">
            <w:r w:rsidRPr="00097C99">
              <w:rPr>
                <w:rStyle w:val="Hiperveza"/>
                <w:rFonts w:asciiTheme="minorHAnsi" w:hAnsiTheme="minorHAnsi" w:cstheme="minorHAnsi"/>
                <w:noProof/>
              </w:rPr>
              <w:t>2.</w:t>
            </w:r>
            <w:r w:rsidRPr="00097C99">
              <w:rPr>
                <w:rFonts w:asciiTheme="minorHAnsi" w:eastAsiaTheme="minorEastAsia" w:hAnsiTheme="minorHAnsi" w:cstheme="minorHAnsi"/>
                <w:noProof/>
                <w:kern w:val="2"/>
                <w14:ligatures w14:val="standardContextual"/>
              </w:rPr>
              <w:tab/>
            </w:r>
            <w:r w:rsidRPr="00097C99">
              <w:rPr>
                <w:rStyle w:val="Hiperveza"/>
                <w:rFonts w:asciiTheme="minorHAnsi" w:hAnsiTheme="minorHAnsi" w:cstheme="minorHAnsi"/>
                <w:noProof/>
              </w:rPr>
              <w:t>OPĆI DIO PRORAČUNA</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_Toc218065380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49</w:t>
            </w:r>
            <w:r w:rsidRPr="00097C99">
              <w:rPr>
                <w:rFonts w:asciiTheme="minorHAnsi" w:hAnsiTheme="minorHAnsi" w:cstheme="minorHAnsi"/>
                <w:noProof/>
                <w:webHidden/>
              </w:rPr>
              <w:fldChar w:fldCharType="end"/>
            </w:r>
          </w:hyperlink>
        </w:p>
        <w:p w14:paraId="790F5558" w14:textId="6E6083A9" w:rsidR="00097C99" w:rsidRPr="00097C99" w:rsidRDefault="00097C99">
          <w:pPr>
            <w:pStyle w:val="Sadraj2"/>
            <w:tabs>
              <w:tab w:val="right" w:leader="dot" w:pos="9062"/>
            </w:tabs>
            <w:rPr>
              <w:rFonts w:asciiTheme="minorHAnsi" w:eastAsiaTheme="minorEastAsia" w:hAnsiTheme="minorHAnsi" w:cstheme="minorHAnsi"/>
              <w:noProof/>
              <w:kern w:val="2"/>
              <w14:ligatures w14:val="standardContextual"/>
            </w:rPr>
          </w:pPr>
          <w:hyperlink w:anchor="_Toc218065381" w:history="1">
            <w:r w:rsidRPr="00097C99">
              <w:rPr>
                <w:rStyle w:val="Hiperveza"/>
                <w:rFonts w:asciiTheme="minorHAnsi" w:hAnsiTheme="minorHAnsi" w:cstheme="minorHAnsi"/>
                <w:i/>
                <w:iCs/>
                <w:noProof/>
              </w:rPr>
              <w:t>2.1. PRIHODI I PRIMICI PRORAČUNA</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_Toc218065381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49</w:t>
            </w:r>
            <w:r w:rsidRPr="00097C99">
              <w:rPr>
                <w:rFonts w:asciiTheme="minorHAnsi" w:hAnsiTheme="minorHAnsi" w:cstheme="minorHAnsi"/>
                <w:noProof/>
                <w:webHidden/>
              </w:rPr>
              <w:fldChar w:fldCharType="end"/>
            </w:r>
          </w:hyperlink>
        </w:p>
        <w:p w14:paraId="5C4A149E" w14:textId="4F2EF93F" w:rsidR="00097C99" w:rsidRPr="00097C99" w:rsidRDefault="00097C99">
          <w:pPr>
            <w:pStyle w:val="Sadraj3"/>
            <w:tabs>
              <w:tab w:val="right" w:leader="dot" w:pos="9062"/>
            </w:tabs>
            <w:rPr>
              <w:rFonts w:asciiTheme="minorHAnsi" w:eastAsiaTheme="minorEastAsia" w:hAnsiTheme="minorHAnsi" w:cstheme="minorHAnsi"/>
              <w:noProof/>
              <w:kern w:val="2"/>
              <w14:ligatures w14:val="standardContextual"/>
            </w:rPr>
          </w:pPr>
          <w:hyperlink w:anchor="_Toc218065382" w:history="1">
            <w:r w:rsidRPr="00097C99">
              <w:rPr>
                <w:rStyle w:val="Hiperveza"/>
                <w:rFonts w:asciiTheme="minorHAnsi" w:hAnsiTheme="minorHAnsi" w:cstheme="minorHAnsi"/>
                <w:noProof/>
              </w:rPr>
              <w:t>2.1.1. PRIHODI OD POREZA</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_Toc218065382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49</w:t>
            </w:r>
            <w:r w:rsidRPr="00097C99">
              <w:rPr>
                <w:rFonts w:asciiTheme="minorHAnsi" w:hAnsiTheme="minorHAnsi" w:cstheme="minorHAnsi"/>
                <w:noProof/>
                <w:webHidden/>
              </w:rPr>
              <w:fldChar w:fldCharType="end"/>
            </w:r>
          </w:hyperlink>
        </w:p>
        <w:p w14:paraId="2105D0C9" w14:textId="60254910" w:rsidR="00097C99" w:rsidRPr="00097C99" w:rsidRDefault="00097C99">
          <w:pPr>
            <w:pStyle w:val="Sadraj3"/>
            <w:tabs>
              <w:tab w:val="right" w:leader="dot" w:pos="9062"/>
            </w:tabs>
            <w:rPr>
              <w:rFonts w:asciiTheme="minorHAnsi" w:eastAsiaTheme="minorEastAsia" w:hAnsiTheme="minorHAnsi" w:cstheme="minorHAnsi"/>
              <w:noProof/>
              <w:kern w:val="2"/>
              <w14:ligatures w14:val="standardContextual"/>
            </w:rPr>
          </w:pPr>
          <w:hyperlink w:anchor="_Toc218065383" w:history="1">
            <w:r w:rsidRPr="00097C99">
              <w:rPr>
                <w:rStyle w:val="Hiperveza"/>
                <w:rFonts w:asciiTheme="minorHAnsi" w:hAnsiTheme="minorHAnsi" w:cstheme="minorHAnsi"/>
                <w:noProof/>
              </w:rPr>
              <w:t>2.1.2. PRIHODI OD POMOĆI</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_Toc218065383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51</w:t>
            </w:r>
            <w:r w:rsidRPr="00097C99">
              <w:rPr>
                <w:rFonts w:asciiTheme="minorHAnsi" w:hAnsiTheme="minorHAnsi" w:cstheme="minorHAnsi"/>
                <w:noProof/>
                <w:webHidden/>
              </w:rPr>
              <w:fldChar w:fldCharType="end"/>
            </w:r>
          </w:hyperlink>
        </w:p>
        <w:p w14:paraId="77276B42" w14:textId="2FD5D997" w:rsidR="00097C99" w:rsidRPr="00097C99" w:rsidRDefault="00097C99">
          <w:pPr>
            <w:pStyle w:val="Sadraj3"/>
            <w:tabs>
              <w:tab w:val="right" w:leader="dot" w:pos="9062"/>
            </w:tabs>
            <w:rPr>
              <w:rFonts w:asciiTheme="minorHAnsi" w:eastAsiaTheme="minorEastAsia" w:hAnsiTheme="minorHAnsi" w:cstheme="minorHAnsi"/>
              <w:noProof/>
              <w:kern w:val="2"/>
              <w14:ligatures w14:val="standardContextual"/>
            </w:rPr>
          </w:pPr>
          <w:hyperlink w:anchor="_Toc218065384" w:history="1">
            <w:r w:rsidRPr="00097C99">
              <w:rPr>
                <w:rStyle w:val="Hiperveza"/>
                <w:rFonts w:asciiTheme="minorHAnsi" w:hAnsiTheme="minorHAnsi" w:cstheme="minorHAnsi"/>
                <w:noProof/>
              </w:rPr>
              <w:t>2.1.3. PRIHODI OD IMOVINE</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_Toc218065384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52</w:t>
            </w:r>
            <w:r w:rsidRPr="00097C99">
              <w:rPr>
                <w:rFonts w:asciiTheme="minorHAnsi" w:hAnsiTheme="minorHAnsi" w:cstheme="minorHAnsi"/>
                <w:noProof/>
                <w:webHidden/>
              </w:rPr>
              <w:fldChar w:fldCharType="end"/>
            </w:r>
          </w:hyperlink>
        </w:p>
        <w:p w14:paraId="3E4AC4AE" w14:textId="0EE1F844" w:rsidR="00097C99" w:rsidRPr="00097C99" w:rsidRDefault="00097C99">
          <w:pPr>
            <w:pStyle w:val="Sadraj3"/>
            <w:tabs>
              <w:tab w:val="right" w:leader="dot" w:pos="9062"/>
            </w:tabs>
            <w:rPr>
              <w:rFonts w:asciiTheme="minorHAnsi" w:eastAsiaTheme="minorEastAsia" w:hAnsiTheme="minorHAnsi" w:cstheme="minorHAnsi"/>
              <w:noProof/>
              <w:kern w:val="2"/>
              <w14:ligatures w14:val="standardContextual"/>
            </w:rPr>
          </w:pPr>
          <w:hyperlink w:anchor="_Toc218065385" w:history="1">
            <w:r w:rsidRPr="00097C99">
              <w:rPr>
                <w:rStyle w:val="Hiperveza"/>
                <w:rFonts w:asciiTheme="minorHAnsi" w:hAnsiTheme="minorHAnsi" w:cstheme="minorHAnsi"/>
                <w:noProof/>
              </w:rPr>
              <w:t>2.1.4. PRIHODI OD UPRAVNIH I ADMINISTRATIVNIH PRISTOJBI, PRISTOJBI PO POSEBNIM PROPISIMA I NAKNADA</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_Toc218065385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53</w:t>
            </w:r>
            <w:r w:rsidRPr="00097C99">
              <w:rPr>
                <w:rFonts w:asciiTheme="minorHAnsi" w:hAnsiTheme="minorHAnsi" w:cstheme="minorHAnsi"/>
                <w:noProof/>
                <w:webHidden/>
              </w:rPr>
              <w:fldChar w:fldCharType="end"/>
            </w:r>
          </w:hyperlink>
        </w:p>
        <w:p w14:paraId="55680ADF" w14:textId="659A8D0B" w:rsidR="00097C99" w:rsidRPr="00097C99" w:rsidRDefault="00097C99">
          <w:pPr>
            <w:pStyle w:val="Sadraj3"/>
            <w:tabs>
              <w:tab w:val="right" w:leader="dot" w:pos="9062"/>
            </w:tabs>
            <w:rPr>
              <w:rFonts w:asciiTheme="minorHAnsi" w:eastAsiaTheme="minorEastAsia" w:hAnsiTheme="minorHAnsi" w:cstheme="minorHAnsi"/>
              <w:noProof/>
              <w:kern w:val="2"/>
              <w14:ligatures w14:val="standardContextual"/>
            </w:rPr>
          </w:pPr>
          <w:hyperlink w:anchor="_Toc218065386" w:history="1">
            <w:r w:rsidRPr="00097C99">
              <w:rPr>
                <w:rStyle w:val="Hiperveza"/>
                <w:rFonts w:asciiTheme="minorHAnsi" w:hAnsiTheme="minorHAnsi" w:cstheme="minorHAnsi"/>
                <w:noProof/>
              </w:rPr>
              <w:t>2.1.5. PRIHODI OD PRODAJE PROIZVODA I ROBE TE PRUŽENIH USLUGA, PRIHODI OD ODNACIJA TE POVRATI PO PROTESTIRANIM JAMSTVIMA</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_Toc218065386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54</w:t>
            </w:r>
            <w:r w:rsidRPr="00097C99">
              <w:rPr>
                <w:rFonts w:asciiTheme="minorHAnsi" w:hAnsiTheme="minorHAnsi" w:cstheme="minorHAnsi"/>
                <w:noProof/>
                <w:webHidden/>
              </w:rPr>
              <w:fldChar w:fldCharType="end"/>
            </w:r>
          </w:hyperlink>
        </w:p>
        <w:p w14:paraId="1375E7AE" w14:textId="2B40C9F5" w:rsidR="00097C99" w:rsidRPr="00097C99" w:rsidRDefault="00097C99">
          <w:pPr>
            <w:pStyle w:val="Sadraj3"/>
            <w:tabs>
              <w:tab w:val="right" w:leader="dot" w:pos="9062"/>
            </w:tabs>
            <w:rPr>
              <w:rFonts w:asciiTheme="minorHAnsi" w:eastAsiaTheme="minorEastAsia" w:hAnsiTheme="minorHAnsi" w:cstheme="minorHAnsi"/>
              <w:noProof/>
              <w:kern w:val="2"/>
              <w14:ligatures w14:val="standardContextual"/>
            </w:rPr>
          </w:pPr>
          <w:hyperlink w:anchor="_Toc218065387" w:history="1">
            <w:r w:rsidRPr="00097C99">
              <w:rPr>
                <w:rStyle w:val="Hiperveza"/>
                <w:rFonts w:asciiTheme="minorHAnsi" w:hAnsiTheme="minorHAnsi" w:cstheme="minorHAnsi"/>
                <w:noProof/>
              </w:rPr>
              <w:t>2.1.6. KAZNE, UPRAVNE MJERE I OSTALI PRIHODI</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_Toc218065387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55</w:t>
            </w:r>
            <w:r w:rsidRPr="00097C99">
              <w:rPr>
                <w:rFonts w:asciiTheme="minorHAnsi" w:hAnsiTheme="minorHAnsi" w:cstheme="minorHAnsi"/>
                <w:noProof/>
                <w:webHidden/>
              </w:rPr>
              <w:fldChar w:fldCharType="end"/>
            </w:r>
          </w:hyperlink>
        </w:p>
        <w:p w14:paraId="2D45A972" w14:textId="15E03307" w:rsidR="00097C99" w:rsidRPr="00097C99" w:rsidRDefault="00097C99">
          <w:pPr>
            <w:pStyle w:val="Sadraj2"/>
            <w:tabs>
              <w:tab w:val="right" w:leader="dot" w:pos="9062"/>
            </w:tabs>
            <w:rPr>
              <w:rFonts w:asciiTheme="minorHAnsi" w:eastAsiaTheme="minorEastAsia" w:hAnsiTheme="minorHAnsi" w:cstheme="minorHAnsi"/>
              <w:noProof/>
              <w:kern w:val="2"/>
              <w14:ligatures w14:val="standardContextual"/>
            </w:rPr>
          </w:pPr>
          <w:hyperlink w:anchor="_Toc218065388" w:history="1">
            <w:r w:rsidRPr="00097C99">
              <w:rPr>
                <w:rStyle w:val="Hiperveza"/>
                <w:rFonts w:asciiTheme="minorHAnsi" w:hAnsiTheme="minorHAnsi" w:cstheme="minorHAnsi"/>
                <w:i/>
                <w:iCs/>
                <w:noProof/>
              </w:rPr>
              <w:t>2.2. RASHODI I IZDACI PRORAČUNA</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_Toc218065388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56</w:t>
            </w:r>
            <w:r w:rsidRPr="00097C99">
              <w:rPr>
                <w:rFonts w:asciiTheme="minorHAnsi" w:hAnsiTheme="minorHAnsi" w:cstheme="minorHAnsi"/>
                <w:noProof/>
                <w:webHidden/>
              </w:rPr>
              <w:fldChar w:fldCharType="end"/>
            </w:r>
          </w:hyperlink>
        </w:p>
        <w:p w14:paraId="64824CD5" w14:textId="39FED3B2" w:rsidR="00097C99" w:rsidRPr="00097C99" w:rsidRDefault="00097C99">
          <w:pPr>
            <w:pStyle w:val="Sadraj3"/>
            <w:tabs>
              <w:tab w:val="right" w:leader="dot" w:pos="9062"/>
            </w:tabs>
            <w:rPr>
              <w:rFonts w:asciiTheme="minorHAnsi" w:eastAsiaTheme="minorEastAsia" w:hAnsiTheme="minorHAnsi" w:cstheme="minorHAnsi"/>
              <w:noProof/>
              <w:kern w:val="2"/>
              <w14:ligatures w14:val="standardContextual"/>
            </w:rPr>
          </w:pPr>
          <w:hyperlink w:anchor="_Toc218065389" w:history="1">
            <w:r w:rsidRPr="00097C99">
              <w:rPr>
                <w:rStyle w:val="Hiperveza"/>
                <w:rFonts w:asciiTheme="minorHAnsi" w:hAnsiTheme="minorHAnsi" w:cstheme="minorHAnsi"/>
                <w:noProof/>
              </w:rPr>
              <w:t>2.2.1. RASHODI POSLOVANJA</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_Toc218065389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58</w:t>
            </w:r>
            <w:r w:rsidRPr="00097C99">
              <w:rPr>
                <w:rFonts w:asciiTheme="minorHAnsi" w:hAnsiTheme="minorHAnsi" w:cstheme="minorHAnsi"/>
                <w:noProof/>
                <w:webHidden/>
              </w:rPr>
              <w:fldChar w:fldCharType="end"/>
            </w:r>
          </w:hyperlink>
        </w:p>
        <w:p w14:paraId="75CA8016" w14:textId="6C68D47C" w:rsidR="00097C99" w:rsidRPr="00097C99" w:rsidRDefault="00097C99">
          <w:pPr>
            <w:pStyle w:val="Sadraj3"/>
            <w:tabs>
              <w:tab w:val="right" w:leader="dot" w:pos="9062"/>
            </w:tabs>
            <w:rPr>
              <w:rFonts w:asciiTheme="minorHAnsi" w:eastAsiaTheme="minorEastAsia" w:hAnsiTheme="minorHAnsi" w:cstheme="minorHAnsi"/>
              <w:noProof/>
              <w:kern w:val="2"/>
              <w14:ligatures w14:val="standardContextual"/>
            </w:rPr>
          </w:pPr>
          <w:hyperlink w:anchor="_Toc218065390" w:history="1">
            <w:r w:rsidRPr="00097C99">
              <w:rPr>
                <w:rStyle w:val="Hiperveza"/>
                <w:rFonts w:asciiTheme="minorHAnsi" w:hAnsiTheme="minorHAnsi" w:cstheme="minorHAnsi"/>
                <w:noProof/>
              </w:rPr>
              <w:t>2.2.2. RASHODI ZA NABAVU NEFINANCIJSKE IMOVINE</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_Toc218065390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61</w:t>
            </w:r>
            <w:r w:rsidRPr="00097C99">
              <w:rPr>
                <w:rFonts w:asciiTheme="minorHAnsi" w:hAnsiTheme="minorHAnsi" w:cstheme="minorHAnsi"/>
                <w:noProof/>
                <w:webHidden/>
              </w:rPr>
              <w:fldChar w:fldCharType="end"/>
            </w:r>
          </w:hyperlink>
        </w:p>
        <w:p w14:paraId="74A0BDBB" w14:textId="50FF33FC" w:rsidR="00097C99" w:rsidRPr="00097C99" w:rsidRDefault="00097C99">
          <w:pPr>
            <w:pStyle w:val="Sadraj1"/>
            <w:tabs>
              <w:tab w:val="right" w:leader="dot" w:pos="9062"/>
            </w:tabs>
            <w:rPr>
              <w:rFonts w:asciiTheme="minorHAnsi" w:eastAsiaTheme="minorEastAsia" w:hAnsiTheme="minorHAnsi" w:cstheme="minorHAnsi"/>
              <w:noProof/>
              <w:kern w:val="2"/>
              <w14:ligatures w14:val="standardContextual"/>
            </w:rPr>
          </w:pPr>
          <w:hyperlink w:anchor="_Toc218065391" w:history="1">
            <w:r w:rsidRPr="00097C99">
              <w:rPr>
                <w:rStyle w:val="Hiperveza"/>
                <w:rFonts w:asciiTheme="minorHAnsi" w:hAnsiTheme="minorHAnsi" w:cstheme="minorHAnsi"/>
                <w:noProof/>
              </w:rPr>
              <w:t>3. POSEBNI DIO PRORAČUNA</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_Toc218065391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64</w:t>
            </w:r>
            <w:r w:rsidRPr="00097C99">
              <w:rPr>
                <w:rFonts w:asciiTheme="minorHAnsi" w:hAnsiTheme="minorHAnsi" w:cstheme="minorHAnsi"/>
                <w:noProof/>
                <w:webHidden/>
              </w:rPr>
              <w:fldChar w:fldCharType="end"/>
            </w:r>
          </w:hyperlink>
        </w:p>
        <w:p w14:paraId="559BA4F2" w14:textId="0C5A2C95" w:rsidR="00097C99" w:rsidRPr="00097C99" w:rsidRDefault="00097C99">
          <w:pPr>
            <w:pStyle w:val="Sadraj2"/>
            <w:tabs>
              <w:tab w:val="right" w:leader="dot" w:pos="9062"/>
            </w:tabs>
            <w:rPr>
              <w:rFonts w:asciiTheme="minorHAnsi" w:eastAsiaTheme="minorEastAsia" w:hAnsiTheme="minorHAnsi" w:cstheme="minorHAnsi"/>
              <w:noProof/>
              <w:kern w:val="2"/>
              <w14:ligatures w14:val="standardContextual"/>
            </w:rPr>
          </w:pPr>
          <w:hyperlink w:anchor="_Toc218065392" w:history="1">
            <w:r w:rsidRPr="00097C99">
              <w:rPr>
                <w:rStyle w:val="Hiperveza"/>
                <w:rFonts w:asciiTheme="minorHAnsi" w:hAnsiTheme="minorHAnsi" w:cstheme="minorHAnsi"/>
                <w:noProof/>
              </w:rPr>
              <w:t>3.1. RAZDJEL PREDSTAVNIČKA I IZVRŠNA TIJELA (001)</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_Toc218065392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64</w:t>
            </w:r>
            <w:r w:rsidRPr="00097C99">
              <w:rPr>
                <w:rFonts w:asciiTheme="minorHAnsi" w:hAnsiTheme="minorHAnsi" w:cstheme="minorHAnsi"/>
                <w:noProof/>
                <w:webHidden/>
              </w:rPr>
              <w:fldChar w:fldCharType="end"/>
            </w:r>
          </w:hyperlink>
        </w:p>
        <w:p w14:paraId="4F13B50D" w14:textId="43893EF9" w:rsidR="00097C99" w:rsidRPr="00097C99" w:rsidRDefault="00097C99">
          <w:pPr>
            <w:pStyle w:val="Sadraj3"/>
            <w:tabs>
              <w:tab w:val="right" w:leader="dot" w:pos="9062"/>
            </w:tabs>
            <w:rPr>
              <w:rFonts w:asciiTheme="minorHAnsi" w:eastAsiaTheme="minorEastAsia" w:hAnsiTheme="minorHAnsi" w:cstheme="minorHAnsi"/>
              <w:noProof/>
              <w:kern w:val="2"/>
              <w14:ligatures w14:val="standardContextual"/>
            </w:rPr>
          </w:pPr>
          <w:hyperlink w:anchor="_Toc218065393" w:history="1">
            <w:r w:rsidRPr="00097C99">
              <w:rPr>
                <w:rStyle w:val="Hiperveza"/>
                <w:rFonts w:asciiTheme="minorHAnsi" w:hAnsiTheme="minorHAnsi" w:cstheme="minorHAnsi"/>
                <w:noProof/>
              </w:rPr>
              <w:t>3.1.1. GLAVA OPĆINSKO VIJEĆE (00101)</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_Toc218065393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64</w:t>
            </w:r>
            <w:r w:rsidRPr="00097C99">
              <w:rPr>
                <w:rFonts w:asciiTheme="minorHAnsi" w:hAnsiTheme="minorHAnsi" w:cstheme="minorHAnsi"/>
                <w:noProof/>
                <w:webHidden/>
              </w:rPr>
              <w:fldChar w:fldCharType="end"/>
            </w:r>
          </w:hyperlink>
        </w:p>
        <w:p w14:paraId="42158518" w14:textId="0820FBCA" w:rsidR="00097C99" w:rsidRPr="00097C99" w:rsidRDefault="00097C99">
          <w:pPr>
            <w:pStyle w:val="Sadraj3"/>
            <w:tabs>
              <w:tab w:val="right" w:leader="dot" w:pos="9062"/>
            </w:tabs>
            <w:rPr>
              <w:rFonts w:asciiTheme="minorHAnsi" w:eastAsiaTheme="minorEastAsia" w:hAnsiTheme="minorHAnsi" w:cstheme="minorHAnsi"/>
              <w:noProof/>
              <w:kern w:val="2"/>
              <w14:ligatures w14:val="standardContextual"/>
            </w:rPr>
          </w:pPr>
          <w:hyperlink w:anchor="_Toc218065394" w:history="1">
            <w:r w:rsidRPr="00097C99">
              <w:rPr>
                <w:rStyle w:val="Hiperveza"/>
                <w:rFonts w:asciiTheme="minorHAnsi" w:hAnsiTheme="minorHAnsi" w:cstheme="minorHAnsi"/>
                <w:noProof/>
              </w:rPr>
              <w:t>3.1.2. GLAVA URED NAČELNIKA (00102 )</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_Toc218065394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64</w:t>
            </w:r>
            <w:r w:rsidRPr="00097C99">
              <w:rPr>
                <w:rFonts w:asciiTheme="minorHAnsi" w:hAnsiTheme="minorHAnsi" w:cstheme="minorHAnsi"/>
                <w:noProof/>
                <w:webHidden/>
              </w:rPr>
              <w:fldChar w:fldCharType="end"/>
            </w:r>
          </w:hyperlink>
        </w:p>
        <w:p w14:paraId="4E9FCD99" w14:textId="58F6A0CC" w:rsidR="00097C99" w:rsidRPr="00097C99" w:rsidRDefault="00097C99">
          <w:pPr>
            <w:pStyle w:val="Sadraj3"/>
            <w:tabs>
              <w:tab w:val="right" w:leader="dot" w:pos="9062"/>
            </w:tabs>
            <w:rPr>
              <w:rFonts w:asciiTheme="minorHAnsi" w:eastAsiaTheme="minorEastAsia" w:hAnsiTheme="minorHAnsi" w:cstheme="minorHAnsi"/>
              <w:noProof/>
              <w:kern w:val="2"/>
              <w14:ligatures w14:val="standardContextual"/>
            </w:rPr>
          </w:pPr>
          <w:hyperlink w:anchor="_Toc218065395" w:history="1">
            <w:r w:rsidRPr="00097C99">
              <w:rPr>
                <w:rStyle w:val="Hiperveza"/>
                <w:rFonts w:asciiTheme="minorHAnsi" w:hAnsiTheme="minorHAnsi" w:cstheme="minorHAnsi"/>
                <w:noProof/>
              </w:rPr>
              <w:t>3.1.3. GLAVA  VIJEĆA NACIONALNIH MANJINA (00103)</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_Toc218065395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65</w:t>
            </w:r>
            <w:r w:rsidRPr="00097C99">
              <w:rPr>
                <w:rFonts w:asciiTheme="minorHAnsi" w:hAnsiTheme="minorHAnsi" w:cstheme="minorHAnsi"/>
                <w:noProof/>
                <w:webHidden/>
              </w:rPr>
              <w:fldChar w:fldCharType="end"/>
            </w:r>
          </w:hyperlink>
        </w:p>
        <w:p w14:paraId="639F454A" w14:textId="39747CC3" w:rsidR="00097C99" w:rsidRPr="00097C99" w:rsidRDefault="00097C99">
          <w:pPr>
            <w:pStyle w:val="Sadraj2"/>
            <w:tabs>
              <w:tab w:val="right" w:leader="dot" w:pos="9062"/>
            </w:tabs>
            <w:rPr>
              <w:rFonts w:asciiTheme="minorHAnsi" w:eastAsiaTheme="minorEastAsia" w:hAnsiTheme="minorHAnsi" w:cstheme="minorHAnsi"/>
              <w:noProof/>
              <w:kern w:val="2"/>
              <w14:ligatures w14:val="standardContextual"/>
            </w:rPr>
          </w:pPr>
          <w:hyperlink w:anchor="_Toc218065396" w:history="1">
            <w:r w:rsidRPr="00097C99">
              <w:rPr>
                <w:rStyle w:val="Hiperveza"/>
                <w:rFonts w:asciiTheme="minorHAnsi" w:hAnsiTheme="minorHAnsi" w:cstheme="minorHAnsi"/>
                <w:noProof/>
              </w:rPr>
              <w:t>3.2. RAZDJEL JEDINSTVENI UPRAVNI ODJEL (002)</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_Toc218065396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66</w:t>
            </w:r>
            <w:r w:rsidRPr="00097C99">
              <w:rPr>
                <w:rFonts w:asciiTheme="minorHAnsi" w:hAnsiTheme="minorHAnsi" w:cstheme="minorHAnsi"/>
                <w:noProof/>
                <w:webHidden/>
              </w:rPr>
              <w:fldChar w:fldCharType="end"/>
            </w:r>
          </w:hyperlink>
        </w:p>
        <w:p w14:paraId="7032187F" w14:textId="55316C82" w:rsidR="00097C99" w:rsidRPr="00097C99" w:rsidRDefault="00097C99">
          <w:pPr>
            <w:pStyle w:val="Sadraj3"/>
            <w:tabs>
              <w:tab w:val="right" w:leader="dot" w:pos="9062"/>
            </w:tabs>
            <w:rPr>
              <w:rFonts w:asciiTheme="minorHAnsi" w:eastAsiaTheme="minorEastAsia" w:hAnsiTheme="minorHAnsi" w:cstheme="minorHAnsi"/>
              <w:noProof/>
              <w:kern w:val="2"/>
              <w14:ligatures w14:val="standardContextual"/>
            </w:rPr>
          </w:pPr>
          <w:hyperlink w:anchor="_Toc218065397" w:history="1">
            <w:r w:rsidRPr="00097C99">
              <w:rPr>
                <w:rStyle w:val="Hiperveza"/>
                <w:rFonts w:asciiTheme="minorHAnsi" w:hAnsiTheme="minorHAnsi" w:cstheme="minorHAnsi"/>
                <w:noProof/>
              </w:rPr>
              <w:t>3.2.1. GLAVA  JEDINSTVENI UPRAVNI ODJEL (00201)</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_Toc218065397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66</w:t>
            </w:r>
            <w:r w:rsidRPr="00097C99">
              <w:rPr>
                <w:rFonts w:asciiTheme="minorHAnsi" w:hAnsiTheme="minorHAnsi" w:cstheme="minorHAnsi"/>
                <w:noProof/>
                <w:webHidden/>
              </w:rPr>
              <w:fldChar w:fldCharType="end"/>
            </w:r>
          </w:hyperlink>
        </w:p>
        <w:p w14:paraId="4CE2C090" w14:textId="367D5048" w:rsidR="00097C99" w:rsidRPr="00097C99" w:rsidRDefault="00097C99">
          <w:pPr>
            <w:pStyle w:val="Sadraj3"/>
            <w:tabs>
              <w:tab w:val="right" w:leader="dot" w:pos="9062"/>
            </w:tabs>
            <w:rPr>
              <w:rFonts w:asciiTheme="minorHAnsi" w:eastAsiaTheme="minorEastAsia" w:hAnsiTheme="minorHAnsi" w:cstheme="minorHAnsi"/>
              <w:noProof/>
              <w:kern w:val="2"/>
              <w14:ligatures w14:val="standardContextual"/>
            </w:rPr>
          </w:pPr>
          <w:hyperlink w:anchor="_Toc218065398" w:history="1">
            <w:r w:rsidRPr="00097C99">
              <w:rPr>
                <w:rStyle w:val="Hiperveza"/>
                <w:rFonts w:asciiTheme="minorHAnsi" w:hAnsiTheme="minorHAnsi" w:cstheme="minorHAnsi"/>
                <w:noProof/>
              </w:rPr>
              <w:t>3.2.2. GLAVA  KOMUNALNA INFRASTRUKTURA (00202)</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_Toc218065398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76</w:t>
            </w:r>
            <w:r w:rsidRPr="00097C99">
              <w:rPr>
                <w:rFonts w:asciiTheme="minorHAnsi" w:hAnsiTheme="minorHAnsi" w:cstheme="minorHAnsi"/>
                <w:noProof/>
                <w:webHidden/>
              </w:rPr>
              <w:fldChar w:fldCharType="end"/>
            </w:r>
          </w:hyperlink>
        </w:p>
        <w:p w14:paraId="32023B0A" w14:textId="6E8F306A" w:rsidR="00097C99" w:rsidRPr="00097C99" w:rsidRDefault="00097C99">
          <w:pPr>
            <w:pStyle w:val="Sadraj3"/>
            <w:tabs>
              <w:tab w:val="right" w:leader="dot" w:pos="9062"/>
            </w:tabs>
            <w:rPr>
              <w:rFonts w:asciiTheme="minorHAnsi" w:eastAsiaTheme="minorEastAsia" w:hAnsiTheme="minorHAnsi" w:cstheme="minorHAnsi"/>
              <w:noProof/>
              <w:kern w:val="2"/>
              <w14:ligatures w14:val="standardContextual"/>
            </w:rPr>
          </w:pPr>
          <w:hyperlink w:anchor="_Toc218065399" w:history="1">
            <w:r w:rsidRPr="00097C99">
              <w:rPr>
                <w:rStyle w:val="Hiperveza"/>
                <w:rFonts w:asciiTheme="minorHAnsi" w:hAnsiTheme="minorHAnsi" w:cstheme="minorHAnsi"/>
                <w:noProof/>
              </w:rPr>
              <w:t>3.2.3. GLAVA KOMUNALNE DJELATNOSTI (00203)</w:t>
            </w:r>
            <w:r w:rsidRPr="00097C99">
              <w:rPr>
                <w:rFonts w:asciiTheme="minorHAnsi" w:hAnsiTheme="minorHAnsi" w:cstheme="minorHAnsi"/>
                <w:noProof/>
                <w:webHidden/>
              </w:rPr>
              <w:tab/>
            </w:r>
            <w:r w:rsidRPr="00097C99">
              <w:rPr>
                <w:rFonts w:asciiTheme="minorHAnsi" w:hAnsiTheme="minorHAnsi" w:cstheme="minorHAnsi"/>
                <w:noProof/>
                <w:webHidden/>
              </w:rPr>
              <w:fldChar w:fldCharType="begin"/>
            </w:r>
            <w:r w:rsidRPr="00097C99">
              <w:rPr>
                <w:rFonts w:asciiTheme="minorHAnsi" w:hAnsiTheme="minorHAnsi" w:cstheme="minorHAnsi"/>
                <w:noProof/>
                <w:webHidden/>
              </w:rPr>
              <w:instrText xml:space="preserve"> PAGEREF _Toc218065399 \h </w:instrText>
            </w:r>
            <w:r w:rsidRPr="00097C99">
              <w:rPr>
                <w:rFonts w:asciiTheme="minorHAnsi" w:hAnsiTheme="minorHAnsi" w:cstheme="minorHAnsi"/>
                <w:noProof/>
                <w:webHidden/>
              </w:rPr>
            </w:r>
            <w:r w:rsidRPr="00097C99">
              <w:rPr>
                <w:rFonts w:asciiTheme="minorHAnsi" w:hAnsiTheme="minorHAnsi" w:cstheme="minorHAnsi"/>
                <w:noProof/>
                <w:webHidden/>
              </w:rPr>
              <w:fldChar w:fldCharType="separate"/>
            </w:r>
            <w:r>
              <w:rPr>
                <w:rFonts w:asciiTheme="minorHAnsi" w:hAnsiTheme="minorHAnsi" w:cstheme="minorHAnsi"/>
                <w:noProof/>
                <w:webHidden/>
              </w:rPr>
              <w:t>77</w:t>
            </w:r>
            <w:r w:rsidRPr="00097C99">
              <w:rPr>
                <w:rFonts w:asciiTheme="minorHAnsi" w:hAnsiTheme="minorHAnsi" w:cstheme="minorHAnsi"/>
                <w:noProof/>
                <w:webHidden/>
              </w:rPr>
              <w:fldChar w:fldCharType="end"/>
            </w:r>
          </w:hyperlink>
        </w:p>
        <w:p w14:paraId="0A2EBA4C" w14:textId="2F107589" w:rsidR="00097C99" w:rsidRDefault="00097C99">
          <w:r w:rsidRPr="00097C99">
            <w:rPr>
              <w:rFonts w:cstheme="minorHAnsi"/>
              <w:b/>
              <w:bCs/>
            </w:rPr>
            <w:fldChar w:fldCharType="end"/>
          </w:r>
        </w:p>
      </w:sdtContent>
    </w:sdt>
    <w:p w14:paraId="690B5C43" w14:textId="10E3A65B" w:rsidR="00E84E28" w:rsidRPr="00597AAC" w:rsidRDefault="00E84E28" w:rsidP="00E84E28">
      <w:pPr>
        <w:rPr>
          <w:rFonts w:ascii="Times New Roman" w:hAnsi="Times New Roman" w:cs="Times New Roman"/>
          <w:sz w:val="24"/>
          <w:szCs w:val="24"/>
        </w:rPr>
      </w:pPr>
    </w:p>
    <w:p w14:paraId="73DF6A40" w14:textId="77777777" w:rsidR="00E84E28" w:rsidRPr="00597AAC" w:rsidRDefault="00E84E28" w:rsidP="00E84E28">
      <w:pPr>
        <w:spacing w:line="360" w:lineRule="auto"/>
        <w:rPr>
          <w:rFonts w:ascii="Times New Roman" w:hAnsi="Times New Roman" w:cs="Times New Roman"/>
          <w:sz w:val="24"/>
          <w:szCs w:val="24"/>
        </w:rPr>
      </w:pPr>
    </w:p>
    <w:p w14:paraId="5CFC1960" w14:textId="77777777" w:rsidR="00E84E28" w:rsidRPr="00597AAC" w:rsidRDefault="00E84E28" w:rsidP="00E84E28">
      <w:pPr>
        <w:pStyle w:val="TOCNaslov"/>
        <w:jc w:val="center"/>
        <w:rPr>
          <w:rFonts w:ascii="Times New Roman" w:hAnsi="Times New Roman"/>
          <w:color w:val="auto"/>
          <w:sz w:val="24"/>
          <w:szCs w:val="24"/>
        </w:rPr>
      </w:pPr>
    </w:p>
    <w:p w14:paraId="4E666917" w14:textId="77777777" w:rsidR="00E84E28" w:rsidRPr="00597AAC" w:rsidRDefault="00E84E28" w:rsidP="00E84E28">
      <w:pPr>
        <w:rPr>
          <w:rFonts w:ascii="Times New Roman" w:hAnsi="Times New Roman" w:cs="Times New Roman"/>
          <w:sz w:val="24"/>
          <w:szCs w:val="24"/>
        </w:rPr>
      </w:pPr>
    </w:p>
    <w:p w14:paraId="49DA82CD" w14:textId="77777777" w:rsidR="00E84E28" w:rsidRPr="00597AAC" w:rsidRDefault="00E84E28" w:rsidP="00E84E28">
      <w:pPr>
        <w:spacing w:line="360" w:lineRule="auto"/>
        <w:rPr>
          <w:rFonts w:ascii="Times New Roman" w:hAnsi="Times New Roman" w:cs="Times New Roman"/>
          <w:sz w:val="24"/>
          <w:szCs w:val="24"/>
        </w:rPr>
      </w:pPr>
    </w:p>
    <w:p w14:paraId="5ED8DE71" w14:textId="77777777" w:rsidR="00E84E28" w:rsidRPr="00597AAC" w:rsidRDefault="00E84E28" w:rsidP="00E84E28">
      <w:pPr>
        <w:spacing w:line="360" w:lineRule="auto"/>
        <w:rPr>
          <w:rFonts w:ascii="Times New Roman" w:hAnsi="Times New Roman" w:cs="Times New Roman"/>
          <w:sz w:val="24"/>
          <w:szCs w:val="24"/>
        </w:rPr>
      </w:pPr>
    </w:p>
    <w:p w14:paraId="40DA8B70" w14:textId="77777777" w:rsidR="00E84E28" w:rsidRPr="00597AAC" w:rsidRDefault="00E84E28" w:rsidP="00E84E28">
      <w:pPr>
        <w:rPr>
          <w:rFonts w:ascii="Times New Roman" w:hAnsi="Times New Roman" w:cs="Times New Roman"/>
          <w:sz w:val="24"/>
          <w:szCs w:val="24"/>
        </w:rPr>
      </w:pPr>
    </w:p>
    <w:p w14:paraId="1B24213B" w14:textId="77777777" w:rsidR="00E84E28" w:rsidRPr="00597AAC" w:rsidRDefault="00E84E28" w:rsidP="00E84E28">
      <w:pPr>
        <w:tabs>
          <w:tab w:val="left" w:pos="3986"/>
        </w:tabs>
        <w:rPr>
          <w:rFonts w:ascii="Times New Roman" w:hAnsi="Times New Roman" w:cs="Times New Roman"/>
          <w:bCs/>
          <w:sz w:val="24"/>
          <w:szCs w:val="24"/>
        </w:rPr>
      </w:pPr>
    </w:p>
    <w:p w14:paraId="541B8A3B" w14:textId="77777777" w:rsidR="00E84E28" w:rsidRPr="00597AAC" w:rsidRDefault="00E84E28" w:rsidP="00E84E28">
      <w:pPr>
        <w:pStyle w:val="Naslov1"/>
        <w:numPr>
          <w:ilvl w:val="0"/>
          <w:numId w:val="13"/>
        </w:numPr>
        <w:tabs>
          <w:tab w:val="num" w:pos="360"/>
        </w:tabs>
        <w:ind w:left="161" w:firstLine="0"/>
        <w:rPr>
          <w:rFonts w:ascii="Times New Roman" w:hAnsi="Times New Roman" w:cs="Times New Roman"/>
          <w:sz w:val="24"/>
          <w:szCs w:val="24"/>
        </w:rPr>
      </w:pPr>
      <w:r w:rsidRPr="00597AAC">
        <w:rPr>
          <w:rFonts w:ascii="Times New Roman" w:hAnsi="Times New Roman" w:cs="Times New Roman"/>
          <w:sz w:val="24"/>
          <w:szCs w:val="24"/>
        </w:rPr>
        <w:br w:type="page"/>
      </w:r>
      <w:bookmarkStart w:id="0" w:name="_Toc56161802"/>
      <w:bookmarkStart w:id="1" w:name="_Toc56162075"/>
      <w:bookmarkStart w:id="2" w:name="_Toc155102179"/>
      <w:bookmarkStart w:id="3" w:name="_Toc183067590"/>
      <w:bookmarkStart w:id="4" w:name="_Toc218065379"/>
      <w:r w:rsidRPr="00597AAC">
        <w:rPr>
          <w:rFonts w:ascii="Times New Roman" w:hAnsi="Times New Roman" w:cs="Times New Roman"/>
          <w:sz w:val="24"/>
          <w:szCs w:val="24"/>
        </w:rPr>
        <w:lastRenderedPageBreak/>
        <w:t>ZAKONSKA OSNOVA</w:t>
      </w:r>
      <w:bookmarkEnd w:id="0"/>
      <w:bookmarkEnd w:id="1"/>
      <w:bookmarkEnd w:id="2"/>
      <w:bookmarkEnd w:id="3"/>
      <w:bookmarkEnd w:id="4"/>
    </w:p>
    <w:p w14:paraId="3F92E34F" w14:textId="77777777" w:rsidR="00E84E28" w:rsidRPr="00597AAC" w:rsidRDefault="00E84E28" w:rsidP="00E84E28">
      <w:pPr>
        <w:jc w:val="center"/>
        <w:rPr>
          <w:rFonts w:ascii="Times New Roman" w:hAnsi="Times New Roman" w:cs="Times New Roman"/>
          <w:b/>
          <w:color w:val="FF0000"/>
          <w:sz w:val="24"/>
          <w:szCs w:val="24"/>
        </w:rPr>
      </w:pPr>
    </w:p>
    <w:p w14:paraId="01271A6E" w14:textId="77777777" w:rsidR="00E84E28" w:rsidRPr="00597AAC" w:rsidRDefault="00E84E28" w:rsidP="00E84E28">
      <w:pPr>
        <w:jc w:val="both"/>
        <w:rPr>
          <w:rFonts w:ascii="Times New Roman" w:hAnsi="Times New Roman" w:cs="Times New Roman"/>
          <w:sz w:val="24"/>
          <w:szCs w:val="24"/>
        </w:rPr>
      </w:pPr>
      <w:r w:rsidRPr="00597AAC">
        <w:rPr>
          <w:rFonts w:ascii="Times New Roman" w:hAnsi="Times New Roman" w:cs="Times New Roman"/>
          <w:sz w:val="24"/>
          <w:szCs w:val="24"/>
        </w:rPr>
        <w:t xml:space="preserve">U </w:t>
      </w:r>
      <w:proofErr w:type="spellStart"/>
      <w:r w:rsidRPr="00597AAC">
        <w:rPr>
          <w:rFonts w:ascii="Times New Roman" w:hAnsi="Times New Roman" w:cs="Times New Roman"/>
          <w:sz w:val="24"/>
          <w:szCs w:val="24"/>
        </w:rPr>
        <w:t>skladu</w:t>
      </w:r>
      <w:proofErr w:type="spellEnd"/>
      <w:r w:rsidRPr="00597AAC">
        <w:rPr>
          <w:rFonts w:ascii="Times New Roman" w:hAnsi="Times New Roman" w:cs="Times New Roman"/>
          <w:sz w:val="24"/>
          <w:szCs w:val="24"/>
        </w:rPr>
        <w:t xml:space="preserve"> s </w:t>
      </w:r>
      <w:proofErr w:type="spellStart"/>
      <w:r w:rsidRPr="00597AAC">
        <w:rPr>
          <w:rFonts w:ascii="Times New Roman" w:hAnsi="Times New Roman" w:cs="Times New Roman"/>
          <w:sz w:val="24"/>
          <w:szCs w:val="24"/>
        </w:rPr>
        <w:t>odredbama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Zakona</w:t>
      </w:r>
      <w:proofErr w:type="spellEnd"/>
      <w:r w:rsidRPr="00597AAC">
        <w:rPr>
          <w:rFonts w:ascii="Times New Roman" w:hAnsi="Times New Roman" w:cs="Times New Roman"/>
          <w:sz w:val="24"/>
          <w:szCs w:val="24"/>
        </w:rPr>
        <w:t xml:space="preserve"> o </w:t>
      </w:r>
      <w:proofErr w:type="spellStart"/>
      <w:r w:rsidRPr="00597AAC">
        <w:rPr>
          <w:rFonts w:ascii="Times New Roman" w:hAnsi="Times New Roman" w:cs="Times New Roman"/>
          <w:sz w:val="24"/>
          <w:szCs w:val="24"/>
        </w:rPr>
        <w:t>proračunu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Narodne</w:t>
      </w:r>
      <w:proofErr w:type="spellEnd"/>
      <w:r w:rsidRPr="00597AAC">
        <w:rPr>
          <w:rFonts w:ascii="Times New Roman" w:hAnsi="Times New Roman" w:cs="Times New Roman"/>
          <w:sz w:val="24"/>
          <w:szCs w:val="24"/>
        </w:rPr>
        <w:t xml:space="preserve"> novine« </w:t>
      </w:r>
      <w:proofErr w:type="spellStart"/>
      <w:r w:rsidRPr="00597AAC">
        <w:rPr>
          <w:rFonts w:ascii="Times New Roman" w:hAnsi="Times New Roman" w:cs="Times New Roman"/>
          <w:sz w:val="24"/>
          <w:szCs w:val="24"/>
        </w:rPr>
        <w:t>broj</w:t>
      </w:r>
      <w:proofErr w:type="spellEnd"/>
      <w:r w:rsidRPr="00597AAC">
        <w:rPr>
          <w:rFonts w:ascii="Times New Roman" w:hAnsi="Times New Roman" w:cs="Times New Roman"/>
          <w:sz w:val="24"/>
          <w:szCs w:val="24"/>
        </w:rPr>
        <w:t xml:space="preserve"> 144/21) </w:t>
      </w:r>
      <w:proofErr w:type="spellStart"/>
      <w:r w:rsidRPr="00597AAC">
        <w:rPr>
          <w:rFonts w:ascii="Times New Roman" w:hAnsi="Times New Roman" w:cs="Times New Roman"/>
          <w:sz w:val="24"/>
          <w:szCs w:val="24"/>
        </w:rPr>
        <w:t>koje</w:t>
      </w:r>
      <w:proofErr w:type="spellEnd"/>
      <w:r w:rsidRPr="00597AAC">
        <w:rPr>
          <w:rFonts w:ascii="Times New Roman" w:hAnsi="Times New Roman" w:cs="Times New Roman"/>
          <w:sz w:val="24"/>
          <w:szCs w:val="24"/>
        </w:rPr>
        <w:t xml:space="preserve"> se </w:t>
      </w:r>
      <w:proofErr w:type="spellStart"/>
      <w:r w:rsidRPr="00597AAC">
        <w:rPr>
          <w:rFonts w:ascii="Times New Roman" w:hAnsi="Times New Roman" w:cs="Times New Roman"/>
          <w:sz w:val="24"/>
          <w:szCs w:val="24"/>
        </w:rPr>
        <w:t>odnose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izradu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proračuna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Smjernicama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uputama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Ministarstva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financija</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izradu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proračuna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jedinica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lokalne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područne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regionalne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samouprave</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razdoblje</w:t>
      </w:r>
      <w:proofErr w:type="spellEnd"/>
      <w:r w:rsidRPr="00597AAC">
        <w:rPr>
          <w:rFonts w:ascii="Times New Roman" w:hAnsi="Times New Roman" w:cs="Times New Roman"/>
          <w:sz w:val="24"/>
          <w:szCs w:val="24"/>
        </w:rPr>
        <w:t xml:space="preserve"> od 2026. do 2028. </w:t>
      </w:r>
      <w:proofErr w:type="spellStart"/>
      <w:r w:rsidRPr="00597AAC">
        <w:rPr>
          <w:rFonts w:ascii="Times New Roman" w:hAnsi="Times New Roman" w:cs="Times New Roman"/>
          <w:sz w:val="24"/>
          <w:szCs w:val="24"/>
        </w:rPr>
        <w:t>godine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te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vlastitih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procjena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pojedinih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prihoda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koje</w:t>
      </w:r>
      <w:proofErr w:type="spellEnd"/>
      <w:r w:rsidRPr="00597AAC">
        <w:rPr>
          <w:rFonts w:ascii="Times New Roman" w:hAnsi="Times New Roman" w:cs="Times New Roman"/>
          <w:sz w:val="24"/>
          <w:szCs w:val="24"/>
        </w:rPr>
        <w:t xml:space="preserve"> se </w:t>
      </w:r>
      <w:proofErr w:type="spellStart"/>
      <w:r w:rsidRPr="00597AAC">
        <w:rPr>
          <w:rFonts w:ascii="Times New Roman" w:hAnsi="Times New Roman" w:cs="Times New Roman"/>
          <w:sz w:val="24"/>
          <w:szCs w:val="24"/>
        </w:rPr>
        <w:t>temelje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izvršenju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proračuna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općine</w:t>
      </w:r>
      <w:proofErr w:type="spellEnd"/>
      <w:r w:rsidRPr="00597AAC">
        <w:rPr>
          <w:rFonts w:ascii="Times New Roman" w:hAnsi="Times New Roman" w:cs="Times New Roman"/>
          <w:sz w:val="24"/>
          <w:szCs w:val="24"/>
        </w:rPr>
        <w:t xml:space="preserve"> u 2025. </w:t>
      </w:r>
      <w:proofErr w:type="spellStart"/>
      <w:r w:rsidRPr="00597AAC">
        <w:rPr>
          <w:rFonts w:ascii="Times New Roman" w:hAnsi="Times New Roman" w:cs="Times New Roman"/>
          <w:sz w:val="24"/>
          <w:szCs w:val="24"/>
        </w:rPr>
        <w:t>godini</w:t>
      </w:r>
      <w:proofErr w:type="spellEnd"/>
      <w:r w:rsidRPr="00597AAC">
        <w:rPr>
          <w:rFonts w:ascii="Times New Roman" w:hAnsi="Times New Roman" w:cs="Times New Roman"/>
          <w:sz w:val="24"/>
          <w:szCs w:val="24"/>
        </w:rPr>
        <w:t xml:space="preserve">, Općina Sirač </w:t>
      </w:r>
      <w:proofErr w:type="spellStart"/>
      <w:r w:rsidRPr="00597AAC">
        <w:rPr>
          <w:rFonts w:ascii="Times New Roman" w:hAnsi="Times New Roman" w:cs="Times New Roman"/>
          <w:sz w:val="24"/>
          <w:szCs w:val="24"/>
        </w:rPr>
        <w:t>izradila</w:t>
      </w:r>
      <w:proofErr w:type="spellEnd"/>
      <w:r w:rsidRPr="00597AAC">
        <w:rPr>
          <w:rFonts w:ascii="Times New Roman" w:hAnsi="Times New Roman" w:cs="Times New Roman"/>
          <w:sz w:val="24"/>
          <w:szCs w:val="24"/>
        </w:rPr>
        <w:t xml:space="preserve"> je </w:t>
      </w:r>
      <w:proofErr w:type="spellStart"/>
      <w:r w:rsidRPr="00597AAC">
        <w:rPr>
          <w:rFonts w:ascii="Times New Roman" w:hAnsi="Times New Roman" w:cs="Times New Roman"/>
          <w:sz w:val="24"/>
          <w:szCs w:val="24"/>
        </w:rPr>
        <w:t>prijedlog</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Proračuna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Općine</w:t>
      </w:r>
      <w:proofErr w:type="spellEnd"/>
      <w:r w:rsidRPr="00597AAC">
        <w:rPr>
          <w:rFonts w:ascii="Times New Roman" w:hAnsi="Times New Roman" w:cs="Times New Roman"/>
          <w:sz w:val="24"/>
          <w:szCs w:val="24"/>
        </w:rPr>
        <w:t xml:space="preserve"> Sirač za 2026.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projekcije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proračuna</w:t>
      </w:r>
      <w:proofErr w:type="spellEnd"/>
      <w:r w:rsidRPr="00597AAC">
        <w:rPr>
          <w:rFonts w:ascii="Times New Roman" w:hAnsi="Times New Roman" w:cs="Times New Roman"/>
          <w:sz w:val="24"/>
          <w:szCs w:val="24"/>
        </w:rPr>
        <w:t xml:space="preserve"> za 2027.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2028.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Uz </w:t>
      </w:r>
      <w:proofErr w:type="spellStart"/>
      <w:r w:rsidRPr="00597AAC">
        <w:rPr>
          <w:rFonts w:ascii="Times New Roman" w:hAnsi="Times New Roman" w:cs="Times New Roman"/>
          <w:sz w:val="24"/>
          <w:szCs w:val="24"/>
        </w:rPr>
        <w:t>proračun</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narednu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donosi</w:t>
      </w:r>
      <w:proofErr w:type="spellEnd"/>
      <w:r w:rsidRPr="00597AAC">
        <w:rPr>
          <w:rFonts w:ascii="Times New Roman" w:hAnsi="Times New Roman" w:cs="Times New Roman"/>
          <w:sz w:val="24"/>
          <w:szCs w:val="24"/>
        </w:rPr>
        <w:t xml:space="preserve"> se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Odluka</w:t>
      </w:r>
      <w:proofErr w:type="spellEnd"/>
      <w:r w:rsidRPr="00597AAC">
        <w:rPr>
          <w:rFonts w:ascii="Times New Roman" w:hAnsi="Times New Roman" w:cs="Times New Roman"/>
          <w:sz w:val="24"/>
          <w:szCs w:val="24"/>
        </w:rPr>
        <w:t xml:space="preserve"> o </w:t>
      </w:r>
      <w:proofErr w:type="spellStart"/>
      <w:r w:rsidRPr="00597AAC">
        <w:rPr>
          <w:rFonts w:ascii="Times New Roman" w:hAnsi="Times New Roman" w:cs="Times New Roman"/>
          <w:sz w:val="24"/>
          <w:szCs w:val="24"/>
        </w:rPr>
        <w:t>izvršenju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proračuna</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tu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w:t>
      </w:r>
    </w:p>
    <w:p w14:paraId="542DA170" w14:textId="77777777" w:rsidR="00E84E28" w:rsidRPr="00597AAC" w:rsidRDefault="00E84E28" w:rsidP="00E84E28">
      <w:pPr>
        <w:jc w:val="both"/>
        <w:rPr>
          <w:rFonts w:ascii="Times New Roman" w:hAnsi="Times New Roman" w:cs="Times New Roman"/>
          <w:sz w:val="24"/>
          <w:szCs w:val="24"/>
        </w:rPr>
      </w:pPr>
    </w:p>
    <w:p w14:paraId="7597175C" w14:textId="77777777" w:rsidR="00E84E28" w:rsidRPr="00597AAC" w:rsidRDefault="00E84E28" w:rsidP="00E84E28">
      <w:pPr>
        <w:jc w:val="both"/>
        <w:rPr>
          <w:rFonts w:ascii="Times New Roman" w:hAnsi="Times New Roman" w:cs="Times New Roman"/>
          <w:sz w:val="24"/>
          <w:szCs w:val="24"/>
        </w:rPr>
      </w:pPr>
      <w:proofErr w:type="spellStart"/>
      <w:r w:rsidRPr="00597AAC">
        <w:rPr>
          <w:rFonts w:ascii="Times New Roman" w:hAnsi="Times New Roman" w:cs="Times New Roman"/>
          <w:sz w:val="24"/>
          <w:szCs w:val="24"/>
        </w:rPr>
        <w:t>Proračunom</w:t>
      </w:r>
      <w:proofErr w:type="spellEnd"/>
      <w:r w:rsidRPr="00597AAC">
        <w:rPr>
          <w:rFonts w:ascii="Times New Roman" w:hAnsi="Times New Roman" w:cs="Times New Roman"/>
          <w:sz w:val="24"/>
          <w:szCs w:val="24"/>
        </w:rPr>
        <w:t xml:space="preserve"> se </w:t>
      </w:r>
      <w:proofErr w:type="spellStart"/>
      <w:r w:rsidRPr="00597AAC">
        <w:rPr>
          <w:rFonts w:ascii="Times New Roman" w:hAnsi="Times New Roman" w:cs="Times New Roman"/>
          <w:sz w:val="24"/>
          <w:szCs w:val="24"/>
        </w:rPr>
        <w:t>omogućava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financiranje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poslova</w:t>
      </w:r>
      <w:proofErr w:type="spellEnd"/>
      <w:r w:rsidRPr="00597AAC">
        <w:rPr>
          <w:rFonts w:ascii="Times New Roman" w:hAnsi="Times New Roman" w:cs="Times New Roman"/>
          <w:sz w:val="24"/>
          <w:szCs w:val="24"/>
        </w:rPr>
        <w:t xml:space="preserve"> u </w:t>
      </w:r>
      <w:proofErr w:type="spellStart"/>
      <w:r w:rsidRPr="00597AAC">
        <w:rPr>
          <w:rFonts w:ascii="Times New Roman" w:hAnsi="Times New Roman" w:cs="Times New Roman"/>
          <w:sz w:val="24"/>
          <w:szCs w:val="24"/>
        </w:rPr>
        <w:t>cilju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ostvarivanja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javnih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potreba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prava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građana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koje</w:t>
      </w:r>
      <w:proofErr w:type="spellEnd"/>
      <w:r w:rsidRPr="00597AAC">
        <w:rPr>
          <w:rFonts w:ascii="Times New Roman" w:hAnsi="Times New Roman" w:cs="Times New Roman"/>
          <w:sz w:val="24"/>
          <w:szCs w:val="24"/>
        </w:rPr>
        <w:t xml:space="preserve"> se </w:t>
      </w:r>
      <w:proofErr w:type="spellStart"/>
      <w:r w:rsidRPr="00597AAC">
        <w:rPr>
          <w:rFonts w:ascii="Times New Roman" w:hAnsi="Times New Roman" w:cs="Times New Roman"/>
          <w:sz w:val="24"/>
          <w:szCs w:val="24"/>
        </w:rPr>
        <w:t>temeljem</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posebnih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zakona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drugih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propisa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financiraju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javnih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prihoda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odnosno</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proračuna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općine</w:t>
      </w:r>
      <w:proofErr w:type="spellEnd"/>
      <w:r w:rsidRPr="00597AAC">
        <w:rPr>
          <w:rFonts w:ascii="Times New Roman" w:hAnsi="Times New Roman" w:cs="Times New Roman"/>
          <w:sz w:val="24"/>
          <w:szCs w:val="24"/>
        </w:rPr>
        <w:t>.</w:t>
      </w:r>
    </w:p>
    <w:p w14:paraId="40680947" w14:textId="77777777" w:rsidR="00E84E28" w:rsidRPr="00597AAC" w:rsidRDefault="00E84E28" w:rsidP="00E84E28">
      <w:pPr>
        <w:jc w:val="both"/>
        <w:rPr>
          <w:rFonts w:ascii="Times New Roman" w:hAnsi="Times New Roman" w:cs="Times New Roman"/>
          <w:sz w:val="24"/>
          <w:szCs w:val="24"/>
        </w:rPr>
      </w:pPr>
    </w:p>
    <w:p w14:paraId="7238AF26" w14:textId="77777777" w:rsidR="00E84E28" w:rsidRPr="00597AAC" w:rsidRDefault="00E84E28" w:rsidP="00E84E28">
      <w:pPr>
        <w:jc w:val="both"/>
        <w:rPr>
          <w:rFonts w:ascii="Times New Roman" w:hAnsi="Times New Roman" w:cs="Times New Roman"/>
          <w:sz w:val="24"/>
          <w:szCs w:val="24"/>
        </w:rPr>
      </w:pPr>
      <w:r w:rsidRPr="00597AAC">
        <w:rPr>
          <w:rFonts w:ascii="Times New Roman" w:hAnsi="Times New Roman" w:cs="Times New Roman"/>
          <w:sz w:val="24"/>
          <w:szCs w:val="24"/>
        </w:rPr>
        <w:t xml:space="preserve">Pri </w:t>
      </w:r>
      <w:proofErr w:type="spellStart"/>
      <w:r w:rsidRPr="00597AAC">
        <w:rPr>
          <w:rFonts w:ascii="Times New Roman" w:hAnsi="Times New Roman" w:cs="Times New Roman"/>
          <w:sz w:val="24"/>
          <w:szCs w:val="24"/>
        </w:rPr>
        <w:t>sastavljanju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prijedloga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proračuna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obvezno</w:t>
      </w:r>
      <w:proofErr w:type="spellEnd"/>
      <w:r w:rsidRPr="00597AAC">
        <w:rPr>
          <w:rFonts w:ascii="Times New Roman" w:hAnsi="Times New Roman" w:cs="Times New Roman"/>
          <w:sz w:val="24"/>
          <w:szCs w:val="24"/>
        </w:rPr>
        <w:t xml:space="preserve"> je </w:t>
      </w:r>
      <w:proofErr w:type="spellStart"/>
      <w:r w:rsidRPr="00597AAC">
        <w:rPr>
          <w:rFonts w:ascii="Times New Roman" w:hAnsi="Times New Roman" w:cs="Times New Roman"/>
          <w:sz w:val="24"/>
          <w:szCs w:val="24"/>
        </w:rPr>
        <w:t>pridržavanje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zakonom</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propisane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metodologije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koja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propisuje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sadržaj</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proračuna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programsko</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planiranje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proračunske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klasifikacije</w:t>
      </w:r>
      <w:proofErr w:type="spellEnd"/>
      <w:r w:rsidRPr="00597AAC">
        <w:rPr>
          <w:rFonts w:ascii="Times New Roman" w:hAnsi="Times New Roman" w:cs="Times New Roman"/>
          <w:sz w:val="24"/>
          <w:szCs w:val="24"/>
        </w:rPr>
        <w:t xml:space="preserve">. Zakon o </w:t>
      </w:r>
      <w:proofErr w:type="spellStart"/>
      <w:r w:rsidRPr="00597AAC">
        <w:rPr>
          <w:rFonts w:ascii="Times New Roman" w:hAnsi="Times New Roman" w:cs="Times New Roman"/>
          <w:sz w:val="24"/>
          <w:szCs w:val="24"/>
        </w:rPr>
        <w:t>proračunu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propisuje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trogodišnji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proračunski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okvir</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što</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znači</w:t>
      </w:r>
      <w:proofErr w:type="spellEnd"/>
      <w:r w:rsidRPr="00597AAC">
        <w:rPr>
          <w:rFonts w:ascii="Times New Roman" w:hAnsi="Times New Roman" w:cs="Times New Roman"/>
          <w:sz w:val="24"/>
          <w:szCs w:val="24"/>
        </w:rPr>
        <w:t xml:space="preserve"> da </w:t>
      </w:r>
      <w:proofErr w:type="spellStart"/>
      <w:r w:rsidRPr="00597AAC">
        <w:rPr>
          <w:rFonts w:ascii="Times New Roman" w:hAnsi="Times New Roman" w:cs="Times New Roman"/>
          <w:sz w:val="24"/>
          <w:szCs w:val="24"/>
        </w:rPr>
        <w:t>predstavničko</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tijelo</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usvaja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proračun</w:t>
      </w:r>
      <w:proofErr w:type="spellEnd"/>
      <w:r w:rsidRPr="00597AAC">
        <w:rPr>
          <w:rFonts w:ascii="Times New Roman" w:hAnsi="Times New Roman" w:cs="Times New Roman"/>
          <w:sz w:val="24"/>
          <w:szCs w:val="24"/>
        </w:rPr>
        <w:t xml:space="preserve"> za 2026.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projekcije</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slijedeće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dvije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godine</w:t>
      </w:r>
      <w:proofErr w:type="spellEnd"/>
      <w:r w:rsidRPr="00597AAC">
        <w:rPr>
          <w:rFonts w:ascii="Times New Roman" w:hAnsi="Times New Roman" w:cs="Times New Roman"/>
          <w:sz w:val="24"/>
          <w:szCs w:val="24"/>
        </w:rPr>
        <w:t xml:space="preserve"> 2027.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2028.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Sukladno</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člancima</w:t>
      </w:r>
      <w:proofErr w:type="spellEnd"/>
      <w:r w:rsidRPr="00597AAC">
        <w:rPr>
          <w:rFonts w:ascii="Times New Roman" w:hAnsi="Times New Roman" w:cs="Times New Roman"/>
          <w:sz w:val="24"/>
          <w:szCs w:val="24"/>
        </w:rPr>
        <w:t xml:space="preserve"> 38., 39.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42. </w:t>
      </w:r>
      <w:proofErr w:type="spellStart"/>
      <w:r w:rsidRPr="00597AAC">
        <w:rPr>
          <w:rFonts w:ascii="Times New Roman" w:hAnsi="Times New Roman" w:cs="Times New Roman"/>
          <w:sz w:val="24"/>
          <w:szCs w:val="24"/>
        </w:rPr>
        <w:t>Zakona</w:t>
      </w:r>
      <w:proofErr w:type="spellEnd"/>
      <w:r w:rsidRPr="00597AAC">
        <w:rPr>
          <w:rFonts w:ascii="Times New Roman" w:hAnsi="Times New Roman" w:cs="Times New Roman"/>
          <w:sz w:val="24"/>
          <w:szCs w:val="24"/>
        </w:rPr>
        <w:t xml:space="preserve"> o </w:t>
      </w:r>
      <w:proofErr w:type="spellStart"/>
      <w:r w:rsidRPr="00597AAC">
        <w:rPr>
          <w:rFonts w:ascii="Times New Roman" w:hAnsi="Times New Roman" w:cs="Times New Roman"/>
          <w:sz w:val="24"/>
          <w:szCs w:val="24"/>
        </w:rPr>
        <w:t>proračunu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proračun</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jedinice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lokalne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područne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regionalne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samouprave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financijski</w:t>
      </w:r>
      <w:proofErr w:type="spellEnd"/>
      <w:r w:rsidRPr="00597AAC">
        <w:rPr>
          <w:rFonts w:ascii="Times New Roman" w:hAnsi="Times New Roman" w:cs="Times New Roman"/>
          <w:sz w:val="24"/>
          <w:szCs w:val="24"/>
        </w:rPr>
        <w:t xml:space="preserve"> plan </w:t>
      </w:r>
      <w:proofErr w:type="spellStart"/>
      <w:r w:rsidRPr="00597AAC">
        <w:rPr>
          <w:rFonts w:ascii="Times New Roman" w:hAnsi="Times New Roman" w:cs="Times New Roman"/>
          <w:sz w:val="24"/>
          <w:szCs w:val="24"/>
        </w:rPr>
        <w:t>usvaja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razini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skupine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ekonomske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klasifikacije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druga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razina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proračunskog</w:t>
      </w:r>
      <w:proofErr w:type="spellEnd"/>
      <w:r w:rsidRPr="00597AAC">
        <w:rPr>
          <w:rFonts w:ascii="Times New Roman" w:hAnsi="Times New Roman" w:cs="Times New Roman"/>
          <w:sz w:val="24"/>
          <w:szCs w:val="24"/>
        </w:rPr>
        <w:t xml:space="preserve"> plana), </w:t>
      </w:r>
      <w:proofErr w:type="spellStart"/>
      <w:r w:rsidRPr="00597AAC">
        <w:rPr>
          <w:rFonts w:ascii="Times New Roman" w:hAnsi="Times New Roman" w:cs="Times New Roman"/>
          <w:sz w:val="24"/>
          <w:szCs w:val="24"/>
        </w:rPr>
        <w:t>isti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kao</w:t>
      </w:r>
      <w:proofErr w:type="spellEnd"/>
      <w:r w:rsidRPr="00597AAC">
        <w:rPr>
          <w:rFonts w:ascii="Times New Roman" w:hAnsi="Times New Roman" w:cs="Times New Roman"/>
          <w:sz w:val="24"/>
          <w:szCs w:val="24"/>
        </w:rPr>
        <w:t xml:space="preserve"> za 2026.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2027.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w:t>
      </w:r>
    </w:p>
    <w:p w14:paraId="03A43427" w14:textId="77777777" w:rsidR="00E84E28" w:rsidRPr="00597AAC" w:rsidRDefault="00E84E28" w:rsidP="00E84E28">
      <w:pPr>
        <w:jc w:val="both"/>
        <w:rPr>
          <w:rFonts w:ascii="Times New Roman" w:hAnsi="Times New Roman" w:cs="Times New Roman"/>
          <w:sz w:val="24"/>
          <w:szCs w:val="24"/>
        </w:rPr>
      </w:pPr>
    </w:p>
    <w:p w14:paraId="4D716CA5" w14:textId="77777777" w:rsidR="00E84E28" w:rsidRPr="00E84E28" w:rsidRDefault="00E84E28" w:rsidP="00E84E28">
      <w:pPr>
        <w:jc w:val="both"/>
        <w:rPr>
          <w:rFonts w:ascii="Times New Roman" w:hAnsi="Times New Roman" w:cs="Times New Roman"/>
          <w:sz w:val="24"/>
          <w:szCs w:val="24"/>
          <w:lang w:val="da-DK"/>
        </w:rPr>
      </w:pPr>
      <w:r w:rsidRPr="00597AAC">
        <w:rPr>
          <w:rFonts w:ascii="Times New Roman" w:hAnsi="Times New Roman" w:cs="Times New Roman"/>
          <w:sz w:val="24"/>
          <w:szCs w:val="24"/>
        </w:rPr>
        <w:t xml:space="preserve">Na </w:t>
      </w:r>
      <w:proofErr w:type="spellStart"/>
      <w:r w:rsidRPr="00597AAC">
        <w:rPr>
          <w:rFonts w:ascii="Times New Roman" w:hAnsi="Times New Roman" w:cs="Times New Roman"/>
          <w:sz w:val="24"/>
          <w:szCs w:val="24"/>
        </w:rPr>
        <w:t>osnovu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Zakona</w:t>
      </w:r>
      <w:proofErr w:type="spellEnd"/>
      <w:r w:rsidRPr="00597AAC">
        <w:rPr>
          <w:rFonts w:ascii="Times New Roman" w:hAnsi="Times New Roman" w:cs="Times New Roman"/>
          <w:sz w:val="24"/>
          <w:szCs w:val="24"/>
        </w:rPr>
        <w:t xml:space="preserve"> o </w:t>
      </w:r>
      <w:proofErr w:type="spellStart"/>
      <w:r w:rsidRPr="00597AAC">
        <w:rPr>
          <w:rFonts w:ascii="Times New Roman" w:hAnsi="Times New Roman" w:cs="Times New Roman"/>
          <w:sz w:val="24"/>
          <w:szCs w:val="24"/>
        </w:rPr>
        <w:t>proračunu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objavljen</w:t>
      </w:r>
      <w:proofErr w:type="spellEnd"/>
      <w:r w:rsidRPr="00597AAC">
        <w:rPr>
          <w:rFonts w:ascii="Times New Roman" w:hAnsi="Times New Roman" w:cs="Times New Roman"/>
          <w:sz w:val="24"/>
          <w:szCs w:val="24"/>
        </w:rPr>
        <w:t xml:space="preserve"> je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Pravilnik</w:t>
      </w:r>
      <w:proofErr w:type="spellEnd"/>
      <w:r w:rsidRPr="00597AAC">
        <w:rPr>
          <w:rFonts w:ascii="Times New Roman" w:hAnsi="Times New Roman" w:cs="Times New Roman"/>
          <w:sz w:val="24"/>
          <w:szCs w:val="24"/>
        </w:rPr>
        <w:t xml:space="preserve"> o </w:t>
      </w:r>
      <w:proofErr w:type="spellStart"/>
      <w:r w:rsidRPr="00597AAC">
        <w:rPr>
          <w:rFonts w:ascii="Times New Roman" w:hAnsi="Times New Roman" w:cs="Times New Roman"/>
          <w:sz w:val="24"/>
          <w:szCs w:val="24"/>
        </w:rPr>
        <w:t>proračunskim</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klasifikacijama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Narodne</w:t>
      </w:r>
      <w:proofErr w:type="spellEnd"/>
      <w:r w:rsidRPr="00597AAC">
        <w:rPr>
          <w:rFonts w:ascii="Times New Roman" w:hAnsi="Times New Roman" w:cs="Times New Roman"/>
          <w:sz w:val="24"/>
          <w:szCs w:val="24"/>
        </w:rPr>
        <w:t xml:space="preserve"> novine« </w:t>
      </w:r>
      <w:proofErr w:type="spellStart"/>
      <w:r w:rsidRPr="00597AAC">
        <w:rPr>
          <w:rFonts w:ascii="Times New Roman" w:hAnsi="Times New Roman" w:cs="Times New Roman"/>
          <w:sz w:val="24"/>
          <w:szCs w:val="24"/>
        </w:rPr>
        <w:t>broj</w:t>
      </w:r>
      <w:proofErr w:type="spellEnd"/>
      <w:r w:rsidRPr="00597AAC">
        <w:rPr>
          <w:rFonts w:ascii="Times New Roman" w:hAnsi="Times New Roman" w:cs="Times New Roman"/>
          <w:spacing w:val="30"/>
          <w:sz w:val="24"/>
          <w:szCs w:val="24"/>
        </w:rPr>
        <w:t xml:space="preserve"> </w:t>
      </w:r>
      <w:r w:rsidRPr="00597AAC">
        <w:rPr>
          <w:rFonts w:ascii="Times New Roman" w:hAnsi="Times New Roman" w:cs="Times New Roman"/>
          <w:sz w:val="24"/>
          <w:szCs w:val="24"/>
        </w:rPr>
        <w:t xml:space="preserve">04/24) koji </w:t>
      </w:r>
      <w:proofErr w:type="spellStart"/>
      <w:r w:rsidRPr="00597AAC">
        <w:rPr>
          <w:rFonts w:ascii="Times New Roman" w:hAnsi="Times New Roman" w:cs="Times New Roman"/>
          <w:sz w:val="24"/>
          <w:szCs w:val="24"/>
        </w:rPr>
        <w:t>propisuje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vrste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sadržaj</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primjenu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proračunskih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klasifikacija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koje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obavezne</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proračun</w:t>
      </w:r>
      <w:proofErr w:type="spellEnd"/>
      <w:r w:rsidRPr="00597AAC">
        <w:rPr>
          <w:rFonts w:ascii="Times New Roman" w:hAnsi="Times New Roman" w:cs="Times New Roman"/>
          <w:sz w:val="24"/>
          <w:szCs w:val="24"/>
        </w:rPr>
        <w:t xml:space="preserve">, a </w:t>
      </w:r>
      <w:proofErr w:type="spellStart"/>
      <w:r w:rsidRPr="00597AAC">
        <w:rPr>
          <w:rFonts w:ascii="Times New Roman" w:hAnsi="Times New Roman" w:cs="Times New Roman"/>
          <w:sz w:val="24"/>
          <w:szCs w:val="24"/>
        </w:rPr>
        <w:t>primjenjuje</w:t>
      </w:r>
      <w:proofErr w:type="spellEnd"/>
      <w:r w:rsidRPr="00597AAC">
        <w:rPr>
          <w:rFonts w:ascii="Times New Roman" w:hAnsi="Times New Roman" w:cs="Times New Roman"/>
          <w:sz w:val="24"/>
          <w:szCs w:val="24"/>
        </w:rPr>
        <w:t xml:space="preserve"> se u </w:t>
      </w:r>
      <w:proofErr w:type="spellStart"/>
      <w:r w:rsidRPr="00597AAC">
        <w:rPr>
          <w:rFonts w:ascii="Times New Roman" w:hAnsi="Times New Roman" w:cs="Times New Roman"/>
          <w:sz w:val="24"/>
          <w:szCs w:val="24"/>
        </w:rPr>
        <w:t>procesu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planiranja</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razdoblje</w:t>
      </w:r>
      <w:proofErr w:type="spellEnd"/>
      <w:r w:rsidRPr="00597AAC">
        <w:rPr>
          <w:rFonts w:ascii="Times New Roman" w:hAnsi="Times New Roman" w:cs="Times New Roman"/>
          <w:sz w:val="24"/>
          <w:szCs w:val="24"/>
        </w:rPr>
        <w:t xml:space="preserve"> 2026.-2028. </w:t>
      </w:r>
      <w:proofErr w:type="spellStart"/>
      <w:r w:rsidRPr="00597AAC">
        <w:rPr>
          <w:rFonts w:ascii="Times New Roman" w:hAnsi="Times New Roman" w:cs="Times New Roman"/>
          <w:sz w:val="24"/>
          <w:szCs w:val="24"/>
        </w:rPr>
        <w:t>godine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Pravilnikom</w:t>
      </w:r>
      <w:proofErr w:type="spellEnd"/>
      <w:r w:rsidRPr="00597AAC">
        <w:rPr>
          <w:rFonts w:ascii="Times New Roman" w:hAnsi="Times New Roman" w:cs="Times New Roman"/>
          <w:sz w:val="24"/>
          <w:szCs w:val="24"/>
        </w:rPr>
        <w:t xml:space="preserve"> se </w:t>
      </w:r>
      <w:proofErr w:type="spellStart"/>
      <w:r w:rsidRPr="00597AAC">
        <w:rPr>
          <w:rFonts w:ascii="Times New Roman" w:hAnsi="Times New Roman" w:cs="Times New Roman"/>
          <w:sz w:val="24"/>
          <w:szCs w:val="24"/>
        </w:rPr>
        <w:t>definira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okvir</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kojim</w:t>
      </w:r>
      <w:proofErr w:type="spellEnd"/>
      <w:r w:rsidRPr="00597AAC">
        <w:rPr>
          <w:rFonts w:ascii="Times New Roman" w:hAnsi="Times New Roman" w:cs="Times New Roman"/>
          <w:sz w:val="24"/>
          <w:szCs w:val="24"/>
        </w:rPr>
        <w:t xml:space="preserve"> se </w:t>
      </w:r>
      <w:proofErr w:type="spellStart"/>
      <w:r w:rsidRPr="00597AAC">
        <w:rPr>
          <w:rFonts w:ascii="Times New Roman" w:hAnsi="Times New Roman" w:cs="Times New Roman"/>
          <w:sz w:val="24"/>
          <w:szCs w:val="24"/>
        </w:rPr>
        <w:t>iskazuju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sustavno</w:t>
      </w:r>
      <w:proofErr w:type="spellEnd"/>
      <w:r w:rsidRPr="00597AAC">
        <w:rPr>
          <w:rFonts w:ascii="Times New Roman" w:hAnsi="Times New Roman" w:cs="Times New Roman"/>
          <w:sz w:val="24"/>
          <w:szCs w:val="24"/>
        </w:rPr>
        <w:t xml:space="preserve"> prate </w:t>
      </w:r>
      <w:proofErr w:type="spellStart"/>
      <w:r w:rsidRPr="00597AAC">
        <w:rPr>
          <w:rFonts w:ascii="Times New Roman" w:hAnsi="Times New Roman" w:cs="Times New Roman"/>
          <w:sz w:val="24"/>
          <w:szCs w:val="24"/>
        </w:rPr>
        <w:t>prihodi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primici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te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izdaci</w:t>
      </w:r>
      <w:proofErr w:type="spellEnd"/>
      <w:r w:rsidRPr="00597AAC">
        <w:rPr>
          <w:rFonts w:ascii="Times New Roman" w:hAnsi="Times New Roman" w:cs="Times New Roman"/>
          <w:sz w:val="24"/>
          <w:szCs w:val="24"/>
        </w:rPr>
        <w:t xml:space="preserve"> po </w:t>
      </w:r>
      <w:proofErr w:type="spellStart"/>
      <w:r w:rsidRPr="00597AAC">
        <w:rPr>
          <w:rFonts w:ascii="Times New Roman" w:hAnsi="Times New Roman" w:cs="Times New Roman"/>
          <w:sz w:val="24"/>
          <w:szCs w:val="24"/>
        </w:rPr>
        <w:t>nositelju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cilju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namjeni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vrsti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lokaciji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izvoru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financiranja</w:t>
      </w:r>
      <w:proofErr w:type="spellEnd"/>
      <w:r w:rsidRPr="00597AAC">
        <w:rPr>
          <w:rFonts w:ascii="Times New Roman" w:hAnsi="Times New Roman" w:cs="Times New Roman"/>
          <w:sz w:val="24"/>
          <w:szCs w:val="24"/>
        </w:rPr>
        <w:t xml:space="preserve">. </w:t>
      </w:r>
      <w:r w:rsidRPr="00E84E28">
        <w:rPr>
          <w:rFonts w:ascii="Times New Roman" w:hAnsi="Times New Roman" w:cs="Times New Roman"/>
          <w:sz w:val="24"/>
          <w:szCs w:val="24"/>
          <w:lang w:val="da-DK"/>
        </w:rPr>
        <w:t>Također se propisuje i struktura brojčanih oznaka i naziva svake klasifikacije.</w:t>
      </w:r>
    </w:p>
    <w:p w14:paraId="1361E3CA"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Pravilnikom o Proračunskim klasifikacijama naglašava se uspostava organizacijske klasifikacije koja sadržava povezane i međusobno usklađene cjeline proračuna i proračunskih korisnika koje odgovarajućim materijalnim sredstvima ostvaruju postavljene ciljeve. Organizacijska klasifikacija uspostavlja se definiranjem razdjela, glava i proračunskih korisnika, dok se programska klasifikacija uspostavlja definiranjem pojedinih programa, projekata i aktivnosti kojima se ostvaruju ciljevi pojedinog programa, tako da se i u proračunu koji se donosi na trećoj razini ekonomske klasifikacije omogućuje uvid u sve aktivnosti i projekte.</w:t>
      </w:r>
    </w:p>
    <w:p w14:paraId="2D6C7ACD" w14:textId="77777777" w:rsidR="00E84E28" w:rsidRPr="00E84E28" w:rsidRDefault="00E84E28" w:rsidP="00E84E28">
      <w:pPr>
        <w:jc w:val="both"/>
        <w:rPr>
          <w:rFonts w:ascii="Times New Roman" w:hAnsi="Times New Roman" w:cs="Times New Roman"/>
          <w:sz w:val="24"/>
          <w:szCs w:val="24"/>
          <w:lang w:val="da-DK"/>
        </w:rPr>
      </w:pPr>
    </w:p>
    <w:p w14:paraId="35AFC9B7"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Polazišnu osnovu za izradu prijedloga proračuna za naredno razdoblje i definiranje politike u narednom razdoblju je:</w:t>
      </w:r>
    </w:p>
    <w:p w14:paraId="33DA30A5" w14:textId="77777777" w:rsidR="00E84E28" w:rsidRPr="00E84E28" w:rsidRDefault="00E84E28" w:rsidP="00E84E28">
      <w:pPr>
        <w:widowControl/>
        <w:numPr>
          <w:ilvl w:val="0"/>
          <w:numId w:val="1"/>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 xml:space="preserve">poboljšanje kvalitete življenja te kvalitetniji i ravnomjerniji razvoj Općine, </w:t>
      </w:r>
    </w:p>
    <w:p w14:paraId="54890880" w14:textId="77777777" w:rsidR="00E84E28" w:rsidRPr="00E84E28" w:rsidRDefault="00E84E28" w:rsidP="00E84E28">
      <w:pPr>
        <w:widowControl/>
        <w:numPr>
          <w:ilvl w:val="0"/>
          <w:numId w:val="1"/>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 xml:space="preserve">osiguranje iste ili veće razine stečenih prava za socijalno ugrožene kategorije </w:t>
      </w:r>
    </w:p>
    <w:p w14:paraId="2817F92F" w14:textId="77777777" w:rsidR="00E84E28" w:rsidRPr="00E84E28" w:rsidRDefault="00E84E28" w:rsidP="00E84E28">
      <w:pPr>
        <w:widowControl/>
        <w:numPr>
          <w:ilvl w:val="0"/>
          <w:numId w:val="1"/>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usklađivanje realizacije investicijskih projekata sa proračunskim mogućnostima.</w:t>
      </w:r>
    </w:p>
    <w:p w14:paraId="3ABF3C04" w14:textId="77777777" w:rsidR="00E84E28" w:rsidRPr="00E84E28" w:rsidRDefault="00E84E28" w:rsidP="00E84E28">
      <w:pPr>
        <w:jc w:val="both"/>
        <w:rPr>
          <w:rFonts w:ascii="Times New Roman" w:hAnsi="Times New Roman" w:cs="Times New Roman"/>
          <w:sz w:val="24"/>
          <w:szCs w:val="24"/>
          <w:lang w:val="da-DK"/>
        </w:rPr>
      </w:pPr>
    </w:p>
    <w:p w14:paraId="556E4B48"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Prioriteti financiranja javnih rashoda i izdataka prema kojima je izrađen Proračun Općine Sirač odražavaju nastojanja da se i u vrijeme otežanih uvjeta financiranja osigura postizanje trajnog cilja, a to je poboljšanje kvalitete življenja te kvalitetniji i ravnomjerniji razvoj Općine.</w:t>
      </w:r>
    </w:p>
    <w:p w14:paraId="034ADD3B" w14:textId="77777777" w:rsidR="00E84E28" w:rsidRPr="00E84E28" w:rsidRDefault="00E84E28" w:rsidP="00E84E28">
      <w:pPr>
        <w:jc w:val="both"/>
        <w:rPr>
          <w:rFonts w:ascii="Times New Roman" w:hAnsi="Times New Roman" w:cs="Times New Roman"/>
          <w:sz w:val="24"/>
          <w:szCs w:val="24"/>
          <w:lang w:val="da-DK"/>
        </w:rPr>
      </w:pPr>
    </w:p>
    <w:p w14:paraId="6A15CC44"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Prijedlog proračuna Općine Sirač za 2026. godinu sadrži slijedeće elemente:</w:t>
      </w:r>
    </w:p>
    <w:p w14:paraId="614A3082" w14:textId="77777777" w:rsidR="00E84E28" w:rsidRPr="00E84E28" w:rsidRDefault="00E84E28" w:rsidP="00E84E28">
      <w:pPr>
        <w:pStyle w:val="Odlomakpopisa"/>
        <w:numPr>
          <w:ilvl w:val="0"/>
          <w:numId w:val="1"/>
        </w:numPr>
        <w:tabs>
          <w:tab w:val="left" w:pos="1533"/>
          <w:tab w:val="left" w:pos="1534"/>
        </w:tabs>
        <w:autoSpaceDE w:val="0"/>
        <w:autoSpaceDN w:val="0"/>
        <w:spacing w:before="1"/>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Opći</w:t>
      </w:r>
      <w:r w:rsidRPr="00E84E28">
        <w:rPr>
          <w:rFonts w:ascii="Times New Roman" w:hAnsi="Times New Roman" w:cs="Times New Roman"/>
          <w:spacing w:val="-2"/>
          <w:sz w:val="24"/>
          <w:szCs w:val="24"/>
          <w:lang w:val="da-DK"/>
        </w:rPr>
        <w:t xml:space="preserve"> </w:t>
      </w:r>
      <w:r w:rsidRPr="00E84E28">
        <w:rPr>
          <w:rFonts w:ascii="Times New Roman" w:hAnsi="Times New Roman" w:cs="Times New Roman"/>
          <w:sz w:val="24"/>
          <w:szCs w:val="24"/>
          <w:lang w:val="da-DK"/>
        </w:rPr>
        <w:t>dio</w:t>
      </w:r>
      <w:r w:rsidRPr="00E84E28">
        <w:rPr>
          <w:rFonts w:ascii="Times New Roman" w:hAnsi="Times New Roman" w:cs="Times New Roman"/>
          <w:spacing w:val="-1"/>
          <w:sz w:val="24"/>
          <w:szCs w:val="24"/>
          <w:lang w:val="da-DK"/>
        </w:rPr>
        <w:t xml:space="preserve"> </w:t>
      </w:r>
      <w:r w:rsidRPr="00E84E28">
        <w:rPr>
          <w:rFonts w:ascii="Times New Roman" w:hAnsi="Times New Roman" w:cs="Times New Roman"/>
          <w:sz w:val="24"/>
          <w:szCs w:val="24"/>
          <w:lang w:val="da-DK"/>
        </w:rPr>
        <w:t>proračuna</w:t>
      </w:r>
      <w:r w:rsidRPr="00E84E28">
        <w:rPr>
          <w:rFonts w:ascii="Times New Roman" w:hAnsi="Times New Roman" w:cs="Times New Roman"/>
          <w:spacing w:val="-2"/>
          <w:sz w:val="24"/>
          <w:szCs w:val="24"/>
          <w:lang w:val="da-DK"/>
        </w:rPr>
        <w:t xml:space="preserve"> </w:t>
      </w:r>
      <w:r w:rsidRPr="00E84E28">
        <w:rPr>
          <w:rFonts w:ascii="Times New Roman" w:hAnsi="Times New Roman" w:cs="Times New Roman"/>
          <w:sz w:val="24"/>
          <w:szCs w:val="24"/>
          <w:lang w:val="da-DK"/>
        </w:rPr>
        <w:t>koji</w:t>
      </w:r>
      <w:r w:rsidRPr="00E84E28">
        <w:rPr>
          <w:rFonts w:ascii="Times New Roman" w:hAnsi="Times New Roman" w:cs="Times New Roman"/>
          <w:spacing w:val="-1"/>
          <w:sz w:val="24"/>
          <w:szCs w:val="24"/>
          <w:lang w:val="da-DK"/>
        </w:rPr>
        <w:t xml:space="preserve"> </w:t>
      </w:r>
      <w:r w:rsidRPr="00E84E28">
        <w:rPr>
          <w:rFonts w:ascii="Times New Roman" w:hAnsi="Times New Roman" w:cs="Times New Roman"/>
          <w:sz w:val="24"/>
          <w:szCs w:val="24"/>
          <w:lang w:val="da-DK"/>
        </w:rPr>
        <w:t>sadrži</w:t>
      </w:r>
      <w:r w:rsidRPr="00E84E28">
        <w:rPr>
          <w:rFonts w:ascii="Times New Roman" w:hAnsi="Times New Roman" w:cs="Times New Roman"/>
          <w:spacing w:val="-1"/>
          <w:sz w:val="24"/>
          <w:szCs w:val="24"/>
          <w:lang w:val="da-DK"/>
        </w:rPr>
        <w:t xml:space="preserve"> </w:t>
      </w:r>
      <w:r w:rsidRPr="00E84E28">
        <w:rPr>
          <w:rFonts w:ascii="Times New Roman" w:hAnsi="Times New Roman" w:cs="Times New Roman"/>
          <w:sz w:val="24"/>
          <w:szCs w:val="24"/>
          <w:lang w:val="da-DK"/>
        </w:rPr>
        <w:t>Sažetak Računa prihoda i rashoda te Sažetak Računa financiranja, račun</w:t>
      </w:r>
      <w:r w:rsidRPr="00E84E28">
        <w:rPr>
          <w:rFonts w:ascii="Times New Roman" w:hAnsi="Times New Roman" w:cs="Times New Roman"/>
          <w:spacing w:val="-1"/>
          <w:sz w:val="24"/>
          <w:szCs w:val="24"/>
          <w:lang w:val="da-DK"/>
        </w:rPr>
        <w:t xml:space="preserve"> </w:t>
      </w:r>
      <w:r w:rsidRPr="00E84E28">
        <w:rPr>
          <w:rFonts w:ascii="Times New Roman" w:hAnsi="Times New Roman" w:cs="Times New Roman"/>
          <w:sz w:val="24"/>
          <w:szCs w:val="24"/>
          <w:lang w:val="da-DK"/>
        </w:rPr>
        <w:t>prihoda</w:t>
      </w:r>
      <w:r w:rsidRPr="00E84E28">
        <w:rPr>
          <w:rFonts w:ascii="Times New Roman" w:hAnsi="Times New Roman" w:cs="Times New Roman"/>
          <w:spacing w:val="-1"/>
          <w:sz w:val="24"/>
          <w:szCs w:val="24"/>
          <w:lang w:val="da-DK"/>
        </w:rPr>
        <w:t xml:space="preserve"> </w:t>
      </w:r>
      <w:r w:rsidRPr="00E84E28">
        <w:rPr>
          <w:rFonts w:ascii="Times New Roman" w:hAnsi="Times New Roman" w:cs="Times New Roman"/>
          <w:sz w:val="24"/>
          <w:szCs w:val="24"/>
          <w:lang w:val="da-DK"/>
        </w:rPr>
        <w:t>i</w:t>
      </w:r>
      <w:r w:rsidRPr="00E84E28">
        <w:rPr>
          <w:rFonts w:ascii="Times New Roman" w:hAnsi="Times New Roman" w:cs="Times New Roman"/>
          <w:spacing w:val="1"/>
          <w:sz w:val="24"/>
          <w:szCs w:val="24"/>
          <w:lang w:val="da-DK"/>
        </w:rPr>
        <w:t xml:space="preserve"> </w:t>
      </w:r>
      <w:r w:rsidRPr="00E84E28">
        <w:rPr>
          <w:rFonts w:ascii="Times New Roman" w:hAnsi="Times New Roman" w:cs="Times New Roman"/>
          <w:sz w:val="24"/>
          <w:szCs w:val="24"/>
          <w:lang w:val="da-DK"/>
        </w:rPr>
        <w:t>rashoda, račun</w:t>
      </w:r>
      <w:r w:rsidRPr="00E84E28">
        <w:rPr>
          <w:rFonts w:ascii="Times New Roman" w:hAnsi="Times New Roman" w:cs="Times New Roman"/>
          <w:spacing w:val="1"/>
          <w:sz w:val="24"/>
          <w:szCs w:val="24"/>
          <w:lang w:val="da-DK"/>
        </w:rPr>
        <w:t xml:space="preserve"> </w:t>
      </w:r>
      <w:r w:rsidRPr="00E84E28">
        <w:rPr>
          <w:rFonts w:ascii="Times New Roman" w:hAnsi="Times New Roman" w:cs="Times New Roman"/>
          <w:sz w:val="24"/>
          <w:szCs w:val="24"/>
          <w:lang w:val="da-DK"/>
        </w:rPr>
        <w:t>financiranja, preneseni</w:t>
      </w:r>
      <w:r w:rsidRPr="00E84E28">
        <w:rPr>
          <w:rFonts w:ascii="Times New Roman" w:hAnsi="Times New Roman" w:cs="Times New Roman"/>
          <w:spacing w:val="-2"/>
          <w:sz w:val="24"/>
          <w:szCs w:val="24"/>
          <w:lang w:val="da-DK"/>
        </w:rPr>
        <w:t xml:space="preserve"> </w:t>
      </w:r>
      <w:r w:rsidRPr="00E84E28">
        <w:rPr>
          <w:rFonts w:ascii="Times New Roman" w:hAnsi="Times New Roman" w:cs="Times New Roman"/>
          <w:sz w:val="24"/>
          <w:szCs w:val="24"/>
          <w:lang w:val="da-DK"/>
        </w:rPr>
        <w:t>višak</w:t>
      </w:r>
      <w:r w:rsidRPr="00E84E28">
        <w:rPr>
          <w:rFonts w:ascii="Times New Roman" w:hAnsi="Times New Roman" w:cs="Times New Roman"/>
          <w:spacing w:val="-1"/>
          <w:sz w:val="24"/>
          <w:szCs w:val="24"/>
          <w:lang w:val="da-DK"/>
        </w:rPr>
        <w:t xml:space="preserve"> </w:t>
      </w:r>
      <w:r w:rsidRPr="00E84E28">
        <w:rPr>
          <w:rFonts w:ascii="Times New Roman" w:hAnsi="Times New Roman" w:cs="Times New Roman"/>
          <w:sz w:val="24"/>
          <w:szCs w:val="24"/>
          <w:lang w:val="da-DK"/>
        </w:rPr>
        <w:t>ili</w:t>
      </w:r>
      <w:r w:rsidRPr="00E84E28">
        <w:rPr>
          <w:rFonts w:ascii="Times New Roman" w:hAnsi="Times New Roman" w:cs="Times New Roman"/>
          <w:spacing w:val="-1"/>
          <w:sz w:val="24"/>
          <w:szCs w:val="24"/>
          <w:lang w:val="da-DK"/>
        </w:rPr>
        <w:t xml:space="preserve"> </w:t>
      </w:r>
      <w:r w:rsidRPr="00E84E28">
        <w:rPr>
          <w:rFonts w:ascii="Times New Roman" w:hAnsi="Times New Roman" w:cs="Times New Roman"/>
          <w:sz w:val="24"/>
          <w:szCs w:val="24"/>
          <w:lang w:val="da-DK"/>
        </w:rPr>
        <w:t>preneseni</w:t>
      </w:r>
      <w:r w:rsidRPr="00E84E28">
        <w:rPr>
          <w:rFonts w:ascii="Times New Roman" w:hAnsi="Times New Roman" w:cs="Times New Roman"/>
          <w:spacing w:val="-1"/>
          <w:sz w:val="24"/>
          <w:szCs w:val="24"/>
          <w:lang w:val="da-DK"/>
        </w:rPr>
        <w:t xml:space="preserve"> </w:t>
      </w:r>
      <w:r w:rsidRPr="00E84E28">
        <w:rPr>
          <w:rFonts w:ascii="Times New Roman" w:hAnsi="Times New Roman" w:cs="Times New Roman"/>
          <w:sz w:val="24"/>
          <w:szCs w:val="24"/>
          <w:lang w:val="da-DK"/>
        </w:rPr>
        <w:lastRenderedPageBreak/>
        <w:t>manjak</w:t>
      </w:r>
      <w:r w:rsidRPr="00E84E28">
        <w:rPr>
          <w:rFonts w:ascii="Times New Roman" w:hAnsi="Times New Roman" w:cs="Times New Roman"/>
          <w:spacing w:val="-2"/>
          <w:sz w:val="24"/>
          <w:szCs w:val="24"/>
          <w:lang w:val="da-DK"/>
        </w:rPr>
        <w:t xml:space="preserve"> </w:t>
      </w:r>
      <w:r w:rsidRPr="00E84E28">
        <w:rPr>
          <w:rFonts w:ascii="Times New Roman" w:hAnsi="Times New Roman" w:cs="Times New Roman"/>
          <w:sz w:val="24"/>
          <w:szCs w:val="24"/>
          <w:lang w:val="da-DK"/>
        </w:rPr>
        <w:t>prihoda</w:t>
      </w:r>
      <w:r w:rsidRPr="00E84E28">
        <w:rPr>
          <w:rFonts w:ascii="Times New Roman" w:hAnsi="Times New Roman" w:cs="Times New Roman"/>
          <w:spacing w:val="-1"/>
          <w:sz w:val="24"/>
          <w:szCs w:val="24"/>
          <w:lang w:val="da-DK"/>
        </w:rPr>
        <w:t xml:space="preserve"> </w:t>
      </w:r>
      <w:r w:rsidRPr="00E84E28">
        <w:rPr>
          <w:rFonts w:ascii="Times New Roman" w:hAnsi="Times New Roman" w:cs="Times New Roman"/>
          <w:sz w:val="24"/>
          <w:szCs w:val="24"/>
          <w:lang w:val="da-DK"/>
        </w:rPr>
        <w:t>nad</w:t>
      </w:r>
      <w:r w:rsidRPr="00E84E28">
        <w:rPr>
          <w:rFonts w:ascii="Times New Roman" w:hAnsi="Times New Roman" w:cs="Times New Roman"/>
          <w:spacing w:val="1"/>
          <w:sz w:val="24"/>
          <w:szCs w:val="24"/>
          <w:lang w:val="da-DK"/>
        </w:rPr>
        <w:t xml:space="preserve"> </w:t>
      </w:r>
      <w:r w:rsidRPr="00E84E28">
        <w:rPr>
          <w:rFonts w:ascii="Times New Roman" w:hAnsi="Times New Roman" w:cs="Times New Roman"/>
          <w:sz w:val="24"/>
          <w:szCs w:val="24"/>
          <w:lang w:val="da-DK"/>
        </w:rPr>
        <w:t>rashodima, višegodišnji</w:t>
      </w:r>
      <w:r w:rsidRPr="00E84E28">
        <w:rPr>
          <w:rFonts w:ascii="Times New Roman" w:hAnsi="Times New Roman" w:cs="Times New Roman"/>
          <w:spacing w:val="-2"/>
          <w:sz w:val="24"/>
          <w:szCs w:val="24"/>
          <w:lang w:val="da-DK"/>
        </w:rPr>
        <w:t xml:space="preserve"> </w:t>
      </w:r>
      <w:r w:rsidRPr="00E84E28">
        <w:rPr>
          <w:rFonts w:ascii="Times New Roman" w:hAnsi="Times New Roman" w:cs="Times New Roman"/>
          <w:sz w:val="24"/>
          <w:szCs w:val="24"/>
          <w:lang w:val="da-DK"/>
        </w:rPr>
        <w:t>plan</w:t>
      </w:r>
      <w:r w:rsidRPr="00E84E28">
        <w:rPr>
          <w:rFonts w:ascii="Times New Roman" w:hAnsi="Times New Roman" w:cs="Times New Roman"/>
          <w:spacing w:val="-2"/>
          <w:sz w:val="24"/>
          <w:szCs w:val="24"/>
          <w:lang w:val="da-DK"/>
        </w:rPr>
        <w:t xml:space="preserve"> </w:t>
      </w:r>
      <w:r w:rsidRPr="00E84E28">
        <w:rPr>
          <w:rFonts w:ascii="Times New Roman" w:hAnsi="Times New Roman" w:cs="Times New Roman"/>
          <w:sz w:val="24"/>
          <w:szCs w:val="24"/>
          <w:lang w:val="da-DK"/>
        </w:rPr>
        <w:t>uravnoteženja.</w:t>
      </w:r>
    </w:p>
    <w:p w14:paraId="7633D9F8" w14:textId="77777777" w:rsidR="00E84E28" w:rsidRPr="00E84E28" w:rsidRDefault="00E84E28" w:rsidP="00E84E28">
      <w:pPr>
        <w:pStyle w:val="Odlomakpopisa"/>
        <w:numPr>
          <w:ilvl w:val="0"/>
          <w:numId w:val="1"/>
        </w:numPr>
        <w:tabs>
          <w:tab w:val="left" w:pos="1533"/>
          <w:tab w:val="left" w:pos="1534"/>
        </w:tabs>
        <w:autoSpaceDE w:val="0"/>
        <w:autoSpaceDN w:val="0"/>
        <w:ind w:right="487"/>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Posebni</w:t>
      </w:r>
      <w:r w:rsidRPr="00E84E28">
        <w:rPr>
          <w:rFonts w:ascii="Times New Roman" w:hAnsi="Times New Roman" w:cs="Times New Roman"/>
          <w:spacing w:val="47"/>
          <w:sz w:val="24"/>
          <w:szCs w:val="24"/>
          <w:lang w:val="da-DK"/>
        </w:rPr>
        <w:t xml:space="preserve"> </w:t>
      </w:r>
      <w:r w:rsidRPr="00E84E28">
        <w:rPr>
          <w:rFonts w:ascii="Times New Roman" w:hAnsi="Times New Roman" w:cs="Times New Roman"/>
          <w:sz w:val="24"/>
          <w:szCs w:val="24"/>
          <w:lang w:val="da-DK"/>
        </w:rPr>
        <w:t>dio</w:t>
      </w:r>
      <w:r w:rsidRPr="00E84E28">
        <w:rPr>
          <w:rFonts w:ascii="Times New Roman" w:hAnsi="Times New Roman" w:cs="Times New Roman"/>
          <w:spacing w:val="47"/>
          <w:sz w:val="24"/>
          <w:szCs w:val="24"/>
          <w:lang w:val="da-DK"/>
        </w:rPr>
        <w:t xml:space="preserve"> </w:t>
      </w:r>
      <w:r w:rsidRPr="00E84E28">
        <w:rPr>
          <w:rFonts w:ascii="Times New Roman" w:hAnsi="Times New Roman" w:cs="Times New Roman"/>
          <w:sz w:val="24"/>
          <w:szCs w:val="24"/>
          <w:lang w:val="da-DK"/>
        </w:rPr>
        <w:t>proračuna koji se sastoji od plana rashoda i izdataka proračuna jedinica lokalne i područne (regionalne) samouprave i njihovih proračunskih korisnika.</w:t>
      </w:r>
    </w:p>
    <w:p w14:paraId="3E3DEAC4" w14:textId="77777777" w:rsidR="00E84E28" w:rsidRPr="00E84E28" w:rsidRDefault="00E84E28" w:rsidP="00E84E28">
      <w:pPr>
        <w:pStyle w:val="Odlomakpopisa"/>
        <w:numPr>
          <w:ilvl w:val="0"/>
          <w:numId w:val="1"/>
        </w:numPr>
        <w:tabs>
          <w:tab w:val="left" w:pos="1533"/>
          <w:tab w:val="left" w:pos="1534"/>
        </w:tabs>
        <w:autoSpaceDE w:val="0"/>
        <w:autoSpaceDN w:val="0"/>
        <w:ind w:right="487"/>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Obrazloženje</w:t>
      </w:r>
      <w:r w:rsidRPr="00E84E28">
        <w:rPr>
          <w:rFonts w:ascii="Times New Roman" w:hAnsi="Times New Roman" w:cs="Times New Roman"/>
          <w:spacing w:val="-2"/>
          <w:sz w:val="24"/>
          <w:szCs w:val="24"/>
          <w:lang w:val="da-DK"/>
        </w:rPr>
        <w:t xml:space="preserve"> proračuna koji se sastoji od obrazloženja </w:t>
      </w:r>
      <w:r w:rsidRPr="00E84E28">
        <w:rPr>
          <w:rFonts w:ascii="Times New Roman" w:hAnsi="Times New Roman" w:cs="Times New Roman"/>
          <w:sz w:val="24"/>
          <w:szCs w:val="24"/>
          <w:lang w:val="da-DK"/>
        </w:rPr>
        <w:t>općeg dijela proračuna i obrazloženja posebnog</w:t>
      </w:r>
      <w:r w:rsidRPr="00E84E28">
        <w:rPr>
          <w:rFonts w:ascii="Times New Roman" w:hAnsi="Times New Roman" w:cs="Times New Roman"/>
          <w:spacing w:val="-1"/>
          <w:sz w:val="24"/>
          <w:szCs w:val="24"/>
          <w:lang w:val="da-DK"/>
        </w:rPr>
        <w:t xml:space="preserve"> </w:t>
      </w:r>
      <w:r w:rsidRPr="00E84E28">
        <w:rPr>
          <w:rFonts w:ascii="Times New Roman" w:hAnsi="Times New Roman" w:cs="Times New Roman"/>
          <w:sz w:val="24"/>
          <w:szCs w:val="24"/>
          <w:lang w:val="da-DK"/>
        </w:rPr>
        <w:t>dijela</w:t>
      </w:r>
      <w:r w:rsidRPr="00E84E28">
        <w:rPr>
          <w:rFonts w:ascii="Times New Roman" w:hAnsi="Times New Roman" w:cs="Times New Roman"/>
          <w:spacing w:val="-2"/>
          <w:sz w:val="24"/>
          <w:szCs w:val="24"/>
          <w:lang w:val="da-DK"/>
        </w:rPr>
        <w:t xml:space="preserve"> </w:t>
      </w:r>
      <w:r w:rsidRPr="00E84E28">
        <w:rPr>
          <w:rFonts w:ascii="Times New Roman" w:hAnsi="Times New Roman" w:cs="Times New Roman"/>
          <w:sz w:val="24"/>
          <w:szCs w:val="24"/>
          <w:lang w:val="da-DK"/>
        </w:rPr>
        <w:t>proračuna.</w:t>
      </w:r>
    </w:p>
    <w:p w14:paraId="68643BCA" w14:textId="77777777" w:rsidR="00E84E28" w:rsidRPr="00E84E28" w:rsidRDefault="00E84E28" w:rsidP="00E84E28">
      <w:pPr>
        <w:widowControl/>
        <w:numPr>
          <w:ilvl w:val="0"/>
          <w:numId w:val="1"/>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Odluka o izvršenju proračuna za 2026. godinu.</w:t>
      </w:r>
    </w:p>
    <w:p w14:paraId="6856A55F" w14:textId="77777777" w:rsidR="00E84E28" w:rsidRPr="00E84E28" w:rsidRDefault="00E84E28" w:rsidP="00E84E28">
      <w:pPr>
        <w:jc w:val="both"/>
        <w:rPr>
          <w:rFonts w:ascii="Times New Roman" w:hAnsi="Times New Roman" w:cs="Times New Roman"/>
          <w:sz w:val="24"/>
          <w:szCs w:val="24"/>
          <w:lang w:val="da-DK"/>
        </w:rPr>
      </w:pPr>
    </w:p>
    <w:p w14:paraId="5F132A6A"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U Računu prihoda i rashoda planirani prihodi i primici iskazani su prema izvorima financiranja i ekonomskoj klasifikaciji na razini skupine, a rashodi i izdaci iskazani prema funkcijskoj klasifikaciji usklađenoj s Računskim planom proračuna.</w:t>
      </w:r>
    </w:p>
    <w:p w14:paraId="7D4F1CD7" w14:textId="77777777" w:rsidR="00E84E28" w:rsidRPr="00E84E28" w:rsidRDefault="00E84E28" w:rsidP="00E84E28">
      <w:pPr>
        <w:jc w:val="both"/>
        <w:rPr>
          <w:rFonts w:ascii="Times New Roman" w:hAnsi="Times New Roman" w:cs="Times New Roman"/>
          <w:sz w:val="24"/>
          <w:szCs w:val="24"/>
          <w:lang w:val="da-DK"/>
        </w:rPr>
      </w:pPr>
    </w:p>
    <w:p w14:paraId="5F12595E"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U Računu financiranja iskazani su primici od financijske imovine i zaduživanja te izdaci za financijsku imovinu i otplate instrumenata zaduživanja prema izvorima financiranja i ekonomskoj klasifikaciji na razini skupine.</w:t>
      </w:r>
    </w:p>
    <w:p w14:paraId="5DFB4F53" w14:textId="77777777" w:rsidR="00E84E28" w:rsidRPr="00E84E28" w:rsidRDefault="00E84E28" w:rsidP="00E84E28">
      <w:pPr>
        <w:jc w:val="both"/>
        <w:rPr>
          <w:rFonts w:ascii="Times New Roman" w:hAnsi="Times New Roman" w:cs="Times New Roman"/>
          <w:sz w:val="24"/>
          <w:szCs w:val="24"/>
          <w:lang w:val="da-DK"/>
        </w:rPr>
      </w:pPr>
    </w:p>
    <w:p w14:paraId="0D1F1DBD"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Višegodišnji plan uravnoteženja se donosi ukoliko jedinice lokalne i područne (regionalne) samouprave ne mogu preneseni manjak podmiriti do kraja proračunske godine i ako ne mogu preneseni višak, zbog njegove veličine, u cijelosti iskoristiti u jednoj proračunskoj godini.</w:t>
      </w:r>
    </w:p>
    <w:p w14:paraId="7DC4956D" w14:textId="77777777" w:rsidR="00E84E28" w:rsidRPr="00E84E28" w:rsidRDefault="00E84E28" w:rsidP="00E84E28">
      <w:pPr>
        <w:jc w:val="both"/>
        <w:rPr>
          <w:rFonts w:ascii="Times New Roman" w:hAnsi="Times New Roman" w:cs="Times New Roman"/>
          <w:sz w:val="24"/>
          <w:szCs w:val="24"/>
          <w:lang w:val="da-DK"/>
        </w:rPr>
      </w:pPr>
    </w:p>
    <w:p w14:paraId="79A57885"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Posebni dio proračuna sadrži rashode i izdatke iskazane po izvorima financiranja i ekonomskoj klasifikaciji na razini skupine raspoređeni u programe koji se sastoje od aktivnosti i projekata.</w:t>
      </w:r>
    </w:p>
    <w:p w14:paraId="5C0D8552" w14:textId="77777777" w:rsidR="00E84E28" w:rsidRPr="00E84E28" w:rsidRDefault="00E84E28" w:rsidP="00E84E28">
      <w:pPr>
        <w:jc w:val="both"/>
        <w:rPr>
          <w:rFonts w:ascii="Times New Roman" w:hAnsi="Times New Roman" w:cs="Times New Roman"/>
          <w:sz w:val="24"/>
          <w:szCs w:val="24"/>
          <w:lang w:val="da-DK"/>
        </w:rPr>
      </w:pPr>
    </w:p>
    <w:p w14:paraId="0DC07023"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U nastavku se obrazlaže Opći (obrazloženje prihoda i rashoda, primitaka i izdataka, prenesenog manjka odnosno viška) i Posebni (obrazloženje programa koje se daje kroz obrazloženje aktivnosti i projekata zajedno sa ciljevima i pokazateljima uspješnosti) dio Proračuna za 2026. godinu.</w:t>
      </w:r>
    </w:p>
    <w:p w14:paraId="2A9A9DEC" w14:textId="77777777" w:rsidR="00E84E28" w:rsidRPr="00E84E28" w:rsidRDefault="00E84E28" w:rsidP="00E84E28">
      <w:pPr>
        <w:jc w:val="both"/>
        <w:rPr>
          <w:rFonts w:ascii="Times New Roman" w:hAnsi="Times New Roman" w:cs="Times New Roman"/>
          <w:sz w:val="24"/>
          <w:szCs w:val="24"/>
          <w:lang w:val="da-DK"/>
        </w:rPr>
      </w:pPr>
    </w:p>
    <w:p w14:paraId="08A92AD9" w14:textId="77777777" w:rsidR="00E84E28" w:rsidRPr="00E84E28" w:rsidRDefault="00E84E28" w:rsidP="00E84E28">
      <w:pPr>
        <w:jc w:val="both"/>
        <w:rPr>
          <w:rFonts w:ascii="Times New Roman" w:hAnsi="Times New Roman" w:cs="Times New Roman"/>
          <w:sz w:val="24"/>
          <w:szCs w:val="24"/>
          <w:lang w:val="da-DK"/>
        </w:rPr>
      </w:pPr>
    </w:p>
    <w:p w14:paraId="5CDD7E94" w14:textId="77777777" w:rsidR="00E84E28" w:rsidRPr="00E84E28" w:rsidRDefault="00E84E28" w:rsidP="00E84E28">
      <w:pPr>
        <w:jc w:val="both"/>
        <w:rPr>
          <w:rFonts w:ascii="Times New Roman" w:hAnsi="Times New Roman" w:cs="Times New Roman"/>
          <w:sz w:val="24"/>
          <w:szCs w:val="24"/>
          <w:lang w:val="da-DK"/>
        </w:rPr>
      </w:pPr>
    </w:p>
    <w:p w14:paraId="384DD300" w14:textId="77777777" w:rsidR="00E84E28" w:rsidRPr="00E84E28" w:rsidRDefault="00E84E28" w:rsidP="00E84E28">
      <w:pPr>
        <w:jc w:val="both"/>
        <w:rPr>
          <w:rFonts w:ascii="Times New Roman" w:hAnsi="Times New Roman" w:cs="Times New Roman"/>
          <w:sz w:val="24"/>
          <w:szCs w:val="24"/>
          <w:lang w:val="da-DK"/>
        </w:rPr>
      </w:pPr>
    </w:p>
    <w:p w14:paraId="1CA47BAC" w14:textId="77777777" w:rsidR="00E84E28" w:rsidRPr="00E84E28" w:rsidRDefault="00E84E28" w:rsidP="00E84E28">
      <w:pPr>
        <w:jc w:val="both"/>
        <w:rPr>
          <w:rFonts w:ascii="Times New Roman" w:hAnsi="Times New Roman" w:cs="Times New Roman"/>
          <w:sz w:val="24"/>
          <w:szCs w:val="24"/>
          <w:lang w:val="da-DK"/>
        </w:rPr>
      </w:pPr>
    </w:p>
    <w:p w14:paraId="6D2932B3" w14:textId="77777777" w:rsidR="00E84E28" w:rsidRPr="00E84E28" w:rsidRDefault="00E84E28" w:rsidP="00E84E28">
      <w:pPr>
        <w:jc w:val="both"/>
        <w:rPr>
          <w:rFonts w:ascii="Times New Roman" w:hAnsi="Times New Roman" w:cs="Times New Roman"/>
          <w:sz w:val="24"/>
          <w:szCs w:val="24"/>
          <w:lang w:val="da-DK"/>
        </w:rPr>
      </w:pPr>
    </w:p>
    <w:p w14:paraId="608AE63A" w14:textId="77777777" w:rsidR="00E84E28" w:rsidRPr="00E84E28" w:rsidRDefault="00E84E28" w:rsidP="00E84E28">
      <w:pPr>
        <w:jc w:val="both"/>
        <w:rPr>
          <w:rFonts w:ascii="Times New Roman" w:hAnsi="Times New Roman" w:cs="Times New Roman"/>
          <w:sz w:val="24"/>
          <w:szCs w:val="24"/>
          <w:lang w:val="da-DK"/>
        </w:rPr>
      </w:pPr>
    </w:p>
    <w:p w14:paraId="4BAF19CF" w14:textId="77777777" w:rsidR="00E84E28" w:rsidRPr="00E84E28" w:rsidRDefault="00E84E28" w:rsidP="00E84E28">
      <w:pPr>
        <w:jc w:val="both"/>
        <w:rPr>
          <w:rFonts w:ascii="Times New Roman" w:hAnsi="Times New Roman" w:cs="Times New Roman"/>
          <w:sz w:val="24"/>
          <w:szCs w:val="24"/>
          <w:lang w:val="da-DK"/>
        </w:rPr>
      </w:pPr>
    </w:p>
    <w:p w14:paraId="177DF2C4" w14:textId="77777777" w:rsidR="00E84E28" w:rsidRPr="00E84E28" w:rsidRDefault="00E84E28" w:rsidP="00E84E28">
      <w:pPr>
        <w:jc w:val="both"/>
        <w:rPr>
          <w:rFonts w:ascii="Times New Roman" w:hAnsi="Times New Roman" w:cs="Times New Roman"/>
          <w:sz w:val="24"/>
          <w:szCs w:val="24"/>
          <w:lang w:val="da-DK"/>
        </w:rPr>
      </w:pPr>
    </w:p>
    <w:p w14:paraId="55D71781" w14:textId="77777777" w:rsidR="00E84E28" w:rsidRPr="00E84E28" w:rsidRDefault="00E84E28" w:rsidP="00E84E28">
      <w:pPr>
        <w:jc w:val="both"/>
        <w:rPr>
          <w:rFonts w:ascii="Times New Roman" w:hAnsi="Times New Roman" w:cs="Times New Roman"/>
          <w:sz w:val="24"/>
          <w:szCs w:val="24"/>
          <w:lang w:val="da-DK"/>
        </w:rPr>
      </w:pPr>
    </w:p>
    <w:p w14:paraId="37AD8296" w14:textId="77777777" w:rsidR="00E84E28" w:rsidRPr="00E84E28" w:rsidRDefault="00E84E28" w:rsidP="00E84E28">
      <w:pPr>
        <w:jc w:val="both"/>
        <w:rPr>
          <w:rFonts w:ascii="Times New Roman" w:hAnsi="Times New Roman" w:cs="Times New Roman"/>
          <w:sz w:val="24"/>
          <w:szCs w:val="24"/>
          <w:lang w:val="da-DK"/>
        </w:rPr>
      </w:pPr>
    </w:p>
    <w:p w14:paraId="16777C5A" w14:textId="77777777" w:rsidR="00E84E28" w:rsidRPr="00E84E28" w:rsidRDefault="00E84E28" w:rsidP="00E84E28">
      <w:pPr>
        <w:jc w:val="both"/>
        <w:rPr>
          <w:rFonts w:ascii="Times New Roman" w:hAnsi="Times New Roman" w:cs="Times New Roman"/>
          <w:sz w:val="24"/>
          <w:szCs w:val="24"/>
          <w:lang w:val="da-DK"/>
        </w:rPr>
      </w:pPr>
    </w:p>
    <w:p w14:paraId="00EA4398" w14:textId="77777777" w:rsidR="00E84E28" w:rsidRPr="00E84E28" w:rsidRDefault="00E84E28" w:rsidP="00E84E28">
      <w:pPr>
        <w:jc w:val="both"/>
        <w:rPr>
          <w:rFonts w:ascii="Times New Roman" w:hAnsi="Times New Roman" w:cs="Times New Roman"/>
          <w:sz w:val="24"/>
          <w:szCs w:val="24"/>
          <w:lang w:val="da-DK"/>
        </w:rPr>
      </w:pPr>
    </w:p>
    <w:p w14:paraId="362FC8DB" w14:textId="77777777" w:rsidR="00E84E28" w:rsidRPr="00E84E28" w:rsidRDefault="00E84E28" w:rsidP="00E84E28">
      <w:pPr>
        <w:jc w:val="both"/>
        <w:rPr>
          <w:rFonts w:ascii="Times New Roman" w:hAnsi="Times New Roman" w:cs="Times New Roman"/>
          <w:sz w:val="24"/>
          <w:szCs w:val="24"/>
          <w:lang w:val="da-DK"/>
        </w:rPr>
      </w:pPr>
    </w:p>
    <w:p w14:paraId="62393A99" w14:textId="77777777" w:rsidR="00E84E28" w:rsidRPr="00E84E28" w:rsidRDefault="00E84E28" w:rsidP="00E84E28">
      <w:pPr>
        <w:rPr>
          <w:rFonts w:ascii="Times New Roman" w:hAnsi="Times New Roman" w:cs="Times New Roman"/>
          <w:sz w:val="24"/>
          <w:szCs w:val="24"/>
          <w:lang w:val="da-DK"/>
        </w:rPr>
      </w:pPr>
    </w:p>
    <w:p w14:paraId="4889D7FF" w14:textId="77777777" w:rsidR="00E84E28" w:rsidRPr="00E84E28" w:rsidRDefault="00E84E28" w:rsidP="00E84E28">
      <w:pPr>
        <w:rPr>
          <w:rFonts w:ascii="Times New Roman" w:hAnsi="Times New Roman" w:cs="Times New Roman"/>
          <w:b/>
          <w:sz w:val="24"/>
          <w:szCs w:val="24"/>
          <w:lang w:val="da-DK"/>
        </w:rPr>
      </w:pPr>
    </w:p>
    <w:p w14:paraId="6B30385C" w14:textId="77777777" w:rsidR="00E84E28" w:rsidRPr="00E84E28" w:rsidRDefault="00E84E28" w:rsidP="00E84E28">
      <w:pPr>
        <w:rPr>
          <w:rFonts w:ascii="Times New Roman" w:hAnsi="Times New Roman" w:cs="Times New Roman"/>
          <w:b/>
          <w:sz w:val="24"/>
          <w:szCs w:val="24"/>
          <w:lang w:val="da-DK"/>
        </w:rPr>
      </w:pPr>
    </w:p>
    <w:p w14:paraId="33EF22C0" w14:textId="77777777" w:rsidR="00E84E28" w:rsidRDefault="00E84E28" w:rsidP="00E84E28">
      <w:pPr>
        <w:rPr>
          <w:rFonts w:ascii="Times New Roman" w:hAnsi="Times New Roman" w:cs="Times New Roman"/>
          <w:b/>
          <w:sz w:val="24"/>
          <w:szCs w:val="24"/>
          <w:lang w:val="da-DK"/>
        </w:rPr>
      </w:pPr>
    </w:p>
    <w:p w14:paraId="57872DB8" w14:textId="77777777" w:rsidR="00097C99" w:rsidRDefault="00097C99" w:rsidP="00E84E28">
      <w:pPr>
        <w:rPr>
          <w:rFonts w:ascii="Times New Roman" w:hAnsi="Times New Roman" w:cs="Times New Roman"/>
          <w:b/>
          <w:sz w:val="24"/>
          <w:szCs w:val="24"/>
          <w:lang w:val="da-DK"/>
        </w:rPr>
      </w:pPr>
    </w:p>
    <w:p w14:paraId="72F3A157" w14:textId="77777777" w:rsidR="00097C99" w:rsidRPr="00E84E28" w:rsidRDefault="00097C99" w:rsidP="00E84E28">
      <w:pPr>
        <w:rPr>
          <w:rFonts w:ascii="Times New Roman" w:hAnsi="Times New Roman" w:cs="Times New Roman"/>
          <w:b/>
          <w:sz w:val="24"/>
          <w:szCs w:val="24"/>
          <w:lang w:val="da-DK"/>
        </w:rPr>
      </w:pPr>
    </w:p>
    <w:p w14:paraId="7814E701" w14:textId="77777777" w:rsidR="00E84E28" w:rsidRPr="00E84E28" w:rsidRDefault="00E84E28" w:rsidP="00E84E28">
      <w:pPr>
        <w:rPr>
          <w:rFonts w:ascii="Times New Roman" w:hAnsi="Times New Roman" w:cs="Times New Roman"/>
          <w:b/>
          <w:sz w:val="24"/>
          <w:szCs w:val="24"/>
          <w:lang w:val="da-DK"/>
        </w:rPr>
      </w:pPr>
    </w:p>
    <w:p w14:paraId="54EF0799" w14:textId="77777777" w:rsidR="00E84E28" w:rsidRPr="00E84E28" w:rsidRDefault="00E84E28" w:rsidP="00E84E28">
      <w:pPr>
        <w:rPr>
          <w:rFonts w:ascii="Times New Roman" w:hAnsi="Times New Roman" w:cs="Times New Roman"/>
          <w:b/>
          <w:sz w:val="24"/>
          <w:szCs w:val="24"/>
          <w:lang w:val="da-DK"/>
        </w:rPr>
      </w:pPr>
    </w:p>
    <w:p w14:paraId="71036AB2" w14:textId="77777777" w:rsidR="00E84E28" w:rsidRPr="00E84E28" w:rsidRDefault="00E84E28" w:rsidP="00E84E28">
      <w:pPr>
        <w:rPr>
          <w:rFonts w:ascii="Times New Roman" w:hAnsi="Times New Roman" w:cs="Times New Roman"/>
          <w:b/>
          <w:sz w:val="24"/>
          <w:szCs w:val="24"/>
          <w:lang w:val="da-DK"/>
        </w:rPr>
      </w:pPr>
    </w:p>
    <w:p w14:paraId="2B212102" w14:textId="77777777" w:rsidR="00E84E28" w:rsidRPr="00597AAC" w:rsidRDefault="00E84E28" w:rsidP="00E84E28">
      <w:pPr>
        <w:pStyle w:val="Naslov1"/>
        <w:numPr>
          <w:ilvl w:val="0"/>
          <w:numId w:val="13"/>
        </w:numPr>
        <w:tabs>
          <w:tab w:val="num" w:pos="360"/>
        </w:tabs>
        <w:ind w:left="161" w:firstLine="0"/>
        <w:rPr>
          <w:rFonts w:ascii="Times New Roman" w:hAnsi="Times New Roman" w:cs="Times New Roman"/>
          <w:b/>
          <w:bCs/>
          <w:sz w:val="24"/>
          <w:szCs w:val="24"/>
        </w:rPr>
      </w:pPr>
      <w:bookmarkStart w:id="5" w:name="_Toc56161760"/>
      <w:bookmarkStart w:id="6" w:name="_Toc56161803"/>
      <w:bookmarkStart w:id="7" w:name="_Toc56162076"/>
      <w:bookmarkStart w:id="8" w:name="_Toc155102180"/>
      <w:bookmarkStart w:id="9" w:name="_Toc183067591"/>
      <w:bookmarkStart w:id="10" w:name="_Toc218065380"/>
      <w:r w:rsidRPr="00597AAC">
        <w:rPr>
          <w:rFonts w:ascii="Times New Roman" w:hAnsi="Times New Roman" w:cs="Times New Roman"/>
          <w:b/>
          <w:bCs/>
          <w:sz w:val="24"/>
          <w:szCs w:val="24"/>
        </w:rPr>
        <w:lastRenderedPageBreak/>
        <w:t>OPĆI DIO PRORAČUNA</w:t>
      </w:r>
      <w:bookmarkEnd w:id="5"/>
      <w:bookmarkEnd w:id="6"/>
      <w:bookmarkEnd w:id="7"/>
      <w:bookmarkEnd w:id="8"/>
      <w:bookmarkEnd w:id="9"/>
      <w:bookmarkEnd w:id="10"/>
    </w:p>
    <w:p w14:paraId="30FC0466" w14:textId="77777777" w:rsidR="00E84E28" w:rsidRPr="00597AAC" w:rsidRDefault="00E84E28" w:rsidP="00E84E28">
      <w:pPr>
        <w:pStyle w:val="Naslov2"/>
        <w:rPr>
          <w:rFonts w:ascii="Times New Roman" w:hAnsi="Times New Roman" w:cs="Times New Roman"/>
          <w:i/>
          <w:iCs/>
        </w:rPr>
      </w:pPr>
      <w:bookmarkStart w:id="11" w:name="_Toc56161761"/>
      <w:bookmarkStart w:id="12" w:name="_Toc56161804"/>
      <w:bookmarkStart w:id="13" w:name="_Toc56162077"/>
      <w:bookmarkStart w:id="14" w:name="_Toc155102181"/>
      <w:bookmarkStart w:id="15" w:name="_Toc183067592"/>
      <w:bookmarkStart w:id="16" w:name="_Toc218065381"/>
      <w:r w:rsidRPr="00597AAC">
        <w:rPr>
          <w:rFonts w:ascii="Times New Roman" w:hAnsi="Times New Roman" w:cs="Times New Roman"/>
          <w:i/>
          <w:iCs/>
        </w:rPr>
        <w:t>2.1. PRIHODI I PRIMICI PRORAČUNA</w:t>
      </w:r>
      <w:bookmarkEnd w:id="11"/>
      <w:bookmarkEnd w:id="12"/>
      <w:bookmarkEnd w:id="13"/>
      <w:bookmarkEnd w:id="14"/>
      <w:bookmarkEnd w:id="15"/>
      <w:bookmarkEnd w:id="16"/>
    </w:p>
    <w:p w14:paraId="4F417926" w14:textId="77777777" w:rsidR="00E84E28" w:rsidRPr="00597AAC" w:rsidRDefault="00E84E28" w:rsidP="00E84E28">
      <w:pPr>
        <w:jc w:val="both"/>
        <w:rPr>
          <w:rFonts w:ascii="Times New Roman" w:hAnsi="Times New Roman" w:cs="Times New Roman"/>
          <w:b/>
          <w:sz w:val="24"/>
          <w:szCs w:val="24"/>
        </w:rPr>
      </w:pPr>
    </w:p>
    <w:p w14:paraId="1DD17435" w14:textId="77777777" w:rsidR="00E84E28" w:rsidRPr="00597AAC" w:rsidRDefault="00E84E28" w:rsidP="00E84E28">
      <w:pPr>
        <w:jc w:val="both"/>
        <w:rPr>
          <w:rFonts w:ascii="Times New Roman" w:hAnsi="Times New Roman" w:cs="Times New Roman"/>
          <w:sz w:val="24"/>
          <w:szCs w:val="24"/>
        </w:rPr>
      </w:pPr>
      <w:proofErr w:type="spellStart"/>
      <w:r w:rsidRPr="00597AAC">
        <w:rPr>
          <w:rFonts w:ascii="Times New Roman" w:hAnsi="Times New Roman" w:cs="Times New Roman"/>
          <w:sz w:val="24"/>
          <w:szCs w:val="24"/>
        </w:rPr>
        <w:t>Proračun</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Općine</w:t>
      </w:r>
      <w:proofErr w:type="spellEnd"/>
      <w:r w:rsidRPr="00597AAC">
        <w:rPr>
          <w:rFonts w:ascii="Times New Roman" w:hAnsi="Times New Roman" w:cs="Times New Roman"/>
          <w:sz w:val="24"/>
          <w:szCs w:val="24"/>
        </w:rPr>
        <w:t xml:space="preserve"> Sirač za 2026.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predlaže</w:t>
      </w:r>
      <w:proofErr w:type="spellEnd"/>
      <w:r w:rsidRPr="00597AAC">
        <w:rPr>
          <w:rFonts w:ascii="Times New Roman" w:hAnsi="Times New Roman" w:cs="Times New Roman"/>
          <w:sz w:val="24"/>
          <w:szCs w:val="24"/>
        </w:rPr>
        <w:t xml:space="preserve"> se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2.311.297,00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w:t>
      </w:r>
    </w:p>
    <w:p w14:paraId="0763E116" w14:textId="77777777" w:rsidR="00E84E28" w:rsidRPr="00597AAC" w:rsidRDefault="00E84E28" w:rsidP="00E84E28">
      <w:pPr>
        <w:jc w:val="both"/>
        <w:rPr>
          <w:rFonts w:ascii="Times New Roman" w:hAnsi="Times New Roman" w:cs="Times New Roman"/>
          <w:sz w:val="24"/>
          <w:szCs w:val="24"/>
        </w:rPr>
      </w:pPr>
      <w:proofErr w:type="spellStart"/>
      <w:r w:rsidRPr="00597AAC">
        <w:rPr>
          <w:rFonts w:ascii="Times New Roman" w:hAnsi="Times New Roman" w:cs="Times New Roman"/>
          <w:sz w:val="24"/>
          <w:szCs w:val="24"/>
        </w:rPr>
        <w:t>Struktura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prihoda</w:t>
      </w:r>
      <w:proofErr w:type="spellEnd"/>
      <w:r w:rsidRPr="00597AAC">
        <w:rPr>
          <w:rFonts w:ascii="Times New Roman" w:hAnsi="Times New Roman" w:cs="Times New Roman"/>
          <w:sz w:val="24"/>
          <w:szCs w:val="24"/>
        </w:rPr>
        <w:t xml:space="preserv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2.311.297,00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je </w:t>
      </w:r>
      <w:proofErr w:type="spellStart"/>
      <w:r w:rsidRPr="00597AAC">
        <w:rPr>
          <w:rFonts w:ascii="Times New Roman" w:hAnsi="Times New Roman" w:cs="Times New Roman"/>
          <w:sz w:val="24"/>
          <w:szCs w:val="24"/>
        </w:rPr>
        <w:t>sljedeća</w:t>
      </w:r>
      <w:proofErr w:type="spellEnd"/>
      <w:r w:rsidRPr="00597AAC">
        <w:rPr>
          <w:rFonts w:ascii="Times New Roman" w:hAnsi="Times New Roman" w:cs="Times New Roman"/>
          <w:sz w:val="24"/>
          <w:szCs w:val="24"/>
        </w:rPr>
        <w:t>:</w:t>
      </w:r>
    </w:p>
    <w:p w14:paraId="1DBEB594" w14:textId="77777777" w:rsidR="00E84E28" w:rsidRPr="00597AAC" w:rsidRDefault="00E84E28" w:rsidP="00E84E28">
      <w:pPr>
        <w:widowControl/>
        <w:numPr>
          <w:ilvl w:val="0"/>
          <w:numId w:val="2"/>
        </w:numPr>
        <w:jc w:val="both"/>
        <w:rPr>
          <w:rFonts w:ascii="Times New Roman" w:hAnsi="Times New Roman" w:cs="Times New Roman"/>
          <w:sz w:val="24"/>
          <w:szCs w:val="24"/>
        </w:rPr>
      </w:pPr>
      <w:proofErr w:type="spellStart"/>
      <w:r w:rsidRPr="00597AAC">
        <w:rPr>
          <w:rFonts w:ascii="Times New Roman" w:hAnsi="Times New Roman" w:cs="Times New Roman"/>
          <w:sz w:val="24"/>
          <w:szCs w:val="24"/>
        </w:rPr>
        <w:t>prihodi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poslovanja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iznose</w:t>
      </w:r>
      <w:proofErr w:type="spellEnd"/>
      <w:r w:rsidRPr="00597AAC">
        <w:rPr>
          <w:rFonts w:ascii="Times New Roman" w:hAnsi="Times New Roman" w:cs="Times New Roman"/>
          <w:sz w:val="24"/>
          <w:szCs w:val="24"/>
        </w:rPr>
        <w:t xml:space="preserve"> 2.302.297,00 </w:t>
      </w:r>
      <w:proofErr w:type="spellStart"/>
      <w:r w:rsidRPr="00597AAC">
        <w:rPr>
          <w:rFonts w:ascii="Times New Roman" w:hAnsi="Times New Roman" w:cs="Times New Roman"/>
          <w:sz w:val="24"/>
          <w:szCs w:val="24"/>
        </w:rPr>
        <w:t>eura</w:t>
      </w:r>
      <w:proofErr w:type="spellEnd"/>
    </w:p>
    <w:p w14:paraId="3848A52A" w14:textId="77777777" w:rsidR="00E84E28" w:rsidRPr="00597AAC" w:rsidRDefault="00E84E28" w:rsidP="00E84E28">
      <w:pPr>
        <w:widowControl/>
        <w:numPr>
          <w:ilvl w:val="0"/>
          <w:numId w:val="2"/>
        </w:numPr>
        <w:jc w:val="both"/>
        <w:rPr>
          <w:rFonts w:ascii="Times New Roman" w:hAnsi="Times New Roman" w:cs="Times New Roman"/>
          <w:sz w:val="24"/>
          <w:szCs w:val="24"/>
        </w:rPr>
      </w:pPr>
      <w:proofErr w:type="spellStart"/>
      <w:r w:rsidRPr="00597AAC">
        <w:rPr>
          <w:rFonts w:ascii="Times New Roman" w:hAnsi="Times New Roman" w:cs="Times New Roman"/>
          <w:sz w:val="24"/>
          <w:szCs w:val="24"/>
        </w:rPr>
        <w:t>prihodi</w:t>
      </w:r>
      <w:proofErr w:type="spellEnd"/>
      <w:r w:rsidRPr="00597AAC">
        <w:rPr>
          <w:rFonts w:ascii="Times New Roman" w:hAnsi="Times New Roman" w:cs="Times New Roman"/>
          <w:sz w:val="24"/>
          <w:szCs w:val="24"/>
        </w:rPr>
        <w:t xml:space="preserve"> od </w:t>
      </w:r>
      <w:proofErr w:type="spellStart"/>
      <w:r w:rsidRPr="00597AAC">
        <w:rPr>
          <w:rFonts w:ascii="Times New Roman" w:hAnsi="Times New Roman" w:cs="Times New Roman"/>
          <w:sz w:val="24"/>
          <w:szCs w:val="24"/>
        </w:rPr>
        <w:t>prodaje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nefinancijske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imovine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iznose</w:t>
      </w:r>
      <w:proofErr w:type="spellEnd"/>
      <w:r w:rsidRPr="00597AAC">
        <w:rPr>
          <w:rFonts w:ascii="Times New Roman" w:hAnsi="Times New Roman" w:cs="Times New Roman"/>
          <w:sz w:val="24"/>
          <w:szCs w:val="24"/>
        </w:rPr>
        <w:t xml:space="preserve"> 9.000,00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w:t>
      </w:r>
    </w:p>
    <w:p w14:paraId="55F51127" w14:textId="77777777" w:rsidR="00E84E28" w:rsidRPr="00E84E28" w:rsidRDefault="00E84E28" w:rsidP="00E84E28">
      <w:pPr>
        <w:widowControl/>
        <w:numPr>
          <w:ilvl w:val="0"/>
          <w:numId w:val="2"/>
        </w:numPr>
        <w:jc w:val="both"/>
        <w:rPr>
          <w:rFonts w:ascii="Times New Roman" w:hAnsi="Times New Roman" w:cs="Times New Roman"/>
          <w:sz w:val="24"/>
          <w:szCs w:val="24"/>
          <w:lang w:val="fr-FR"/>
        </w:rPr>
      </w:pPr>
      <w:r w:rsidRPr="00E84E28">
        <w:rPr>
          <w:rFonts w:ascii="Times New Roman" w:hAnsi="Times New Roman" w:cs="Times New Roman"/>
          <w:sz w:val="24"/>
          <w:szCs w:val="24"/>
          <w:lang w:val="fr-FR"/>
        </w:rPr>
        <w:t>planirani višak iz prethodne godine iznosi 250.000,00 eura</w:t>
      </w:r>
    </w:p>
    <w:p w14:paraId="359FD74A" w14:textId="77777777" w:rsidR="00E84E28" w:rsidRPr="00E84E28" w:rsidRDefault="00E84E28" w:rsidP="00E84E28">
      <w:pPr>
        <w:ind w:left="720"/>
        <w:jc w:val="both"/>
        <w:rPr>
          <w:rFonts w:ascii="Times New Roman" w:hAnsi="Times New Roman" w:cs="Times New Roman"/>
          <w:sz w:val="24"/>
          <w:szCs w:val="24"/>
          <w:lang w:val="fr-FR"/>
        </w:rPr>
      </w:pPr>
    </w:p>
    <w:p w14:paraId="50130EB8" w14:textId="77777777" w:rsidR="00E84E28" w:rsidRPr="00E84E28" w:rsidRDefault="00E84E28" w:rsidP="00E84E28">
      <w:pPr>
        <w:jc w:val="both"/>
        <w:rPr>
          <w:rFonts w:ascii="Times New Roman" w:hAnsi="Times New Roman" w:cs="Times New Roman"/>
          <w:sz w:val="24"/>
          <w:szCs w:val="24"/>
          <w:lang w:val="fr-FR"/>
        </w:rPr>
      </w:pPr>
      <w:r w:rsidRPr="00E84E28">
        <w:rPr>
          <w:rFonts w:ascii="Times New Roman" w:hAnsi="Times New Roman" w:cs="Times New Roman"/>
          <w:sz w:val="24"/>
          <w:szCs w:val="24"/>
          <w:lang w:val="fr-FR"/>
        </w:rPr>
        <w:t>U nastavku je dan grafički prikaz planiranih prihoda i primitaka za razdoblje od 2026. do 2027. godine.</w:t>
      </w:r>
    </w:p>
    <w:p w14:paraId="062884B6" w14:textId="77777777" w:rsidR="00E84E28" w:rsidRPr="00E84E28" w:rsidRDefault="00E84E28" w:rsidP="00E84E28">
      <w:pPr>
        <w:jc w:val="both"/>
        <w:rPr>
          <w:rFonts w:ascii="Times New Roman" w:hAnsi="Times New Roman" w:cs="Times New Roman"/>
          <w:sz w:val="24"/>
          <w:szCs w:val="24"/>
          <w:lang w:val="fr-FR"/>
        </w:rPr>
      </w:pPr>
    </w:p>
    <w:p w14:paraId="5B77E1C1" w14:textId="77777777" w:rsidR="00E84E28" w:rsidRPr="00E84E28" w:rsidRDefault="00E84E28" w:rsidP="00E84E28">
      <w:pPr>
        <w:jc w:val="both"/>
        <w:rPr>
          <w:rFonts w:ascii="Times New Roman" w:hAnsi="Times New Roman" w:cs="Times New Roman"/>
          <w:sz w:val="24"/>
          <w:szCs w:val="24"/>
          <w:lang w:val="fr-FR"/>
        </w:rPr>
      </w:pPr>
      <w:r w:rsidRPr="00E84E28">
        <w:rPr>
          <w:rFonts w:ascii="Times New Roman" w:hAnsi="Times New Roman" w:cs="Times New Roman"/>
          <w:b/>
          <w:bCs/>
          <w:i/>
          <w:iCs/>
          <w:sz w:val="24"/>
          <w:szCs w:val="24"/>
          <w:lang w:val="fr-FR"/>
        </w:rPr>
        <w:t>Graf 1. Pregled planiranih prihoda i primitaka Općine Sirač za razdoblje od 2026. do 2028. godine</w:t>
      </w:r>
    </w:p>
    <w:p w14:paraId="211C8654" w14:textId="77777777" w:rsidR="00E84E28" w:rsidRPr="00E84E28" w:rsidRDefault="00E84E28" w:rsidP="00E84E28">
      <w:pPr>
        <w:jc w:val="both"/>
        <w:rPr>
          <w:rFonts w:ascii="Times New Roman" w:hAnsi="Times New Roman" w:cs="Times New Roman"/>
          <w:b/>
          <w:bCs/>
          <w:i/>
          <w:iCs/>
          <w:sz w:val="24"/>
          <w:szCs w:val="24"/>
          <w:lang w:val="fr-FR"/>
        </w:rPr>
      </w:pPr>
    </w:p>
    <w:p w14:paraId="5E59F67E" w14:textId="77777777" w:rsidR="00E84E28" w:rsidRPr="00E84E28" w:rsidRDefault="00E84E28" w:rsidP="00E84E28">
      <w:pPr>
        <w:jc w:val="both"/>
        <w:rPr>
          <w:rFonts w:ascii="Times New Roman" w:hAnsi="Times New Roman" w:cs="Times New Roman"/>
          <w:b/>
          <w:bCs/>
          <w:i/>
          <w:iCs/>
          <w:sz w:val="24"/>
          <w:szCs w:val="24"/>
          <w:lang w:val="fr-FR"/>
        </w:rPr>
      </w:pPr>
    </w:p>
    <w:p w14:paraId="3C521F88" w14:textId="77777777" w:rsidR="00E84E28" w:rsidRPr="00E84E28" w:rsidRDefault="00E84E28" w:rsidP="00E84E28">
      <w:pPr>
        <w:jc w:val="center"/>
        <w:rPr>
          <w:rFonts w:ascii="Times New Roman" w:hAnsi="Times New Roman" w:cs="Times New Roman"/>
          <w:sz w:val="24"/>
          <w:szCs w:val="24"/>
          <w:lang w:val="fr-FR"/>
        </w:rPr>
      </w:pPr>
    </w:p>
    <w:p w14:paraId="3590837E" w14:textId="77777777" w:rsidR="00E84E28" w:rsidRPr="00597AAC" w:rsidRDefault="00E84E28" w:rsidP="00E84E28">
      <w:pPr>
        <w:jc w:val="both"/>
        <w:rPr>
          <w:rFonts w:ascii="Times New Roman" w:hAnsi="Times New Roman" w:cs="Times New Roman"/>
          <w:sz w:val="24"/>
          <w:szCs w:val="24"/>
        </w:rPr>
      </w:pPr>
      <w:r w:rsidRPr="00597AAC">
        <w:rPr>
          <w:rFonts w:ascii="Times New Roman" w:hAnsi="Times New Roman" w:cs="Times New Roman"/>
          <w:noProof/>
          <w:sz w:val="24"/>
          <w:szCs w:val="24"/>
        </w:rPr>
        <w:drawing>
          <wp:inline distT="0" distB="0" distL="0" distR="0" wp14:anchorId="656F590A" wp14:editId="7BB7B549">
            <wp:extent cx="6206490" cy="3654425"/>
            <wp:effectExtent l="0" t="0" r="3810" b="3175"/>
            <wp:docPr id="2000724353" name="Grafikon 3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4113F82" w14:textId="77777777" w:rsidR="00E84E28" w:rsidRPr="00597AAC" w:rsidRDefault="00E84E28" w:rsidP="00E84E28">
      <w:pPr>
        <w:jc w:val="both"/>
        <w:rPr>
          <w:rFonts w:ascii="Times New Roman" w:hAnsi="Times New Roman" w:cs="Times New Roman"/>
          <w:sz w:val="24"/>
          <w:szCs w:val="24"/>
        </w:rPr>
      </w:pPr>
    </w:p>
    <w:p w14:paraId="24BE23B0" w14:textId="77777777" w:rsidR="00E84E28" w:rsidRPr="00597AAC" w:rsidRDefault="00E84E28" w:rsidP="00E84E28">
      <w:pPr>
        <w:jc w:val="both"/>
        <w:rPr>
          <w:rFonts w:ascii="Times New Roman" w:hAnsi="Times New Roman" w:cs="Times New Roman"/>
          <w:sz w:val="24"/>
          <w:szCs w:val="24"/>
        </w:rPr>
      </w:pPr>
    </w:p>
    <w:p w14:paraId="2D6BD907" w14:textId="77777777" w:rsidR="00E84E28" w:rsidRPr="00BB601D" w:rsidRDefault="00E84E28" w:rsidP="00E84E28">
      <w:pPr>
        <w:pStyle w:val="Naslov3"/>
        <w:spacing w:line="276" w:lineRule="auto"/>
        <w:ind w:left="0"/>
        <w:rPr>
          <w:rFonts w:ascii="Times New Roman" w:hAnsi="Times New Roman" w:cs="Times New Roman"/>
          <w:sz w:val="24"/>
          <w:szCs w:val="24"/>
        </w:rPr>
      </w:pPr>
      <w:bookmarkStart w:id="17" w:name="_Toc56161762"/>
      <w:bookmarkStart w:id="18" w:name="_Toc56161805"/>
      <w:bookmarkStart w:id="19" w:name="_Toc56162078"/>
      <w:bookmarkStart w:id="20" w:name="_Toc155102182"/>
      <w:bookmarkStart w:id="21" w:name="_Toc183067593"/>
      <w:bookmarkStart w:id="22" w:name="_Toc218065382"/>
      <w:r w:rsidRPr="00BB601D">
        <w:rPr>
          <w:rFonts w:ascii="Times New Roman" w:hAnsi="Times New Roman" w:cs="Times New Roman"/>
          <w:sz w:val="24"/>
          <w:szCs w:val="24"/>
        </w:rPr>
        <w:t>2.1.1. PRIHODI OD POREZA</w:t>
      </w:r>
      <w:bookmarkEnd w:id="17"/>
      <w:bookmarkEnd w:id="18"/>
      <w:bookmarkEnd w:id="19"/>
      <w:bookmarkEnd w:id="20"/>
      <w:bookmarkEnd w:id="21"/>
      <w:bookmarkEnd w:id="22"/>
      <w:r w:rsidRPr="00BB601D">
        <w:rPr>
          <w:rFonts w:ascii="Times New Roman" w:hAnsi="Times New Roman" w:cs="Times New Roman"/>
          <w:sz w:val="24"/>
          <w:szCs w:val="24"/>
        </w:rPr>
        <w:t xml:space="preserve"> </w:t>
      </w:r>
    </w:p>
    <w:p w14:paraId="1D719CF7" w14:textId="77777777" w:rsidR="00E84E28" w:rsidRPr="00BB601D" w:rsidRDefault="00E84E28" w:rsidP="00E84E28">
      <w:pPr>
        <w:spacing w:line="276" w:lineRule="auto"/>
        <w:jc w:val="both"/>
        <w:rPr>
          <w:rFonts w:ascii="Times New Roman" w:hAnsi="Times New Roman" w:cs="Times New Roman"/>
          <w:sz w:val="24"/>
          <w:szCs w:val="24"/>
        </w:rPr>
      </w:pPr>
    </w:p>
    <w:p w14:paraId="2A9F64C8" w14:textId="77777777" w:rsidR="00E84E28" w:rsidRPr="00BB601D" w:rsidRDefault="00E84E28" w:rsidP="00E84E28">
      <w:pPr>
        <w:spacing w:line="276" w:lineRule="auto"/>
        <w:jc w:val="both"/>
        <w:rPr>
          <w:rFonts w:ascii="Times New Roman" w:hAnsi="Times New Roman" w:cs="Times New Roman"/>
          <w:sz w:val="24"/>
          <w:szCs w:val="24"/>
        </w:rPr>
      </w:pPr>
      <w:proofErr w:type="spellStart"/>
      <w:r w:rsidRPr="00BB601D">
        <w:rPr>
          <w:rFonts w:ascii="Times New Roman" w:hAnsi="Times New Roman" w:cs="Times New Roman"/>
          <w:sz w:val="24"/>
          <w:szCs w:val="24"/>
        </w:rPr>
        <w:t>Prihodi</w:t>
      </w:r>
      <w:proofErr w:type="spellEnd"/>
      <w:r w:rsidRPr="00BB601D">
        <w:rPr>
          <w:rFonts w:ascii="Times New Roman" w:hAnsi="Times New Roman" w:cs="Times New Roman"/>
          <w:sz w:val="24"/>
          <w:szCs w:val="24"/>
        </w:rPr>
        <w:t xml:space="preserve"> od </w:t>
      </w:r>
      <w:proofErr w:type="spellStart"/>
      <w:r w:rsidRPr="00BB601D">
        <w:rPr>
          <w:rFonts w:ascii="Times New Roman" w:hAnsi="Times New Roman" w:cs="Times New Roman"/>
          <w:sz w:val="24"/>
          <w:szCs w:val="24"/>
        </w:rPr>
        <w:t>poreza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obuhvaćaju</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porez</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na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dohodak</w:t>
      </w:r>
      <w:proofErr w:type="spellEnd"/>
      <w:r w:rsidRPr="00BB601D">
        <w:rPr>
          <w:rFonts w:ascii="Times New Roman" w:hAnsi="Times New Roman" w:cs="Times New Roman"/>
          <w:sz w:val="24"/>
          <w:szCs w:val="24"/>
        </w:rPr>
        <w:t xml:space="preserve"> od </w:t>
      </w:r>
      <w:proofErr w:type="spellStart"/>
      <w:r w:rsidRPr="00BB601D">
        <w:rPr>
          <w:rFonts w:ascii="Times New Roman" w:hAnsi="Times New Roman" w:cs="Times New Roman"/>
          <w:sz w:val="24"/>
          <w:szCs w:val="24"/>
        </w:rPr>
        <w:t>nesamostalnoga</w:t>
      </w:r>
      <w:proofErr w:type="spellEnd"/>
      <w:r w:rsidRPr="00BB601D">
        <w:rPr>
          <w:rFonts w:ascii="Times New Roman" w:hAnsi="Times New Roman" w:cs="Times New Roman"/>
          <w:sz w:val="24"/>
          <w:szCs w:val="24"/>
        </w:rPr>
        <w:t xml:space="preserve"> rada (</w:t>
      </w:r>
      <w:proofErr w:type="spellStart"/>
      <w:r w:rsidRPr="00BB601D">
        <w:rPr>
          <w:rFonts w:ascii="Times New Roman" w:hAnsi="Times New Roman" w:cs="Times New Roman"/>
          <w:sz w:val="24"/>
          <w:szCs w:val="24"/>
        </w:rPr>
        <w:t>porez</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na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plaće</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zaposlenih</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osoba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sa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sjedištem</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na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području</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Općine</w:t>
      </w:r>
      <w:proofErr w:type="spellEnd"/>
      <w:r w:rsidRPr="00BB601D">
        <w:rPr>
          <w:rFonts w:ascii="Times New Roman" w:hAnsi="Times New Roman" w:cs="Times New Roman"/>
          <w:sz w:val="24"/>
          <w:szCs w:val="24"/>
        </w:rPr>
        <w:t xml:space="preserve"> Sirač), </w:t>
      </w:r>
      <w:proofErr w:type="spellStart"/>
      <w:r w:rsidRPr="00BB601D">
        <w:rPr>
          <w:rFonts w:ascii="Times New Roman" w:hAnsi="Times New Roman" w:cs="Times New Roman"/>
          <w:sz w:val="24"/>
          <w:szCs w:val="24"/>
        </w:rPr>
        <w:t>porez</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na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dohodak</w:t>
      </w:r>
      <w:proofErr w:type="spellEnd"/>
      <w:r w:rsidRPr="00BB601D">
        <w:rPr>
          <w:rFonts w:ascii="Times New Roman" w:hAnsi="Times New Roman" w:cs="Times New Roman"/>
          <w:sz w:val="24"/>
          <w:szCs w:val="24"/>
        </w:rPr>
        <w:t xml:space="preserve"> od </w:t>
      </w:r>
      <w:proofErr w:type="spellStart"/>
      <w:r w:rsidRPr="00BB601D">
        <w:rPr>
          <w:rFonts w:ascii="Times New Roman" w:hAnsi="Times New Roman" w:cs="Times New Roman"/>
          <w:sz w:val="24"/>
          <w:szCs w:val="24"/>
        </w:rPr>
        <w:t>samostalnih</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djelatnosti</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obrta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porez</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na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dohodak</w:t>
      </w:r>
      <w:proofErr w:type="spellEnd"/>
      <w:r w:rsidRPr="00BB601D">
        <w:rPr>
          <w:rFonts w:ascii="Times New Roman" w:hAnsi="Times New Roman" w:cs="Times New Roman"/>
          <w:sz w:val="24"/>
          <w:szCs w:val="24"/>
        </w:rPr>
        <w:t xml:space="preserve"> od </w:t>
      </w:r>
      <w:proofErr w:type="spellStart"/>
      <w:r w:rsidRPr="00BB601D">
        <w:rPr>
          <w:rFonts w:ascii="Times New Roman" w:hAnsi="Times New Roman" w:cs="Times New Roman"/>
          <w:sz w:val="24"/>
          <w:szCs w:val="24"/>
        </w:rPr>
        <w:t>imovine</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i</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mjera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fiskalnog</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izravnanja</w:t>
      </w:r>
      <w:proofErr w:type="spellEnd"/>
      <w:r w:rsidRPr="00BB601D">
        <w:rPr>
          <w:rFonts w:ascii="Times New Roman" w:hAnsi="Times New Roman" w:cs="Times New Roman"/>
          <w:sz w:val="24"/>
          <w:szCs w:val="24"/>
        </w:rPr>
        <w:t xml:space="preserve">. Osim gore </w:t>
      </w:r>
      <w:proofErr w:type="spellStart"/>
      <w:r w:rsidRPr="00BB601D">
        <w:rPr>
          <w:rFonts w:ascii="Times New Roman" w:hAnsi="Times New Roman" w:cs="Times New Roman"/>
          <w:sz w:val="24"/>
          <w:szCs w:val="24"/>
        </w:rPr>
        <w:t>navedenih</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poreza</w:t>
      </w:r>
      <w:proofErr w:type="spellEnd"/>
      <w:r w:rsidRPr="00BB601D">
        <w:rPr>
          <w:rFonts w:ascii="Times New Roman" w:hAnsi="Times New Roman" w:cs="Times New Roman"/>
          <w:sz w:val="24"/>
          <w:szCs w:val="24"/>
        </w:rPr>
        <w:t xml:space="preserve"> u </w:t>
      </w:r>
      <w:proofErr w:type="spellStart"/>
      <w:r w:rsidRPr="00BB601D">
        <w:rPr>
          <w:rFonts w:ascii="Times New Roman" w:hAnsi="Times New Roman" w:cs="Times New Roman"/>
          <w:sz w:val="24"/>
          <w:szCs w:val="24"/>
        </w:rPr>
        <w:t>tu</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skupinu</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proračunskih</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prihoda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spadaju</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i</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porez</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na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promet</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nekretninama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odnosno</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porez</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na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stjecanje</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vlasništva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nad</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nekretninom</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sukladno</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Zakonu</w:t>
      </w:r>
      <w:proofErr w:type="spellEnd"/>
      <w:r w:rsidRPr="00BB601D">
        <w:rPr>
          <w:rFonts w:ascii="Times New Roman" w:hAnsi="Times New Roman" w:cs="Times New Roman"/>
          <w:sz w:val="24"/>
          <w:szCs w:val="24"/>
        </w:rPr>
        <w:t xml:space="preserve"> o </w:t>
      </w:r>
      <w:proofErr w:type="spellStart"/>
      <w:r w:rsidRPr="00BB601D">
        <w:rPr>
          <w:rFonts w:ascii="Times New Roman" w:hAnsi="Times New Roman" w:cs="Times New Roman"/>
          <w:sz w:val="24"/>
          <w:szCs w:val="24"/>
        </w:rPr>
        <w:t>porezu</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na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promet</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nekretninama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porez</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na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nekretnine</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utvrđuje</w:t>
      </w:r>
      <w:proofErr w:type="spellEnd"/>
      <w:r w:rsidRPr="00BB601D">
        <w:rPr>
          <w:rFonts w:ascii="Times New Roman" w:hAnsi="Times New Roman" w:cs="Times New Roman"/>
          <w:sz w:val="24"/>
          <w:szCs w:val="24"/>
        </w:rPr>
        <w:t xml:space="preserve"> se u </w:t>
      </w:r>
      <w:proofErr w:type="spellStart"/>
      <w:r w:rsidRPr="00BB601D">
        <w:rPr>
          <w:rFonts w:ascii="Times New Roman" w:hAnsi="Times New Roman" w:cs="Times New Roman"/>
          <w:sz w:val="24"/>
          <w:szCs w:val="24"/>
        </w:rPr>
        <w:t>skladu</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sa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Zakonom</w:t>
      </w:r>
      <w:proofErr w:type="spellEnd"/>
      <w:r w:rsidRPr="00BB601D">
        <w:rPr>
          <w:rFonts w:ascii="Times New Roman" w:hAnsi="Times New Roman" w:cs="Times New Roman"/>
          <w:sz w:val="24"/>
          <w:szCs w:val="24"/>
        </w:rPr>
        <w:t xml:space="preserve"> o </w:t>
      </w:r>
      <w:proofErr w:type="spellStart"/>
      <w:r w:rsidRPr="00BB601D">
        <w:rPr>
          <w:rFonts w:ascii="Times New Roman" w:hAnsi="Times New Roman" w:cs="Times New Roman"/>
          <w:sz w:val="24"/>
          <w:szCs w:val="24"/>
        </w:rPr>
        <w:t>lokalnim</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porezima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te</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odlukama</w:t>
      </w:r>
      <w:proofErr w:type="spellEnd"/>
      <w:r w:rsidRPr="00BB601D">
        <w:rPr>
          <w:rFonts w:ascii="Times New Roman" w:hAnsi="Times New Roman" w:cs="Times New Roman"/>
          <w:sz w:val="24"/>
          <w:szCs w:val="24"/>
        </w:rPr>
        <w:t xml:space="preserve"> o </w:t>
      </w:r>
      <w:proofErr w:type="spellStart"/>
      <w:r w:rsidRPr="00BB601D">
        <w:rPr>
          <w:rFonts w:ascii="Times New Roman" w:hAnsi="Times New Roman" w:cs="Times New Roman"/>
          <w:sz w:val="24"/>
          <w:szCs w:val="24"/>
        </w:rPr>
        <w:t>gradskim</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i</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općinskim</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porezima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Porez</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na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nekretnine</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uveden</w:t>
      </w:r>
      <w:proofErr w:type="spellEnd"/>
      <w:r w:rsidRPr="00BB601D">
        <w:rPr>
          <w:rFonts w:ascii="Times New Roman" w:hAnsi="Times New Roman" w:cs="Times New Roman"/>
          <w:sz w:val="24"/>
          <w:szCs w:val="24"/>
        </w:rPr>
        <w:t xml:space="preserve"> je 1. </w:t>
      </w:r>
      <w:proofErr w:type="spellStart"/>
      <w:r w:rsidRPr="00BB601D">
        <w:rPr>
          <w:rFonts w:ascii="Times New Roman" w:hAnsi="Times New Roman" w:cs="Times New Roman"/>
          <w:sz w:val="24"/>
          <w:szCs w:val="24"/>
        </w:rPr>
        <w:t>siječnja</w:t>
      </w:r>
      <w:proofErr w:type="spellEnd"/>
      <w:r w:rsidRPr="00BB601D">
        <w:rPr>
          <w:rFonts w:ascii="Times New Roman" w:hAnsi="Times New Roman" w:cs="Times New Roman"/>
          <w:sz w:val="24"/>
          <w:szCs w:val="24"/>
        </w:rPr>
        <w:t xml:space="preserve"> 2025. </w:t>
      </w:r>
      <w:proofErr w:type="spellStart"/>
      <w:r w:rsidRPr="00BB601D">
        <w:rPr>
          <w:rFonts w:ascii="Times New Roman" w:hAnsi="Times New Roman" w:cs="Times New Roman"/>
          <w:sz w:val="24"/>
          <w:szCs w:val="24"/>
        </w:rPr>
        <w:lastRenderedPageBreak/>
        <w:t>kao</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zamjena</w:t>
      </w:r>
      <w:proofErr w:type="spellEnd"/>
      <w:r w:rsidRPr="00BB601D">
        <w:rPr>
          <w:rFonts w:ascii="Times New Roman" w:hAnsi="Times New Roman" w:cs="Times New Roman"/>
          <w:sz w:val="24"/>
          <w:szCs w:val="24"/>
        </w:rPr>
        <w:t xml:space="preserve"> za </w:t>
      </w:r>
      <w:proofErr w:type="spellStart"/>
      <w:r w:rsidRPr="00BB601D">
        <w:rPr>
          <w:rFonts w:ascii="Times New Roman" w:hAnsi="Times New Roman" w:cs="Times New Roman"/>
          <w:sz w:val="24"/>
          <w:szCs w:val="24"/>
        </w:rPr>
        <w:t>porez</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na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kuće</w:t>
      </w:r>
      <w:proofErr w:type="spellEnd"/>
      <w:r w:rsidRPr="00BB601D">
        <w:rPr>
          <w:rFonts w:ascii="Times New Roman" w:hAnsi="Times New Roman" w:cs="Times New Roman"/>
          <w:sz w:val="24"/>
          <w:szCs w:val="24"/>
        </w:rPr>
        <w:t xml:space="preserve"> za </w:t>
      </w:r>
      <w:proofErr w:type="spellStart"/>
      <w:r w:rsidRPr="00BB601D">
        <w:rPr>
          <w:rFonts w:ascii="Times New Roman" w:hAnsi="Times New Roman" w:cs="Times New Roman"/>
          <w:sz w:val="24"/>
          <w:szCs w:val="24"/>
        </w:rPr>
        <w:t>odmor</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porez</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na</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potrošnju</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alkoholnih</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i</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bezalkoholnih</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pića</w:t>
      </w:r>
      <w:proofErr w:type="spellEnd"/>
      <w:r w:rsidRPr="00BB601D">
        <w:rPr>
          <w:rFonts w:ascii="Times New Roman" w:hAnsi="Times New Roman" w:cs="Times New Roman"/>
          <w:sz w:val="24"/>
          <w:szCs w:val="24"/>
        </w:rPr>
        <w:t xml:space="preserve"> koji </w:t>
      </w:r>
      <w:proofErr w:type="spellStart"/>
      <w:r w:rsidRPr="00BB601D">
        <w:rPr>
          <w:rFonts w:ascii="Times New Roman" w:hAnsi="Times New Roman" w:cs="Times New Roman"/>
          <w:sz w:val="24"/>
          <w:szCs w:val="24"/>
        </w:rPr>
        <w:t>plaćaju</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vlasnici</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ugostiteljskih</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objekata</w:t>
      </w:r>
      <w:proofErr w:type="spellEnd"/>
      <w:r w:rsidRPr="00BB601D">
        <w:rPr>
          <w:rFonts w:ascii="Times New Roman" w:hAnsi="Times New Roman" w:cs="Times New Roman"/>
          <w:sz w:val="24"/>
          <w:szCs w:val="24"/>
        </w:rPr>
        <w:t xml:space="preserve">, a </w:t>
      </w:r>
      <w:proofErr w:type="spellStart"/>
      <w:r w:rsidRPr="00BB601D">
        <w:rPr>
          <w:rFonts w:ascii="Times New Roman" w:hAnsi="Times New Roman" w:cs="Times New Roman"/>
          <w:sz w:val="24"/>
          <w:szCs w:val="24"/>
        </w:rPr>
        <w:t>sve</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sukladno</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Odluci</w:t>
      </w:r>
      <w:proofErr w:type="spellEnd"/>
      <w:r w:rsidRPr="00BB601D">
        <w:rPr>
          <w:rFonts w:ascii="Times New Roman" w:hAnsi="Times New Roman" w:cs="Times New Roman"/>
          <w:sz w:val="24"/>
          <w:szCs w:val="24"/>
        </w:rPr>
        <w:t xml:space="preserve"> o </w:t>
      </w:r>
      <w:proofErr w:type="spellStart"/>
      <w:r w:rsidRPr="00BB601D">
        <w:rPr>
          <w:rFonts w:ascii="Times New Roman" w:hAnsi="Times New Roman" w:cs="Times New Roman"/>
          <w:sz w:val="24"/>
          <w:szCs w:val="24"/>
        </w:rPr>
        <w:t>općinskim</w:t>
      </w:r>
      <w:proofErr w:type="spellEnd"/>
      <w:r w:rsidRPr="00BB601D">
        <w:rPr>
          <w:rFonts w:ascii="Times New Roman" w:hAnsi="Times New Roman" w:cs="Times New Roman"/>
          <w:sz w:val="24"/>
          <w:szCs w:val="24"/>
        </w:rPr>
        <w:t xml:space="preserve"> </w:t>
      </w:r>
      <w:proofErr w:type="spellStart"/>
      <w:r w:rsidRPr="00BB601D">
        <w:rPr>
          <w:rFonts w:ascii="Times New Roman" w:hAnsi="Times New Roman" w:cs="Times New Roman"/>
          <w:sz w:val="24"/>
          <w:szCs w:val="24"/>
        </w:rPr>
        <w:t>porezima</w:t>
      </w:r>
      <w:proofErr w:type="spellEnd"/>
      <w:r w:rsidRPr="00BB601D">
        <w:rPr>
          <w:rFonts w:ascii="Times New Roman" w:hAnsi="Times New Roman" w:cs="Times New Roman"/>
          <w:sz w:val="24"/>
          <w:szCs w:val="24"/>
        </w:rPr>
        <w:t>.</w:t>
      </w:r>
    </w:p>
    <w:p w14:paraId="3FEA1736" w14:textId="77777777" w:rsidR="00E84E28" w:rsidRPr="00BB601D" w:rsidRDefault="00E84E28" w:rsidP="00E84E28">
      <w:pPr>
        <w:spacing w:line="276" w:lineRule="auto"/>
        <w:jc w:val="both"/>
        <w:rPr>
          <w:rFonts w:ascii="Times New Roman" w:hAnsi="Times New Roman" w:cs="Times New Roman"/>
          <w:sz w:val="24"/>
          <w:szCs w:val="24"/>
        </w:rPr>
      </w:pPr>
    </w:p>
    <w:p w14:paraId="12894232" w14:textId="77777777" w:rsidR="00E84E28" w:rsidRPr="00E84E28" w:rsidRDefault="00E84E28" w:rsidP="00E84E28">
      <w:pPr>
        <w:spacing w:line="276" w:lineRule="auto"/>
        <w:jc w:val="both"/>
        <w:rPr>
          <w:rFonts w:ascii="Times New Roman" w:hAnsi="Times New Roman" w:cs="Times New Roman"/>
          <w:sz w:val="24"/>
          <w:szCs w:val="24"/>
          <w:lang w:val="fr-FR"/>
        </w:rPr>
      </w:pPr>
      <w:r w:rsidRPr="00E84E28">
        <w:rPr>
          <w:rFonts w:ascii="Times New Roman" w:hAnsi="Times New Roman" w:cs="Times New Roman"/>
          <w:sz w:val="24"/>
          <w:szCs w:val="24"/>
          <w:lang w:val="fr-FR"/>
        </w:rPr>
        <w:t>U 2026. godini porezni se prihodi planiraju ostvariti u iznosu od 1.107.859,00 eura.</w:t>
      </w:r>
    </w:p>
    <w:p w14:paraId="36BD27E5" w14:textId="77777777" w:rsidR="00E84E28" w:rsidRPr="00E84E28" w:rsidRDefault="00E84E28" w:rsidP="00E84E28">
      <w:pPr>
        <w:spacing w:line="276" w:lineRule="auto"/>
        <w:jc w:val="both"/>
        <w:rPr>
          <w:rFonts w:ascii="Times New Roman" w:hAnsi="Times New Roman" w:cs="Times New Roman"/>
          <w:sz w:val="24"/>
          <w:szCs w:val="24"/>
          <w:lang w:val="fr-FR"/>
        </w:rPr>
      </w:pPr>
      <w:r w:rsidRPr="00E84E28">
        <w:rPr>
          <w:rFonts w:ascii="Times New Roman" w:hAnsi="Times New Roman" w:cs="Times New Roman"/>
          <w:sz w:val="24"/>
          <w:szCs w:val="24"/>
          <w:lang w:val="fr-FR"/>
        </w:rPr>
        <w:t xml:space="preserve"> </w:t>
      </w:r>
    </w:p>
    <w:p w14:paraId="11B04AB8" w14:textId="77777777" w:rsidR="00E84E28" w:rsidRPr="00E84E28" w:rsidRDefault="00E84E28" w:rsidP="00E84E28">
      <w:pPr>
        <w:spacing w:line="276" w:lineRule="auto"/>
        <w:jc w:val="both"/>
        <w:rPr>
          <w:rFonts w:ascii="Times New Roman" w:hAnsi="Times New Roman" w:cs="Times New Roman"/>
          <w:sz w:val="24"/>
          <w:szCs w:val="24"/>
          <w:lang w:val="fr-FR"/>
        </w:rPr>
      </w:pPr>
      <w:r w:rsidRPr="00E84E28">
        <w:rPr>
          <w:rFonts w:ascii="Times New Roman" w:hAnsi="Times New Roman" w:cs="Times New Roman"/>
          <w:sz w:val="24"/>
          <w:szCs w:val="24"/>
          <w:lang w:val="fr-FR"/>
        </w:rPr>
        <w:t>U nastavku je dan grafički prikaz planiranih prihoda od poreza za razdoblje od 2026. do 2028. godine.</w:t>
      </w:r>
    </w:p>
    <w:p w14:paraId="332F361B" w14:textId="77777777" w:rsidR="00E84E28" w:rsidRPr="00E84E28" w:rsidRDefault="00E84E28" w:rsidP="00E84E28">
      <w:pPr>
        <w:jc w:val="both"/>
        <w:rPr>
          <w:lang w:val="fr-FR"/>
        </w:rPr>
      </w:pPr>
    </w:p>
    <w:p w14:paraId="353B8BAA" w14:textId="77777777" w:rsidR="00E84E28" w:rsidRPr="00E84E28" w:rsidRDefault="00E84E28" w:rsidP="00E84E28">
      <w:pPr>
        <w:jc w:val="both"/>
        <w:rPr>
          <w:b/>
          <w:bCs/>
          <w:lang w:val="fr-FR"/>
        </w:rPr>
      </w:pPr>
      <w:r w:rsidRPr="00E84E28">
        <w:rPr>
          <w:b/>
          <w:bCs/>
          <w:lang w:val="fr-FR"/>
        </w:rPr>
        <w:t>Tablica 1. Grafički prikaz planiranih prihoda od poreza za razdoblje od 2026. do 2028. godine</w:t>
      </w:r>
    </w:p>
    <w:p w14:paraId="4869DB23" w14:textId="77777777" w:rsidR="00E84E28" w:rsidRDefault="00E84E28" w:rsidP="00E84E28">
      <w:pPr>
        <w:jc w:val="center"/>
        <w:rPr>
          <w:b/>
          <w:noProof/>
        </w:rPr>
      </w:pPr>
      <w:r w:rsidRPr="00623D6C">
        <w:rPr>
          <w:b/>
          <w:noProof/>
        </w:rPr>
        <w:drawing>
          <wp:inline distT="0" distB="0" distL="0" distR="0" wp14:anchorId="51B2BDDC" wp14:editId="512A8301">
            <wp:extent cx="6210300" cy="923925"/>
            <wp:effectExtent l="0" t="0" r="0" b="9525"/>
            <wp:docPr id="2009739599" name="Slika 365" descr="Slika na kojoj se prikazuje tekst, snimka zaslona, crta, Font&#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739599" name="Slika 365" descr="Slika na kojoj se prikazuje tekst, snimka zaslona, crta, Font&#10;&#10;Sadržaj generiran uz AI možda nije točan."/>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10300" cy="923925"/>
                    </a:xfrm>
                    <a:prstGeom prst="rect">
                      <a:avLst/>
                    </a:prstGeom>
                    <a:noFill/>
                    <a:ln>
                      <a:noFill/>
                    </a:ln>
                  </pic:spPr>
                </pic:pic>
              </a:graphicData>
            </a:graphic>
          </wp:inline>
        </w:drawing>
      </w:r>
    </w:p>
    <w:p w14:paraId="2008BA83" w14:textId="77777777" w:rsidR="00E84E28" w:rsidRPr="00D750CD" w:rsidRDefault="00E84E28" w:rsidP="00E84E28">
      <w:pPr>
        <w:jc w:val="center"/>
        <w:rPr>
          <w:b/>
          <w:bCs/>
        </w:rPr>
      </w:pPr>
    </w:p>
    <w:p w14:paraId="09E8038B" w14:textId="77777777" w:rsidR="00E84E28" w:rsidRDefault="00E84E28" w:rsidP="00E84E28">
      <w:pPr>
        <w:jc w:val="both"/>
        <w:rPr>
          <w:b/>
          <w:noProof/>
        </w:rPr>
      </w:pPr>
    </w:p>
    <w:p w14:paraId="24DC97B5" w14:textId="77777777" w:rsidR="00E84E28" w:rsidRPr="00D750CD" w:rsidRDefault="00E84E28" w:rsidP="00E84E28">
      <w:pPr>
        <w:jc w:val="both"/>
        <w:rPr>
          <w:b/>
          <w:noProof/>
        </w:rPr>
      </w:pPr>
      <w:r w:rsidRPr="00D750CD">
        <w:rPr>
          <w:b/>
          <w:bCs/>
          <w:i/>
          <w:iCs/>
        </w:rPr>
        <w:t xml:space="preserve">Graf 2. </w:t>
      </w:r>
      <w:proofErr w:type="spellStart"/>
      <w:r w:rsidRPr="00D750CD">
        <w:rPr>
          <w:b/>
          <w:bCs/>
          <w:i/>
          <w:iCs/>
        </w:rPr>
        <w:t>Pregled</w:t>
      </w:r>
      <w:proofErr w:type="spellEnd"/>
      <w:r w:rsidRPr="00D750CD">
        <w:rPr>
          <w:b/>
          <w:bCs/>
          <w:i/>
          <w:iCs/>
        </w:rPr>
        <w:t xml:space="preserve"> </w:t>
      </w:r>
      <w:proofErr w:type="spellStart"/>
      <w:r w:rsidRPr="00D750CD">
        <w:rPr>
          <w:b/>
          <w:bCs/>
          <w:i/>
          <w:iCs/>
        </w:rPr>
        <w:t>planiranih</w:t>
      </w:r>
      <w:proofErr w:type="spellEnd"/>
      <w:r w:rsidRPr="00D750CD">
        <w:rPr>
          <w:b/>
          <w:bCs/>
          <w:i/>
          <w:iCs/>
        </w:rPr>
        <w:t xml:space="preserve"> </w:t>
      </w:r>
      <w:proofErr w:type="spellStart"/>
      <w:r w:rsidRPr="00D750CD">
        <w:rPr>
          <w:b/>
          <w:bCs/>
          <w:i/>
          <w:iCs/>
        </w:rPr>
        <w:t>prihoda</w:t>
      </w:r>
      <w:proofErr w:type="spellEnd"/>
      <w:r w:rsidRPr="00D750CD">
        <w:rPr>
          <w:b/>
          <w:bCs/>
          <w:i/>
          <w:iCs/>
        </w:rPr>
        <w:t xml:space="preserve"> od </w:t>
      </w:r>
      <w:proofErr w:type="spellStart"/>
      <w:r w:rsidRPr="00D750CD">
        <w:rPr>
          <w:b/>
          <w:bCs/>
          <w:i/>
          <w:iCs/>
        </w:rPr>
        <w:t>poreza</w:t>
      </w:r>
      <w:proofErr w:type="spellEnd"/>
      <w:r w:rsidRPr="00D750CD">
        <w:rPr>
          <w:b/>
          <w:bCs/>
          <w:i/>
          <w:iCs/>
        </w:rPr>
        <w:t xml:space="preserve"> </w:t>
      </w:r>
      <w:proofErr w:type="spellStart"/>
      <w:r w:rsidRPr="00D750CD">
        <w:rPr>
          <w:b/>
          <w:bCs/>
          <w:i/>
          <w:iCs/>
        </w:rPr>
        <w:t>Općine</w:t>
      </w:r>
      <w:proofErr w:type="spellEnd"/>
      <w:r w:rsidRPr="00D750CD">
        <w:rPr>
          <w:b/>
          <w:bCs/>
          <w:i/>
          <w:iCs/>
        </w:rPr>
        <w:t xml:space="preserve"> Sirač u 202</w:t>
      </w:r>
      <w:r>
        <w:rPr>
          <w:b/>
          <w:bCs/>
          <w:i/>
          <w:iCs/>
        </w:rPr>
        <w:t>6</w:t>
      </w:r>
      <w:r w:rsidRPr="00D750CD">
        <w:rPr>
          <w:b/>
          <w:bCs/>
          <w:i/>
          <w:iCs/>
        </w:rPr>
        <w:t xml:space="preserve">. </w:t>
      </w:r>
      <w:proofErr w:type="spellStart"/>
      <w:r w:rsidRPr="00D750CD">
        <w:rPr>
          <w:b/>
          <w:bCs/>
          <w:i/>
          <w:iCs/>
        </w:rPr>
        <w:t>godini</w:t>
      </w:r>
      <w:proofErr w:type="spellEnd"/>
    </w:p>
    <w:p w14:paraId="3DB4B4AD" w14:textId="77777777" w:rsidR="00E84E28" w:rsidRDefault="00E84E28" w:rsidP="00E84E28">
      <w:pPr>
        <w:jc w:val="both"/>
        <w:rPr>
          <w:b/>
          <w:noProof/>
        </w:rPr>
      </w:pPr>
    </w:p>
    <w:p w14:paraId="588413FB" w14:textId="77777777" w:rsidR="00E84E28" w:rsidRDefault="00E84E28" w:rsidP="00E84E28">
      <w:pPr>
        <w:jc w:val="center"/>
        <w:rPr>
          <w:b/>
        </w:rPr>
      </w:pPr>
    </w:p>
    <w:p w14:paraId="5DFF7ACB" w14:textId="77777777" w:rsidR="00E84E28" w:rsidRDefault="00E84E28" w:rsidP="00E84E28">
      <w:pPr>
        <w:jc w:val="both"/>
        <w:rPr>
          <w:b/>
        </w:rPr>
      </w:pPr>
    </w:p>
    <w:p w14:paraId="2D16AC31" w14:textId="77777777" w:rsidR="00E84E28" w:rsidRPr="00597AAC" w:rsidRDefault="00E84E28" w:rsidP="00E84E28">
      <w:pPr>
        <w:jc w:val="both"/>
        <w:rPr>
          <w:rFonts w:ascii="Times New Roman" w:hAnsi="Times New Roman" w:cs="Times New Roman"/>
          <w:sz w:val="24"/>
          <w:szCs w:val="24"/>
        </w:rPr>
        <w:sectPr w:rsidR="00E84E28" w:rsidRPr="00597AAC" w:rsidSect="00E84E28">
          <w:pgSz w:w="11906" w:h="16838"/>
          <w:pgMar w:top="1417" w:right="1417" w:bottom="1417" w:left="1417" w:header="708" w:footer="708" w:gutter="0"/>
          <w:cols w:space="708"/>
          <w:docGrid w:linePitch="360"/>
        </w:sectPr>
      </w:pPr>
      <w:r w:rsidRPr="00597AAC">
        <w:rPr>
          <w:rFonts w:ascii="Times New Roman" w:hAnsi="Times New Roman" w:cs="Times New Roman"/>
          <w:noProof/>
          <w:sz w:val="24"/>
          <w:szCs w:val="24"/>
        </w:rPr>
        <w:drawing>
          <wp:inline distT="0" distB="0" distL="0" distR="0" wp14:anchorId="66F08E49" wp14:editId="358F66F4">
            <wp:extent cx="6206490" cy="3188970"/>
            <wp:effectExtent l="0" t="0" r="3810" b="11430"/>
            <wp:docPr id="1834477855" name="Grafikon 3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9D8A399" w14:textId="77777777" w:rsidR="00E84E28" w:rsidRPr="00597AAC" w:rsidRDefault="00E84E28" w:rsidP="00E84E28">
      <w:pPr>
        <w:pStyle w:val="Naslov3"/>
        <w:ind w:left="0"/>
        <w:rPr>
          <w:rFonts w:ascii="Times New Roman" w:hAnsi="Times New Roman" w:cs="Times New Roman"/>
          <w:sz w:val="24"/>
          <w:szCs w:val="24"/>
        </w:rPr>
      </w:pPr>
      <w:bookmarkStart w:id="23" w:name="_Toc56161763"/>
      <w:bookmarkStart w:id="24" w:name="_Toc56161806"/>
      <w:bookmarkStart w:id="25" w:name="_Toc56162079"/>
      <w:bookmarkStart w:id="26" w:name="_Toc155102183"/>
      <w:bookmarkStart w:id="27" w:name="_Toc183067594"/>
    </w:p>
    <w:p w14:paraId="67090F94" w14:textId="77777777" w:rsidR="00E84E28" w:rsidRPr="00597AAC" w:rsidRDefault="00E84E28" w:rsidP="00E84E28">
      <w:pPr>
        <w:pStyle w:val="Naslov3"/>
        <w:ind w:left="0"/>
        <w:rPr>
          <w:rFonts w:ascii="Times New Roman" w:hAnsi="Times New Roman" w:cs="Times New Roman"/>
          <w:sz w:val="24"/>
          <w:szCs w:val="24"/>
        </w:rPr>
      </w:pPr>
      <w:bookmarkStart w:id="28" w:name="_Toc218065383"/>
      <w:r w:rsidRPr="00597AAC">
        <w:rPr>
          <w:rFonts w:ascii="Times New Roman" w:hAnsi="Times New Roman" w:cs="Times New Roman"/>
          <w:sz w:val="24"/>
          <w:szCs w:val="24"/>
        </w:rPr>
        <w:t>2.1.2. PRIHODI OD POMOĆI</w:t>
      </w:r>
      <w:bookmarkEnd w:id="23"/>
      <w:bookmarkEnd w:id="24"/>
      <w:bookmarkEnd w:id="25"/>
      <w:bookmarkEnd w:id="26"/>
      <w:bookmarkEnd w:id="27"/>
      <w:bookmarkEnd w:id="28"/>
    </w:p>
    <w:p w14:paraId="61A7894A" w14:textId="77777777" w:rsidR="00E84E28" w:rsidRPr="00E84E28" w:rsidRDefault="00E84E28" w:rsidP="00E84E28">
      <w:pPr>
        <w:jc w:val="both"/>
        <w:rPr>
          <w:rFonts w:ascii="Times New Roman" w:hAnsi="Times New Roman" w:cs="Times New Roman"/>
          <w:b/>
          <w:sz w:val="24"/>
          <w:szCs w:val="24"/>
          <w:lang w:val="bs"/>
        </w:rPr>
      </w:pPr>
    </w:p>
    <w:p w14:paraId="734AC4A1" w14:textId="77777777" w:rsidR="00E84E28" w:rsidRPr="00E84E28" w:rsidRDefault="00E84E28" w:rsidP="00E84E28">
      <w:pPr>
        <w:jc w:val="both"/>
        <w:rPr>
          <w:rFonts w:ascii="Times New Roman" w:hAnsi="Times New Roman" w:cs="Times New Roman"/>
          <w:color w:val="000000"/>
          <w:sz w:val="24"/>
          <w:szCs w:val="24"/>
          <w:lang w:val="bs"/>
        </w:rPr>
      </w:pPr>
      <w:r w:rsidRPr="00597AAC">
        <w:rPr>
          <w:rFonts w:ascii="Times New Roman" w:hAnsi="Times New Roman" w:cs="Times New Roman"/>
          <w:color w:val="000000"/>
          <w:sz w:val="24"/>
          <w:szCs w:val="24"/>
        </w:rPr>
        <w:t>U</w:t>
      </w:r>
      <w:r w:rsidRPr="00E84E28">
        <w:rPr>
          <w:rFonts w:ascii="Times New Roman" w:hAnsi="Times New Roman" w:cs="Times New Roman"/>
          <w:color w:val="000000"/>
          <w:sz w:val="24"/>
          <w:szCs w:val="24"/>
          <w:lang w:val="bs"/>
        </w:rPr>
        <w:t xml:space="preserve"> 2026. </w:t>
      </w:r>
      <w:proofErr w:type="spellStart"/>
      <w:r w:rsidRPr="00597AAC">
        <w:rPr>
          <w:rFonts w:ascii="Times New Roman" w:hAnsi="Times New Roman" w:cs="Times New Roman"/>
          <w:color w:val="000000"/>
          <w:sz w:val="24"/>
          <w:szCs w:val="24"/>
        </w:rPr>
        <w:t>godini</w:t>
      </w:r>
      <w:proofErr w:type="spellEnd"/>
      <w:r w:rsidRPr="00E84E28">
        <w:rPr>
          <w:rFonts w:ascii="Times New Roman" w:hAnsi="Times New Roman" w:cs="Times New Roman"/>
          <w:color w:val="000000"/>
          <w:sz w:val="24"/>
          <w:szCs w:val="24"/>
          <w:lang w:val="bs"/>
        </w:rPr>
        <w:t xml:space="preserve"> </w:t>
      </w:r>
      <w:r w:rsidRPr="00597AAC">
        <w:rPr>
          <w:rFonts w:ascii="Times New Roman" w:hAnsi="Times New Roman" w:cs="Times New Roman"/>
          <w:color w:val="000000"/>
          <w:sz w:val="24"/>
          <w:szCs w:val="24"/>
        </w:rPr>
        <w:t>Op</w:t>
      </w:r>
      <w:r w:rsidRPr="00E84E28">
        <w:rPr>
          <w:rFonts w:ascii="Times New Roman" w:hAnsi="Times New Roman" w:cs="Times New Roman"/>
          <w:color w:val="000000"/>
          <w:sz w:val="24"/>
          <w:szCs w:val="24"/>
          <w:lang w:val="bs"/>
        </w:rPr>
        <w:t>ć</w:t>
      </w:r>
      <w:proofErr w:type="spellStart"/>
      <w:r w:rsidRPr="00597AAC">
        <w:rPr>
          <w:rFonts w:ascii="Times New Roman" w:hAnsi="Times New Roman" w:cs="Times New Roman"/>
          <w:color w:val="000000"/>
          <w:sz w:val="24"/>
          <w:szCs w:val="24"/>
        </w:rPr>
        <w:t>ina</w:t>
      </w:r>
      <w:proofErr w:type="spellEnd"/>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planira</w:t>
      </w:r>
      <w:proofErr w:type="spellEnd"/>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ukupne</w:t>
      </w:r>
      <w:proofErr w:type="spellEnd"/>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prihode</w:t>
      </w:r>
      <w:proofErr w:type="spellEnd"/>
      <w:r w:rsidRPr="00E84E28">
        <w:rPr>
          <w:rFonts w:ascii="Times New Roman" w:hAnsi="Times New Roman" w:cs="Times New Roman"/>
          <w:color w:val="000000"/>
          <w:sz w:val="24"/>
          <w:szCs w:val="24"/>
          <w:lang w:val="bs"/>
        </w:rPr>
        <w:t xml:space="preserve"> </w:t>
      </w:r>
      <w:r w:rsidRPr="00597AAC">
        <w:rPr>
          <w:rFonts w:ascii="Times New Roman" w:hAnsi="Times New Roman" w:cs="Times New Roman"/>
          <w:color w:val="000000"/>
          <w:sz w:val="24"/>
          <w:szCs w:val="24"/>
        </w:rPr>
        <w:t>od</w:t>
      </w:r>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pomo</w:t>
      </w:r>
      <w:proofErr w:type="spellEnd"/>
      <w:r w:rsidRPr="00E84E28">
        <w:rPr>
          <w:rFonts w:ascii="Times New Roman" w:hAnsi="Times New Roman" w:cs="Times New Roman"/>
          <w:color w:val="000000"/>
          <w:sz w:val="24"/>
          <w:szCs w:val="24"/>
          <w:lang w:val="bs"/>
        </w:rPr>
        <w:t>ć</w:t>
      </w:r>
      <w:proofErr w:type="spellStart"/>
      <w:r w:rsidRPr="00597AAC">
        <w:rPr>
          <w:rFonts w:ascii="Times New Roman" w:hAnsi="Times New Roman" w:cs="Times New Roman"/>
          <w:color w:val="000000"/>
          <w:sz w:val="24"/>
          <w:szCs w:val="24"/>
        </w:rPr>
        <w:t>i</w:t>
      </w:r>
      <w:proofErr w:type="spellEnd"/>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iz</w:t>
      </w:r>
      <w:proofErr w:type="spellEnd"/>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inozemstva</w:t>
      </w:r>
      <w:proofErr w:type="spellEnd"/>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darovnice</w:t>
      </w:r>
      <w:proofErr w:type="spellEnd"/>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i</w:t>
      </w:r>
      <w:proofErr w:type="spellEnd"/>
      <w:r w:rsidRPr="00E84E28">
        <w:rPr>
          <w:rFonts w:ascii="Times New Roman" w:hAnsi="Times New Roman" w:cs="Times New Roman"/>
          <w:color w:val="000000"/>
          <w:sz w:val="24"/>
          <w:szCs w:val="24"/>
          <w:lang w:val="bs"/>
        </w:rPr>
        <w:t xml:space="preserve"> </w:t>
      </w:r>
      <w:r w:rsidRPr="00597AAC">
        <w:rPr>
          <w:rFonts w:ascii="Times New Roman" w:hAnsi="Times New Roman" w:cs="Times New Roman"/>
          <w:color w:val="000000"/>
          <w:sz w:val="24"/>
          <w:szCs w:val="24"/>
        </w:rPr>
        <w:t>od</w:t>
      </w:r>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subjekata</w:t>
      </w:r>
      <w:proofErr w:type="spellEnd"/>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unutar</w:t>
      </w:r>
      <w:proofErr w:type="spellEnd"/>
      <w:r w:rsidRPr="00E84E28">
        <w:rPr>
          <w:rFonts w:ascii="Times New Roman" w:hAnsi="Times New Roman" w:cs="Times New Roman"/>
          <w:color w:val="000000"/>
          <w:sz w:val="24"/>
          <w:szCs w:val="24"/>
          <w:lang w:val="bs"/>
        </w:rPr>
        <w:t xml:space="preserve"> </w:t>
      </w:r>
      <w:r w:rsidRPr="00597AAC">
        <w:rPr>
          <w:rFonts w:ascii="Times New Roman" w:hAnsi="Times New Roman" w:cs="Times New Roman"/>
          <w:color w:val="000000"/>
          <w:sz w:val="24"/>
          <w:szCs w:val="24"/>
        </w:rPr>
        <w:t>op</w:t>
      </w:r>
      <w:r w:rsidRPr="00E84E28">
        <w:rPr>
          <w:rFonts w:ascii="Times New Roman" w:hAnsi="Times New Roman" w:cs="Times New Roman"/>
          <w:color w:val="000000"/>
          <w:sz w:val="24"/>
          <w:szCs w:val="24"/>
          <w:lang w:val="bs"/>
        </w:rPr>
        <w:t>ć</w:t>
      </w:r>
      <w:proofErr w:type="spellStart"/>
      <w:r w:rsidRPr="00597AAC">
        <w:rPr>
          <w:rFonts w:ascii="Times New Roman" w:hAnsi="Times New Roman" w:cs="Times New Roman"/>
          <w:color w:val="000000"/>
          <w:sz w:val="24"/>
          <w:szCs w:val="24"/>
        </w:rPr>
        <w:t>eg</w:t>
      </w:r>
      <w:proofErr w:type="spellEnd"/>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prora</w:t>
      </w:r>
      <w:proofErr w:type="spellEnd"/>
      <w:r w:rsidRPr="00E84E28">
        <w:rPr>
          <w:rFonts w:ascii="Times New Roman" w:hAnsi="Times New Roman" w:cs="Times New Roman"/>
          <w:color w:val="000000"/>
          <w:sz w:val="24"/>
          <w:szCs w:val="24"/>
          <w:lang w:val="bs"/>
        </w:rPr>
        <w:t>č</w:t>
      </w:r>
      <w:proofErr w:type="spellStart"/>
      <w:r w:rsidRPr="00597AAC">
        <w:rPr>
          <w:rFonts w:ascii="Times New Roman" w:hAnsi="Times New Roman" w:cs="Times New Roman"/>
          <w:color w:val="000000"/>
          <w:sz w:val="24"/>
          <w:szCs w:val="24"/>
        </w:rPr>
        <w:t>una</w:t>
      </w:r>
      <w:proofErr w:type="spellEnd"/>
      <w:r w:rsidRPr="00E84E28">
        <w:rPr>
          <w:rFonts w:ascii="Times New Roman" w:hAnsi="Times New Roman" w:cs="Times New Roman"/>
          <w:color w:val="000000"/>
          <w:sz w:val="24"/>
          <w:szCs w:val="24"/>
          <w:lang w:val="bs"/>
        </w:rPr>
        <w:t xml:space="preserve"> </w:t>
      </w:r>
      <w:r w:rsidRPr="00597AAC">
        <w:rPr>
          <w:rFonts w:ascii="Times New Roman" w:hAnsi="Times New Roman" w:cs="Times New Roman"/>
          <w:color w:val="000000"/>
          <w:sz w:val="24"/>
          <w:szCs w:val="24"/>
        </w:rPr>
        <w:t>u</w:t>
      </w:r>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iznosu</w:t>
      </w:r>
      <w:proofErr w:type="spellEnd"/>
      <w:r w:rsidRPr="00E84E28">
        <w:rPr>
          <w:rFonts w:ascii="Times New Roman" w:hAnsi="Times New Roman" w:cs="Times New Roman"/>
          <w:color w:val="000000"/>
          <w:sz w:val="24"/>
          <w:szCs w:val="24"/>
          <w:lang w:val="bs"/>
        </w:rPr>
        <w:t xml:space="preserve"> </w:t>
      </w:r>
      <w:r w:rsidRPr="00597AAC">
        <w:rPr>
          <w:rFonts w:ascii="Times New Roman" w:hAnsi="Times New Roman" w:cs="Times New Roman"/>
          <w:color w:val="000000"/>
          <w:sz w:val="24"/>
          <w:szCs w:val="24"/>
        </w:rPr>
        <w:t>od</w:t>
      </w:r>
      <w:r w:rsidRPr="00E84E28">
        <w:rPr>
          <w:rFonts w:ascii="Times New Roman" w:hAnsi="Times New Roman" w:cs="Times New Roman"/>
          <w:color w:val="000000"/>
          <w:sz w:val="24"/>
          <w:szCs w:val="24"/>
          <w:lang w:val="bs"/>
        </w:rPr>
        <w:t xml:space="preserve"> 632.035,00 </w:t>
      </w:r>
      <w:proofErr w:type="spellStart"/>
      <w:r w:rsidRPr="00597AAC">
        <w:rPr>
          <w:rFonts w:ascii="Times New Roman" w:hAnsi="Times New Roman" w:cs="Times New Roman"/>
          <w:color w:val="000000"/>
          <w:sz w:val="24"/>
          <w:szCs w:val="24"/>
        </w:rPr>
        <w:t>eura</w:t>
      </w:r>
      <w:proofErr w:type="spellEnd"/>
      <w:r w:rsidRPr="00E84E28">
        <w:rPr>
          <w:rFonts w:ascii="Times New Roman" w:hAnsi="Times New Roman" w:cs="Times New Roman"/>
          <w:color w:val="000000"/>
          <w:sz w:val="24"/>
          <w:szCs w:val="24"/>
          <w:lang w:val="bs"/>
        </w:rPr>
        <w:t xml:space="preserve">. </w:t>
      </w:r>
      <w:r w:rsidRPr="00597AAC">
        <w:rPr>
          <w:rFonts w:ascii="Times New Roman" w:hAnsi="Times New Roman" w:cs="Times New Roman"/>
          <w:color w:val="000000"/>
          <w:sz w:val="24"/>
          <w:szCs w:val="24"/>
        </w:rPr>
        <w:t>To</w:t>
      </w:r>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su</w:t>
      </w:r>
      <w:proofErr w:type="spellEnd"/>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prihodi</w:t>
      </w:r>
      <w:proofErr w:type="spellEnd"/>
      <w:r w:rsidRPr="00E84E28">
        <w:rPr>
          <w:rFonts w:ascii="Times New Roman" w:hAnsi="Times New Roman" w:cs="Times New Roman"/>
          <w:color w:val="000000"/>
          <w:sz w:val="24"/>
          <w:szCs w:val="24"/>
          <w:lang w:val="bs"/>
        </w:rPr>
        <w:t xml:space="preserve"> č</w:t>
      </w:r>
      <w:proofErr w:type="spellStart"/>
      <w:r w:rsidRPr="00597AAC">
        <w:rPr>
          <w:rFonts w:ascii="Times New Roman" w:hAnsi="Times New Roman" w:cs="Times New Roman"/>
          <w:color w:val="000000"/>
          <w:sz w:val="24"/>
          <w:szCs w:val="24"/>
        </w:rPr>
        <w:t>ija</w:t>
      </w:r>
      <w:proofErr w:type="spellEnd"/>
      <w:r w:rsidRPr="00E84E28">
        <w:rPr>
          <w:rFonts w:ascii="Times New Roman" w:hAnsi="Times New Roman" w:cs="Times New Roman"/>
          <w:color w:val="000000"/>
          <w:sz w:val="24"/>
          <w:szCs w:val="24"/>
          <w:lang w:val="bs"/>
        </w:rPr>
        <w:t xml:space="preserve"> </w:t>
      </w:r>
      <w:r w:rsidRPr="00597AAC">
        <w:rPr>
          <w:rFonts w:ascii="Times New Roman" w:hAnsi="Times New Roman" w:cs="Times New Roman"/>
          <w:color w:val="000000"/>
          <w:sz w:val="24"/>
          <w:szCs w:val="24"/>
        </w:rPr>
        <w:t>je</w:t>
      </w:r>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namjena</w:t>
      </w:r>
      <w:proofErr w:type="spellEnd"/>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unaprijed</w:t>
      </w:r>
      <w:proofErr w:type="spellEnd"/>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ugovorom</w:t>
      </w:r>
      <w:proofErr w:type="spellEnd"/>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definirana</w:t>
      </w:r>
      <w:proofErr w:type="spellEnd"/>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odnosno</w:t>
      </w:r>
      <w:proofErr w:type="spellEnd"/>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moraju</w:t>
      </w:r>
      <w:proofErr w:type="spellEnd"/>
      <w:r w:rsidRPr="00E84E28">
        <w:rPr>
          <w:rFonts w:ascii="Times New Roman" w:hAnsi="Times New Roman" w:cs="Times New Roman"/>
          <w:color w:val="000000"/>
          <w:sz w:val="24"/>
          <w:szCs w:val="24"/>
          <w:lang w:val="bs"/>
        </w:rPr>
        <w:t xml:space="preserve"> </w:t>
      </w:r>
      <w:r w:rsidRPr="00597AAC">
        <w:rPr>
          <w:rFonts w:ascii="Times New Roman" w:hAnsi="Times New Roman" w:cs="Times New Roman"/>
          <w:color w:val="000000"/>
          <w:sz w:val="24"/>
          <w:szCs w:val="24"/>
        </w:rPr>
        <w:t>se</w:t>
      </w:r>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utro</w:t>
      </w:r>
      <w:proofErr w:type="spellEnd"/>
      <w:r w:rsidRPr="00E84E28">
        <w:rPr>
          <w:rFonts w:ascii="Times New Roman" w:hAnsi="Times New Roman" w:cs="Times New Roman"/>
          <w:color w:val="000000"/>
          <w:sz w:val="24"/>
          <w:szCs w:val="24"/>
          <w:lang w:val="bs"/>
        </w:rPr>
        <w:t>š</w:t>
      </w:r>
      <w:proofErr w:type="spellStart"/>
      <w:r w:rsidRPr="00597AAC">
        <w:rPr>
          <w:rFonts w:ascii="Times New Roman" w:hAnsi="Times New Roman" w:cs="Times New Roman"/>
          <w:color w:val="000000"/>
          <w:sz w:val="24"/>
          <w:szCs w:val="24"/>
        </w:rPr>
        <w:t>iti</w:t>
      </w:r>
      <w:proofErr w:type="spellEnd"/>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sukladno</w:t>
      </w:r>
      <w:proofErr w:type="spellEnd"/>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ugovorom</w:t>
      </w:r>
      <w:proofErr w:type="spellEnd"/>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definiranoj</w:t>
      </w:r>
      <w:proofErr w:type="spellEnd"/>
      <w:r w:rsidRPr="00E84E28">
        <w:rPr>
          <w:rFonts w:ascii="Times New Roman" w:hAnsi="Times New Roman" w:cs="Times New Roman"/>
          <w:color w:val="000000"/>
          <w:sz w:val="24"/>
          <w:szCs w:val="24"/>
          <w:lang w:val="bs"/>
        </w:rPr>
        <w:t xml:space="preserve"> </w:t>
      </w:r>
      <w:proofErr w:type="spellStart"/>
      <w:r w:rsidRPr="00597AAC">
        <w:rPr>
          <w:rFonts w:ascii="Times New Roman" w:hAnsi="Times New Roman" w:cs="Times New Roman"/>
          <w:color w:val="000000"/>
          <w:sz w:val="24"/>
          <w:szCs w:val="24"/>
        </w:rPr>
        <w:t>investiciji</w:t>
      </w:r>
      <w:proofErr w:type="spellEnd"/>
      <w:r w:rsidRPr="00E84E28">
        <w:rPr>
          <w:rFonts w:ascii="Times New Roman" w:hAnsi="Times New Roman" w:cs="Times New Roman"/>
          <w:color w:val="000000"/>
          <w:sz w:val="24"/>
          <w:szCs w:val="24"/>
          <w:lang w:val="bs"/>
        </w:rPr>
        <w:t>.</w:t>
      </w:r>
    </w:p>
    <w:p w14:paraId="16665225" w14:textId="77777777" w:rsidR="00E84E28" w:rsidRPr="00E84E28" w:rsidRDefault="00E84E28" w:rsidP="00E84E28">
      <w:pPr>
        <w:jc w:val="both"/>
        <w:rPr>
          <w:rFonts w:ascii="Times New Roman" w:hAnsi="Times New Roman" w:cs="Times New Roman"/>
          <w:color w:val="000000"/>
          <w:sz w:val="24"/>
          <w:szCs w:val="24"/>
          <w:lang w:val="bs"/>
        </w:rPr>
      </w:pPr>
    </w:p>
    <w:p w14:paraId="6E6A2071" w14:textId="77777777" w:rsidR="00E84E28" w:rsidRPr="00E84E28" w:rsidRDefault="00E84E28" w:rsidP="00E84E28">
      <w:pPr>
        <w:jc w:val="both"/>
        <w:rPr>
          <w:rFonts w:ascii="Times New Roman" w:hAnsi="Times New Roman" w:cs="Times New Roman"/>
          <w:color w:val="000000"/>
          <w:sz w:val="24"/>
          <w:szCs w:val="24"/>
          <w:lang w:val="fr-FR"/>
        </w:rPr>
      </w:pPr>
      <w:r w:rsidRPr="00E84E28">
        <w:rPr>
          <w:rFonts w:ascii="Times New Roman" w:hAnsi="Times New Roman" w:cs="Times New Roman"/>
          <w:color w:val="000000"/>
          <w:sz w:val="24"/>
          <w:szCs w:val="24"/>
          <w:lang w:val="fr-FR"/>
        </w:rPr>
        <w:t>U ovoj vrsti prihoda pomoći iz proračuna planirane su:</w:t>
      </w:r>
    </w:p>
    <w:p w14:paraId="786B886E" w14:textId="77777777" w:rsidR="00E84E28" w:rsidRPr="00E84E28" w:rsidRDefault="00E84E28" w:rsidP="00E84E28">
      <w:pPr>
        <w:widowControl/>
        <w:numPr>
          <w:ilvl w:val="0"/>
          <w:numId w:val="3"/>
        </w:numPr>
        <w:jc w:val="both"/>
        <w:rPr>
          <w:rFonts w:ascii="Times New Roman" w:hAnsi="Times New Roman" w:cs="Times New Roman"/>
          <w:color w:val="000000"/>
          <w:sz w:val="24"/>
          <w:szCs w:val="24"/>
          <w:lang w:val="fr-FR"/>
        </w:rPr>
      </w:pPr>
      <w:r w:rsidRPr="00E84E28">
        <w:rPr>
          <w:rFonts w:ascii="Times New Roman" w:hAnsi="Times New Roman" w:cs="Times New Roman"/>
          <w:color w:val="000000"/>
          <w:sz w:val="24"/>
          <w:szCs w:val="24"/>
          <w:lang w:val="fr-FR"/>
        </w:rPr>
        <w:t>pomoći iz državnog proračuna Republike Hrvatske (tekuće i kapitalne).</w:t>
      </w:r>
    </w:p>
    <w:p w14:paraId="505DEE0E" w14:textId="77777777" w:rsidR="00E84E28" w:rsidRPr="00E84E28" w:rsidRDefault="00E84E28" w:rsidP="00E84E28">
      <w:pPr>
        <w:ind w:left="774"/>
        <w:jc w:val="both"/>
        <w:rPr>
          <w:rFonts w:ascii="Times New Roman" w:hAnsi="Times New Roman" w:cs="Times New Roman"/>
          <w:color w:val="000000"/>
          <w:sz w:val="24"/>
          <w:szCs w:val="24"/>
          <w:lang w:val="fr-FR"/>
        </w:rPr>
      </w:pPr>
    </w:p>
    <w:p w14:paraId="3E825FEF" w14:textId="77777777" w:rsidR="00E84E28" w:rsidRPr="00E84E28" w:rsidRDefault="00E84E28" w:rsidP="00E84E28">
      <w:pPr>
        <w:jc w:val="both"/>
        <w:rPr>
          <w:rFonts w:ascii="Times New Roman" w:hAnsi="Times New Roman" w:cs="Times New Roman"/>
          <w:color w:val="000000"/>
          <w:sz w:val="24"/>
          <w:szCs w:val="24"/>
          <w:lang w:val="fr-FR"/>
        </w:rPr>
      </w:pPr>
      <w:r w:rsidRPr="00E84E28">
        <w:rPr>
          <w:rFonts w:ascii="Times New Roman" w:hAnsi="Times New Roman" w:cs="Times New Roman"/>
          <w:color w:val="000000"/>
          <w:sz w:val="24"/>
          <w:szCs w:val="24"/>
          <w:lang w:val="fr-FR"/>
        </w:rPr>
        <w:t>Pomoći od ostalih subjekata unutar općeg proračuna odnose se na:</w:t>
      </w:r>
    </w:p>
    <w:p w14:paraId="2AA72D4A" w14:textId="77777777" w:rsidR="00E84E28" w:rsidRPr="00597AAC" w:rsidRDefault="00E84E28" w:rsidP="00E84E28">
      <w:pPr>
        <w:widowControl/>
        <w:numPr>
          <w:ilvl w:val="0"/>
          <w:numId w:val="4"/>
        </w:numPr>
        <w:jc w:val="both"/>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javne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radove</w:t>
      </w:r>
      <w:proofErr w:type="spellEnd"/>
      <w:r w:rsidRPr="00597AAC">
        <w:rPr>
          <w:rFonts w:ascii="Times New Roman" w:hAnsi="Times New Roman" w:cs="Times New Roman"/>
          <w:color w:val="000000"/>
          <w:sz w:val="24"/>
          <w:szCs w:val="24"/>
        </w:rPr>
        <w:t>,</w:t>
      </w:r>
    </w:p>
    <w:p w14:paraId="6A814513" w14:textId="77777777" w:rsidR="00E84E28" w:rsidRPr="00597AAC" w:rsidRDefault="00E84E28" w:rsidP="00E84E28">
      <w:pPr>
        <w:widowControl/>
        <w:numPr>
          <w:ilvl w:val="0"/>
          <w:numId w:val="4"/>
        </w:numPr>
        <w:jc w:val="both"/>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pomoći</w:t>
      </w:r>
      <w:proofErr w:type="spellEnd"/>
      <w:r w:rsidRPr="00597AAC">
        <w:rPr>
          <w:rFonts w:ascii="Times New Roman" w:hAnsi="Times New Roman" w:cs="Times New Roman"/>
          <w:color w:val="000000"/>
          <w:sz w:val="24"/>
          <w:szCs w:val="24"/>
        </w:rPr>
        <w:t xml:space="preserve"> od </w:t>
      </w:r>
      <w:proofErr w:type="spellStart"/>
      <w:r w:rsidRPr="00597AAC">
        <w:rPr>
          <w:rFonts w:ascii="Times New Roman" w:hAnsi="Times New Roman" w:cs="Times New Roman"/>
          <w:color w:val="000000"/>
          <w:sz w:val="24"/>
          <w:szCs w:val="24"/>
        </w:rPr>
        <w:t>Županijskih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proračuna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sufinanciranje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zimske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službe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i</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ogrjeva</w:t>
      </w:r>
      <w:proofErr w:type="spellEnd"/>
      <w:r w:rsidRPr="00597AAC">
        <w:rPr>
          <w:rFonts w:ascii="Times New Roman" w:hAnsi="Times New Roman" w:cs="Times New Roman"/>
          <w:color w:val="000000"/>
          <w:sz w:val="24"/>
          <w:szCs w:val="24"/>
        </w:rPr>
        <w:t>).</w:t>
      </w:r>
    </w:p>
    <w:p w14:paraId="7C43D7E5" w14:textId="77777777" w:rsidR="00E84E28" w:rsidRPr="00597AAC" w:rsidRDefault="00E84E28" w:rsidP="00E84E28">
      <w:pPr>
        <w:jc w:val="both"/>
        <w:rPr>
          <w:rFonts w:ascii="Times New Roman" w:hAnsi="Times New Roman" w:cs="Times New Roman"/>
          <w:color w:val="000000"/>
          <w:sz w:val="24"/>
          <w:szCs w:val="24"/>
        </w:rPr>
      </w:pPr>
    </w:p>
    <w:p w14:paraId="51BE5EE8" w14:textId="77777777" w:rsidR="00E84E28" w:rsidRPr="00E84E28" w:rsidRDefault="00E84E28" w:rsidP="00E84E28">
      <w:pPr>
        <w:jc w:val="both"/>
        <w:rPr>
          <w:rFonts w:ascii="Times New Roman" w:hAnsi="Times New Roman" w:cs="Times New Roman"/>
          <w:sz w:val="24"/>
          <w:szCs w:val="24"/>
          <w:lang w:val="da-DK"/>
        </w:rPr>
      </w:pPr>
      <w:proofErr w:type="spellStart"/>
      <w:r w:rsidRPr="00597AAC">
        <w:rPr>
          <w:rFonts w:ascii="Times New Roman" w:hAnsi="Times New Roman" w:cs="Times New Roman"/>
          <w:sz w:val="24"/>
          <w:szCs w:val="24"/>
        </w:rPr>
        <w:t>Javni</w:t>
      </w:r>
      <w:proofErr w:type="spellEnd"/>
      <w:r w:rsidRPr="00597AAC">
        <w:rPr>
          <w:rFonts w:ascii="Times New Roman" w:hAnsi="Times New Roman" w:cs="Times New Roman"/>
          <w:sz w:val="24"/>
          <w:szCs w:val="24"/>
        </w:rPr>
        <w:t xml:space="preserve"> rad je </w:t>
      </w:r>
      <w:proofErr w:type="spellStart"/>
      <w:r w:rsidRPr="00597AAC">
        <w:rPr>
          <w:rFonts w:ascii="Times New Roman" w:hAnsi="Times New Roman" w:cs="Times New Roman"/>
          <w:sz w:val="24"/>
          <w:szCs w:val="24"/>
        </w:rPr>
        <w:t>društveno</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koristan</w:t>
      </w:r>
      <w:proofErr w:type="spellEnd"/>
      <w:r w:rsidRPr="00597AAC">
        <w:rPr>
          <w:rFonts w:ascii="Times New Roman" w:hAnsi="Times New Roman" w:cs="Times New Roman"/>
          <w:sz w:val="24"/>
          <w:szCs w:val="24"/>
        </w:rPr>
        <w:t xml:space="preserve"> rad koji se </w:t>
      </w:r>
      <w:proofErr w:type="spellStart"/>
      <w:r w:rsidRPr="00597AAC">
        <w:rPr>
          <w:rFonts w:ascii="Times New Roman" w:hAnsi="Times New Roman" w:cs="Times New Roman"/>
          <w:sz w:val="24"/>
          <w:szCs w:val="24"/>
        </w:rPr>
        <w:t>odvija</w:t>
      </w:r>
      <w:proofErr w:type="spellEnd"/>
      <w:r w:rsidRPr="00597AAC">
        <w:rPr>
          <w:rFonts w:ascii="Times New Roman" w:hAnsi="Times New Roman" w:cs="Times New Roman"/>
          <w:sz w:val="24"/>
          <w:szCs w:val="24"/>
        </w:rPr>
        <w:t xml:space="preserve"> u </w:t>
      </w:r>
      <w:proofErr w:type="spellStart"/>
      <w:r w:rsidRPr="00597AAC">
        <w:rPr>
          <w:rFonts w:ascii="Times New Roman" w:hAnsi="Times New Roman" w:cs="Times New Roman"/>
          <w:sz w:val="24"/>
          <w:szCs w:val="24"/>
        </w:rPr>
        <w:t>ograničenom</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vremenskom</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periodu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nudi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sufinanciranje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financiranje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zapošljavanja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nezaposlenih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osoba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ciljanih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skupina</w:t>
      </w:r>
      <w:proofErr w:type="spellEnd"/>
      <w:r w:rsidRPr="00597AAC">
        <w:rPr>
          <w:rFonts w:ascii="Times New Roman" w:hAnsi="Times New Roman" w:cs="Times New Roman"/>
          <w:sz w:val="24"/>
          <w:szCs w:val="24"/>
        </w:rPr>
        <w:t xml:space="preserve">. Program </w:t>
      </w:r>
      <w:proofErr w:type="spellStart"/>
      <w:r w:rsidRPr="00597AAC">
        <w:rPr>
          <w:rFonts w:ascii="Times New Roman" w:hAnsi="Times New Roman" w:cs="Times New Roman"/>
          <w:sz w:val="24"/>
          <w:szCs w:val="24"/>
        </w:rPr>
        <w:t>javnog</w:t>
      </w:r>
      <w:proofErr w:type="spellEnd"/>
      <w:r w:rsidRPr="00597AAC">
        <w:rPr>
          <w:rFonts w:ascii="Times New Roman" w:hAnsi="Times New Roman" w:cs="Times New Roman"/>
          <w:sz w:val="24"/>
          <w:szCs w:val="24"/>
        </w:rPr>
        <w:t xml:space="preserve"> rada mora se </w:t>
      </w:r>
      <w:proofErr w:type="spellStart"/>
      <w:r w:rsidRPr="00597AAC">
        <w:rPr>
          <w:rFonts w:ascii="Times New Roman" w:hAnsi="Times New Roman" w:cs="Times New Roman"/>
          <w:sz w:val="24"/>
          <w:szCs w:val="24"/>
        </w:rPr>
        <w:t>temeljiti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društveno</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korisnom</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radu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kojeg</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inicira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lokalna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zajednica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udruge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civilnog</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društva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drugi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subjekti</w:t>
      </w:r>
      <w:proofErr w:type="spellEnd"/>
      <w:r w:rsidRPr="00597AAC">
        <w:rPr>
          <w:rFonts w:ascii="Times New Roman" w:hAnsi="Times New Roman" w:cs="Times New Roman"/>
          <w:sz w:val="24"/>
          <w:szCs w:val="24"/>
        </w:rPr>
        <w:t xml:space="preserve">. </w:t>
      </w:r>
      <w:r w:rsidRPr="00E84E28">
        <w:rPr>
          <w:rFonts w:ascii="Times New Roman" w:hAnsi="Times New Roman" w:cs="Times New Roman"/>
          <w:sz w:val="24"/>
          <w:szCs w:val="24"/>
          <w:lang w:val="da-DK"/>
        </w:rPr>
        <w:t>Javni rad mora biti neprofitan i nekonkurentan postojećem gospodarstvu u tom području. Prednost imaju projekti iz područja socijalne skrbi, edukacije, zaštite i očuvanja okoliša, te održavanja i komunalnih radova.</w:t>
      </w:r>
    </w:p>
    <w:p w14:paraId="0F4BC7B8" w14:textId="77777777" w:rsidR="00E84E28" w:rsidRPr="00E84E28" w:rsidRDefault="00E84E28" w:rsidP="00E84E28">
      <w:pPr>
        <w:jc w:val="both"/>
        <w:rPr>
          <w:rFonts w:ascii="Times New Roman" w:hAnsi="Times New Roman" w:cs="Times New Roman"/>
          <w:sz w:val="24"/>
          <w:szCs w:val="24"/>
          <w:lang w:val="da-DK"/>
        </w:rPr>
      </w:pPr>
    </w:p>
    <w:p w14:paraId="6939A4B9"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Pomoći izravnanja za decentralizirane funkcije:</w:t>
      </w:r>
    </w:p>
    <w:p w14:paraId="637146F7" w14:textId="77777777" w:rsidR="00E84E28" w:rsidRPr="00597AAC" w:rsidRDefault="00E84E28" w:rsidP="00E84E28">
      <w:pPr>
        <w:widowControl/>
        <w:numPr>
          <w:ilvl w:val="0"/>
          <w:numId w:val="5"/>
        </w:numPr>
        <w:jc w:val="both"/>
        <w:rPr>
          <w:rFonts w:ascii="Times New Roman" w:hAnsi="Times New Roman" w:cs="Times New Roman"/>
          <w:sz w:val="24"/>
          <w:szCs w:val="24"/>
        </w:rPr>
      </w:pPr>
      <w:proofErr w:type="spellStart"/>
      <w:r w:rsidRPr="00597AAC">
        <w:rPr>
          <w:rFonts w:ascii="Times New Roman" w:hAnsi="Times New Roman" w:cs="Times New Roman"/>
          <w:sz w:val="24"/>
          <w:szCs w:val="24"/>
        </w:rPr>
        <w:t>decentralizirana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sredstva</w:t>
      </w:r>
      <w:proofErr w:type="spellEnd"/>
      <w:r w:rsidRPr="00597AAC">
        <w:rPr>
          <w:rFonts w:ascii="Times New Roman" w:hAnsi="Times New Roman" w:cs="Times New Roman"/>
          <w:sz w:val="24"/>
          <w:szCs w:val="24"/>
        </w:rPr>
        <w:t xml:space="preserve"> JVP.</w:t>
      </w:r>
    </w:p>
    <w:p w14:paraId="0BBC51F1" w14:textId="77777777" w:rsidR="00E84E28" w:rsidRPr="00597AAC" w:rsidRDefault="00E84E28" w:rsidP="00E84E28">
      <w:pPr>
        <w:jc w:val="both"/>
        <w:rPr>
          <w:rFonts w:ascii="Times New Roman" w:hAnsi="Times New Roman" w:cs="Times New Roman"/>
          <w:noProof/>
          <w:sz w:val="24"/>
          <w:szCs w:val="24"/>
        </w:rPr>
      </w:pPr>
    </w:p>
    <w:p w14:paraId="52A046B8" w14:textId="77777777" w:rsidR="00E84E28" w:rsidRPr="00597AAC" w:rsidRDefault="00E84E28" w:rsidP="00E84E28">
      <w:pPr>
        <w:jc w:val="both"/>
        <w:rPr>
          <w:rFonts w:ascii="Times New Roman" w:hAnsi="Times New Roman" w:cs="Times New Roman"/>
          <w:sz w:val="24"/>
          <w:szCs w:val="24"/>
        </w:rPr>
      </w:pPr>
      <w:r w:rsidRPr="00597AAC">
        <w:rPr>
          <w:rFonts w:ascii="Times New Roman" w:hAnsi="Times New Roman" w:cs="Times New Roman"/>
          <w:sz w:val="24"/>
          <w:szCs w:val="24"/>
        </w:rPr>
        <w:t xml:space="preserve">U </w:t>
      </w:r>
      <w:proofErr w:type="spellStart"/>
      <w:r w:rsidRPr="00597AAC">
        <w:rPr>
          <w:rFonts w:ascii="Times New Roman" w:hAnsi="Times New Roman" w:cs="Times New Roman"/>
          <w:sz w:val="24"/>
          <w:szCs w:val="24"/>
        </w:rPr>
        <w:t>nastavku</w:t>
      </w:r>
      <w:proofErr w:type="spellEnd"/>
      <w:r w:rsidRPr="00597AAC">
        <w:rPr>
          <w:rFonts w:ascii="Times New Roman" w:hAnsi="Times New Roman" w:cs="Times New Roman"/>
          <w:sz w:val="24"/>
          <w:szCs w:val="24"/>
        </w:rPr>
        <w:t xml:space="preserve"> je dan </w:t>
      </w:r>
      <w:proofErr w:type="spellStart"/>
      <w:r w:rsidRPr="00597AAC">
        <w:rPr>
          <w:rFonts w:ascii="Times New Roman" w:hAnsi="Times New Roman" w:cs="Times New Roman"/>
          <w:sz w:val="24"/>
          <w:szCs w:val="24"/>
        </w:rPr>
        <w:t>grafički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prikaz</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planiranih</w:t>
      </w:r>
      <w:proofErr w:type="spellEnd"/>
      <w:r w:rsidRPr="00597AAC">
        <w:rPr>
          <w:rFonts w:ascii="Times New Roman" w:hAnsi="Times New Roman" w:cs="Times New Roman"/>
          <w:sz w:val="24"/>
          <w:szCs w:val="24"/>
        </w:rPr>
        <w:t xml:space="preserve"> Prihoda od </w:t>
      </w:r>
      <w:proofErr w:type="spellStart"/>
      <w:r w:rsidRPr="00597AAC">
        <w:rPr>
          <w:rFonts w:ascii="Times New Roman" w:hAnsi="Times New Roman" w:cs="Times New Roman"/>
          <w:sz w:val="24"/>
          <w:szCs w:val="24"/>
        </w:rPr>
        <w:t>pomoći</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razdoblje</w:t>
      </w:r>
      <w:proofErr w:type="spellEnd"/>
      <w:r w:rsidRPr="00597AAC">
        <w:rPr>
          <w:rFonts w:ascii="Times New Roman" w:hAnsi="Times New Roman" w:cs="Times New Roman"/>
          <w:sz w:val="24"/>
          <w:szCs w:val="24"/>
        </w:rPr>
        <w:t xml:space="preserve"> od 2026. do 2028. </w:t>
      </w:r>
      <w:proofErr w:type="spellStart"/>
      <w:r w:rsidRPr="00597AAC">
        <w:rPr>
          <w:rFonts w:ascii="Times New Roman" w:hAnsi="Times New Roman" w:cs="Times New Roman"/>
          <w:sz w:val="24"/>
          <w:szCs w:val="24"/>
        </w:rPr>
        <w:t>godine</w:t>
      </w:r>
      <w:proofErr w:type="spellEnd"/>
      <w:r w:rsidRPr="00597AAC">
        <w:rPr>
          <w:rFonts w:ascii="Times New Roman" w:hAnsi="Times New Roman" w:cs="Times New Roman"/>
          <w:sz w:val="24"/>
          <w:szCs w:val="24"/>
        </w:rPr>
        <w:t>.</w:t>
      </w:r>
    </w:p>
    <w:p w14:paraId="69C5D536" w14:textId="77777777" w:rsidR="00E84E28" w:rsidRPr="00597AAC" w:rsidRDefault="00E84E28" w:rsidP="00E84E28">
      <w:pPr>
        <w:jc w:val="both"/>
        <w:rPr>
          <w:rFonts w:ascii="Times New Roman" w:hAnsi="Times New Roman" w:cs="Times New Roman"/>
          <w:b/>
          <w:sz w:val="24"/>
          <w:szCs w:val="24"/>
        </w:rPr>
      </w:pPr>
    </w:p>
    <w:p w14:paraId="659166AF" w14:textId="77777777" w:rsidR="00E84E28" w:rsidRPr="00597AAC" w:rsidRDefault="00E84E28" w:rsidP="00E84E28">
      <w:pPr>
        <w:jc w:val="both"/>
        <w:rPr>
          <w:rFonts w:ascii="Times New Roman" w:hAnsi="Times New Roman" w:cs="Times New Roman"/>
          <w:b/>
          <w:sz w:val="24"/>
          <w:szCs w:val="24"/>
        </w:rPr>
      </w:pPr>
      <w:proofErr w:type="spellStart"/>
      <w:r w:rsidRPr="00597AAC">
        <w:rPr>
          <w:rFonts w:ascii="Times New Roman" w:hAnsi="Times New Roman" w:cs="Times New Roman"/>
          <w:b/>
          <w:sz w:val="24"/>
          <w:szCs w:val="24"/>
        </w:rPr>
        <w:t>Tablica</w:t>
      </w:r>
      <w:proofErr w:type="spellEnd"/>
      <w:r w:rsidRPr="00597AAC">
        <w:rPr>
          <w:rFonts w:ascii="Times New Roman" w:hAnsi="Times New Roman" w:cs="Times New Roman"/>
          <w:b/>
          <w:sz w:val="24"/>
          <w:szCs w:val="24"/>
        </w:rPr>
        <w:t xml:space="preserve"> 2. </w:t>
      </w:r>
      <w:proofErr w:type="spellStart"/>
      <w:r w:rsidRPr="00597AAC">
        <w:rPr>
          <w:rFonts w:ascii="Times New Roman" w:hAnsi="Times New Roman" w:cs="Times New Roman"/>
          <w:b/>
          <w:sz w:val="24"/>
          <w:szCs w:val="24"/>
        </w:rPr>
        <w:t>Grafički</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prikaz</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planiranih</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prihoda</w:t>
      </w:r>
      <w:proofErr w:type="spellEnd"/>
      <w:r w:rsidRPr="00597AAC">
        <w:rPr>
          <w:rFonts w:ascii="Times New Roman" w:hAnsi="Times New Roman" w:cs="Times New Roman"/>
          <w:b/>
          <w:sz w:val="24"/>
          <w:szCs w:val="24"/>
        </w:rPr>
        <w:t xml:space="preserve"> od </w:t>
      </w:r>
      <w:proofErr w:type="spellStart"/>
      <w:r w:rsidRPr="00597AAC">
        <w:rPr>
          <w:rFonts w:ascii="Times New Roman" w:hAnsi="Times New Roman" w:cs="Times New Roman"/>
          <w:b/>
          <w:sz w:val="24"/>
          <w:szCs w:val="24"/>
        </w:rPr>
        <w:t>pomoći</w:t>
      </w:r>
      <w:proofErr w:type="spellEnd"/>
      <w:r w:rsidRPr="00597AAC">
        <w:rPr>
          <w:rFonts w:ascii="Times New Roman" w:hAnsi="Times New Roman" w:cs="Times New Roman"/>
          <w:b/>
          <w:sz w:val="24"/>
          <w:szCs w:val="24"/>
        </w:rPr>
        <w:t xml:space="preserve"> za </w:t>
      </w:r>
      <w:proofErr w:type="spellStart"/>
      <w:r w:rsidRPr="00597AAC">
        <w:rPr>
          <w:rFonts w:ascii="Times New Roman" w:hAnsi="Times New Roman" w:cs="Times New Roman"/>
          <w:b/>
          <w:sz w:val="24"/>
          <w:szCs w:val="24"/>
        </w:rPr>
        <w:t>razdoblje</w:t>
      </w:r>
      <w:proofErr w:type="spellEnd"/>
      <w:r w:rsidRPr="00597AAC">
        <w:rPr>
          <w:rFonts w:ascii="Times New Roman" w:hAnsi="Times New Roman" w:cs="Times New Roman"/>
          <w:b/>
          <w:sz w:val="24"/>
          <w:szCs w:val="24"/>
        </w:rPr>
        <w:t xml:space="preserve"> od 2026. do 2028. </w:t>
      </w:r>
      <w:proofErr w:type="spellStart"/>
      <w:r w:rsidRPr="00597AAC">
        <w:rPr>
          <w:rFonts w:ascii="Times New Roman" w:hAnsi="Times New Roman" w:cs="Times New Roman"/>
          <w:b/>
          <w:sz w:val="24"/>
          <w:szCs w:val="24"/>
        </w:rPr>
        <w:t>godine</w:t>
      </w:r>
      <w:proofErr w:type="spellEnd"/>
    </w:p>
    <w:p w14:paraId="161D4143" w14:textId="77777777" w:rsidR="00E84E28" w:rsidRPr="00597AAC" w:rsidRDefault="00E84E28" w:rsidP="00E84E28">
      <w:pPr>
        <w:jc w:val="both"/>
        <w:rPr>
          <w:rFonts w:ascii="Times New Roman" w:hAnsi="Times New Roman" w:cs="Times New Roman"/>
          <w:b/>
          <w:sz w:val="24"/>
          <w:szCs w:val="24"/>
        </w:rPr>
      </w:pPr>
    </w:p>
    <w:p w14:paraId="7B5D5A36" w14:textId="77777777" w:rsidR="00E84E28" w:rsidRPr="00597AAC" w:rsidRDefault="00E84E28" w:rsidP="00E84E28">
      <w:pPr>
        <w:jc w:val="both"/>
        <w:rPr>
          <w:rFonts w:ascii="Times New Roman" w:hAnsi="Times New Roman" w:cs="Times New Roman"/>
          <w:b/>
          <w:noProof/>
          <w:sz w:val="24"/>
          <w:szCs w:val="24"/>
        </w:rPr>
      </w:pPr>
      <w:r w:rsidRPr="00597AAC">
        <w:rPr>
          <w:rFonts w:ascii="Times New Roman" w:hAnsi="Times New Roman" w:cs="Times New Roman"/>
          <w:b/>
          <w:noProof/>
          <w:sz w:val="24"/>
          <w:szCs w:val="24"/>
        </w:rPr>
        <w:drawing>
          <wp:inline distT="0" distB="0" distL="0" distR="0" wp14:anchorId="596D6FB6" wp14:editId="5663877C">
            <wp:extent cx="6210300" cy="276225"/>
            <wp:effectExtent l="0" t="0" r="0" b="9525"/>
            <wp:docPr id="1182831639" name="Slika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10300" cy="276225"/>
                    </a:xfrm>
                    <a:prstGeom prst="rect">
                      <a:avLst/>
                    </a:prstGeom>
                    <a:noFill/>
                    <a:ln>
                      <a:noFill/>
                    </a:ln>
                  </pic:spPr>
                </pic:pic>
              </a:graphicData>
            </a:graphic>
          </wp:inline>
        </w:drawing>
      </w:r>
    </w:p>
    <w:p w14:paraId="475AD6A2" w14:textId="77777777" w:rsidR="00E84E28" w:rsidRPr="00597AAC" w:rsidRDefault="00E84E28" w:rsidP="00E84E28">
      <w:pPr>
        <w:jc w:val="both"/>
        <w:rPr>
          <w:rFonts w:ascii="Times New Roman" w:hAnsi="Times New Roman" w:cs="Times New Roman"/>
          <w:b/>
          <w:noProof/>
          <w:sz w:val="24"/>
          <w:szCs w:val="24"/>
        </w:rPr>
      </w:pPr>
      <w:r w:rsidRPr="00597AAC">
        <w:rPr>
          <w:rFonts w:ascii="Times New Roman" w:hAnsi="Times New Roman" w:cs="Times New Roman"/>
          <w:b/>
          <w:noProof/>
          <w:sz w:val="24"/>
          <w:szCs w:val="24"/>
        </w:rPr>
        <w:drawing>
          <wp:inline distT="0" distB="0" distL="0" distR="0" wp14:anchorId="43518F3E" wp14:editId="2AF10648">
            <wp:extent cx="6210300" cy="581025"/>
            <wp:effectExtent l="0" t="0" r="0" b="9525"/>
            <wp:docPr id="1825850677" name="Slika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10300" cy="581025"/>
                    </a:xfrm>
                    <a:prstGeom prst="rect">
                      <a:avLst/>
                    </a:prstGeom>
                    <a:noFill/>
                    <a:ln>
                      <a:noFill/>
                    </a:ln>
                  </pic:spPr>
                </pic:pic>
              </a:graphicData>
            </a:graphic>
          </wp:inline>
        </w:drawing>
      </w:r>
    </w:p>
    <w:p w14:paraId="02E8D900" w14:textId="77777777" w:rsidR="00E84E28" w:rsidRPr="00597AAC" w:rsidRDefault="00E84E28" w:rsidP="00E84E28">
      <w:pPr>
        <w:jc w:val="both"/>
        <w:rPr>
          <w:rFonts w:ascii="Times New Roman" w:hAnsi="Times New Roman" w:cs="Times New Roman"/>
          <w:b/>
          <w:sz w:val="24"/>
          <w:szCs w:val="24"/>
        </w:rPr>
      </w:pPr>
    </w:p>
    <w:p w14:paraId="39D987CD" w14:textId="77777777" w:rsidR="00E84E28" w:rsidRPr="00597AAC" w:rsidRDefault="00E84E28" w:rsidP="00E84E28">
      <w:pPr>
        <w:jc w:val="both"/>
        <w:rPr>
          <w:rFonts w:ascii="Times New Roman" w:hAnsi="Times New Roman" w:cs="Times New Roman"/>
          <w:b/>
          <w:bCs/>
          <w:i/>
          <w:iCs/>
          <w:noProof/>
          <w:sz w:val="24"/>
          <w:szCs w:val="24"/>
        </w:rPr>
      </w:pPr>
      <w:r w:rsidRPr="00597AAC">
        <w:rPr>
          <w:rFonts w:ascii="Times New Roman" w:hAnsi="Times New Roman" w:cs="Times New Roman"/>
          <w:b/>
          <w:bCs/>
          <w:i/>
          <w:iCs/>
          <w:noProof/>
          <w:sz w:val="24"/>
          <w:szCs w:val="24"/>
        </w:rPr>
        <w:t>Graf 3. Pregled planiranih prihoda od pomoći Općine Sirač u 2026. godini</w:t>
      </w:r>
    </w:p>
    <w:p w14:paraId="693BA328" w14:textId="77777777" w:rsidR="00E84E28" w:rsidRPr="00597AAC" w:rsidRDefault="00E84E28" w:rsidP="00E84E28">
      <w:pPr>
        <w:jc w:val="both"/>
        <w:rPr>
          <w:rFonts w:ascii="Times New Roman" w:hAnsi="Times New Roman" w:cs="Times New Roman"/>
          <w:b/>
          <w:bCs/>
          <w:i/>
          <w:iCs/>
          <w:noProof/>
          <w:sz w:val="24"/>
          <w:szCs w:val="24"/>
        </w:rPr>
      </w:pPr>
      <w:r w:rsidRPr="00597AAC">
        <w:rPr>
          <w:rFonts w:ascii="Times New Roman" w:hAnsi="Times New Roman" w:cs="Times New Roman"/>
          <w:noProof/>
          <w:sz w:val="24"/>
          <w:szCs w:val="24"/>
        </w:rPr>
        <w:lastRenderedPageBreak/>
        <w:drawing>
          <wp:inline distT="0" distB="0" distL="0" distR="0" wp14:anchorId="7B8AB9F1" wp14:editId="140C3ED3">
            <wp:extent cx="6206490" cy="1875790"/>
            <wp:effectExtent l="0" t="0" r="3810" b="10160"/>
            <wp:docPr id="258872463" name="Grafikon 3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FEF24A7" w14:textId="77777777" w:rsidR="00E84E28" w:rsidRPr="00597AAC" w:rsidRDefault="00E84E28" w:rsidP="00E84E28">
      <w:pPr>
        <w:jc w:val="center"/>
        <w:rPr>
          <w:rFonts w:ascii="Times New Roman" w:hAnsi="Times New Roman" w:cs="Times New Roman"/>
          <w:sz w:val="24"/>
          <w:szCs w:val="24"/>
        </w:rPr>
      </w:pPr>
      <w:bookmarkStart w:id="29" w:name="_Toc56161764"/>
      <w:bookmarkStart w:id="30" w:name="_Toc56161807"/>
      <w:bookmarkStart w:id="31" w:name="_Toc56162080"/>
    </w:p>
    <w:p w14:paraId="045DDC75" w14:textId="77777777" w:rsidR="00E84E28" w:rsidRPr="00597AAC" w:rsidRDefault="00E84E28" w:rsidP="00E84E28">
      <w:pPr>
        <w:jc w:val="center"/>
        <w:rPr>
          <w:rFonts w:ascii="Times New Roman" w:hAnsi="Times New Roman" w:cs="Times New Roman"/>
          <w:sz w:val="24"/>
          <w:szCs w:val="24"/>
        </w:rPr>
      </w:pPr>
    </w:p>
    <w:p w14:paraId="1FDF3A6A" w14:textId="77777777" w:rsidR="00E84E28" w:rsidRPr="00597AAC" w:rsidRDefault="00E84E28" w:rsidP="00E84E28">
      <w:pPr>
        <w:pStyle w:val="Naslov3"/>
        <w:rPr>
          <w:rFonts w:ascii="Times New Roman" w:hAnsi="Times New Roman" w:cs="Times New Roman"/>
          <w:noProof/>
          <w:sz w:val="24"/>
          <w:szCs w:val="24"/>
        </w:rPr>
      </w:pPr>
      <w:bookmarkStart w:id="32" w:name="_Toc155102184"/>
    </w:p>
    <w:p w14:paraId="51D0BA0A" w14:textId="77777777" w:rsidR="00E84E28" w:rsidRPr="00597AAC" w:rsidRDefault="00E84E28" w:rsidP="00E84E28">
      <w:pPr>
        <w:pStyle w:val="Naslov3"/>
        <w:rPr>
          <w:rFonts w:ascii="Times New Roman" w:hAnsi="Times New Roman" w:cs="Times New Roman"/>
          <w:noProof/>
          <w:sz w:val="24"/>
          <w:szCs w:val="24"/>
        </w:rPr>
      </w:pPr>
      <w:bookmarkStart w:id="33" w:name="_Toc183067595"/>
      <w:bookmarkStart w:id="34" w:name="_Toc218065384"/>
      <w:r w:rsidRPr="00597AAC">
        <w:rPr>
          <w:rFonts w:ascii="Times New Roman" w:hAnsi="Times New Roman" w:cs="Times New Roman"/>
          <w:noProof/>
          <w:sz w:val="24"/>
          <w:szCs w:val="24"/>
        </w:rPr>
        <w:t>2.1.3. PRIHODI OD IMOVINE</w:t>
      </w:r>
      <w:bookmarkEnd w:id="29"/>
      <w:bookmarkEnd w:id="30"/>
      <w:bookmarkEnd w:id="31"/>
      <w:bookmarkEnd w:id="32"/>
      <w:bookmarkEnd w:id="33"/>
      <w:bookmarkEnd w:id="34"/>
    </w:p>
    <w:p w14:paraId="4F7E010D" w14:textId="77777777" w:rsidR="00E84E28" w:rsidRPr="00E84E28" w:rsidRDefault="00E84E28" w:rsidP="00E84E28">
      <w:pPr>
        <w:jc w:val="both"/>
        <w:rPr>
          <w:rFonts w:ascii="Times New Roman" w:hAnsi="Times New Roman" w:cs="Times New Roman"/>
          <w:noProof/>
          <w:sz w:val="24"/>
          <w:szCs w:val="24"/>
          <w:lang w:val="bs"/>
        </w:rPr>
      </w:pPr>
    </w:p>
    <w:p w14:paraId="2FFB2D62" w14:textId="77777777" w:rsidR="00E84E28" w:rsidRPr="00E84E28" w:rsidRDefault="00E84E28" w:rsidP="00E84E28">
      <w:pPr>
        <w:jc w:val="both"/>
        <w:rPr>
          <w:rFonts w:ascii="Times New Roman" w:hAnsi="Times New Roman" w:cs="Times New Roman"/>
          <w:sz w:val="24"/>
          <w:szCs w:val="24"/>
          <w:lang w:val="bs"/>
        </w:rPr>
      </w:pPr>
      <w:proofErr w:type="spellStart"/>
      <w:r w:rsidRPr="00597AAC">
        <w:rPr>
          <w:rFonts w:ascii="Times New Roman" w:hAnsi="Times New Roman" w:cs="Times New Roman"/>
          <w:sz w:val="24"/>
          <w:szCs w:val="24"/>
        </w:rPr>
        <w:t>Prihodi</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od</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imovine</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kao</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sljede</w:t>
      </w:r>
      <w:proofErr w:type="spellEnd"/>
      <w:r w:rsidRPr="00E84E28">
        <w:rPr>
          <w:rFonts w:ascii="Times New Roman" w:hAnsi="Times New Roman" w:cs="Times New Roman"/>
          <w:sz w:val="24"/>
          <w:szCs w:val="24"/>
          <w:lang w:val="bs"/>
        </w:rPr>
        <w:t>ć</w:t>
      </w:r>
      <w:r w:rsidRPr="00597AAC">
        <w:rPr>
          <w:rFonts w:ascii="Times New Roman" w:hAnsi="Times New Roman" w:cs="Times New Roman"/>
          <w:sz w:val="24"/>
          <w:szCs w:val="24"/>
        </w:rPr>
        <w:t>a</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podskupina</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prihoda</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poslovanja</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planirani</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su</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u</w:t>
      </w:r>
      <w:r w:rsidRPr="00E84E28">
        <w:rPr>
          <w:rFonts w:ascii="Times New Roman" w:hAnsi="Times New Roman" w:cs="Times New Roman"/>
          <w:sz w:val="24"/>
          <w:szCs w:val="24"/>
          <w:lang w:val="bs"/>
        </w:rPr>
        <w:t xml:space="preserve"> 2026. </w:t>
      </w:r>
      <w:proofErr w:type="spellStart"/>
      <w:r w:rsidRPr="00597AAC">
        <w:rPr>
          <w:rFonts w:ascii="Times New Roman" w:hAnsi="Times New Roman" w:cs="Times New Roman"/>
          <w:sz w:val="24"/>
          <w:szCs w:val="24"/>
        </w:rPr>
        <w:t>godini</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u</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iznosu</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od</w:t>
      </w:r>
      <w:r w:rsidRPr="00E84E28">
        <w:rPr>
          <w:rFonts w:ascii="Times New Roman" w:hAnsi="Times New Roman" w:cs="Times New Roman"/>
          <w:sz w:val="24"/>
          <w:szCs w:val="24"/>
          <w:lang w:val="bs"/>
        </w:rPr>
        <w:t xml:space="preserve"> 267.243,00 </w:t>
      </w:r>
      <w:proofErr w:type="spellStart"/>
      <w:r w:rsidRPr="00597AAC">
        <w:rPr>
          <w:rFonts w:ascii="Times New Roman" w:hAnsi="Times New Roman" w:cs="Times New Roman"/>
          <w:sz w:val="24"/>
          <w:szCs w:val="24"/>
        </w:rPr>
        <w:t>eura</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Udio</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u</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prihodima</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od</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imovine</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u</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prora</w:t>
      </w:r>
      <w:proofErr w:type="spellEnd"/>
      <w:r w:rsidRPr="00E84E28">
        <w:rPr>
          <w:rFonts w:ascii="Times New Roman" w:hAnsi="Times New Roman" w:cs="Times New Roman"/>
          <w:sz w:val="24"/>
          <w:szCs w:val="24"/>
          <w:lang w:val="bs"/>
        </w:rPr>
        <w:t>č</w:t>
      </w:r>
      <w:proofErr w:type="spellStart"/>
      <w:r w:rsidRPr="00597AAC">
        <w:rPr>
          <w:rFonts w:ascii="Times New Roman" w:hAnsi="Times New Roman" w:cs="Times New Roman"/>
          <w:sz w:val="24"/>
          <w:szCs w:val="24"/>
        </w:rPr>
        <w:t>unu</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Op</w:t>
      </w:r>
      <w:r w:rsidRPr="00E84E28">
        <w:rPr>
          <w:rFonts w:ascii="Times New Roman" w:hAnsi="Times New Roman" w:cs="Times New Roman"/>
          <w:sz w:val="24"/>
          <w:szCs w:val="24"/>
          <w:lang w:val="bs"/>
        </w:rPr>
        <w:t>ć</w:t>
      </w:r>
      <w:proofErr w:type="spellStart"/>
      <w:r w:rsidRPr="00597AAC">
        <w:rPr>
          <w:rFonts w:ascii="Times New Roman" w:hAnsi="Times New Roman" w:cs="Times New Roman"/>
          <w:sz w:val="24"/>
          <w:szCs w:val="24"/>
        </w:rPr>
        <w:t>ine</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Sira</w:t>
      </w:r>
      <w:r w:rsidRPr="00E84E28">
        <w:rPr>
          <w:rFonts w:ascii="Times New Roman" w:hAnsi="Times New Roman" w:cs="Times New Roman"/>
          <w:sz w:val="24"/>
          <w:szCs w:val="24"/>
          <w:lang w:val="bs"/>
        </w:rPr>
        <w:t xml:space="preserve">č </w:t>
      </w:r>
      <w:proofErr w:type="spellStart"/>
      <w:r w:rsidRPr="00597AAC">
        <w:rPr>
          <w:rFonts w:ascii="Times New Roman" w:hAnsi="Times New Roman" w:cs="Times New Roman"/>
          <w:sz w:val="24"/>
          <w:szCs w:val="24"/>
        </w:rPr>
        <w:t>planirani</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su</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kroz</w:t>
      </w:r>
      <w:proofErr w:type="spellEnd"/>
      <w:r w:rsidRPr="00E84E28">
        <w:rPr>
          <w:rFonts w:ascii="Times New Roman" w:hAnsi="Times New Roman" w:cs="Times New Roman"/>
          <w:sz w:val="24"/>
          <w:szCs w:val="24"/>
          <w:lang w:val="bs"/>
        </w:rPr>
        <w:t>:</w:t>
      </w:r>
    </w:p>
    <w:p w14:paraId="5208E463" w14:textId="77777777" w:rsidR="00E84E28" w:rsidRPr="00E84E28" w:rsidRDefault="00E84E28" w:rsidP="00E84E28">
      <w:pPr>
        <w:widowControl/>
        <w:numPr>
          <w:ilvl w:val="0"/>
          <w:numId w:val="5"/>
        </w:numPr>
        <w:jc w:val="both"/>
        <w:rPr>
          <w:rFonts w:ascii="Times New Roman" w:hAnsi="Times New Roman" w:cs="Times New Roman"/>
          <w:sz w:val="24"/>
          <w:szCs w:val="24"/>
          <w:lang w:val="bs"/>
        </w:rPr>
      </w:pPr>
      <w:r w:rsidRPr="00597AAC">
        <w:rPr>
          <w:rFonts w:ascii="Times New Roman" w:hAnsi="Times New Roman" w:cs="Times New Roman"/>
          <w:sz w:val="24"/>
          <w:szCs w:val="24"/>
        </w:rPr>
        <w:t>Prihode</w:t>
      </w:r>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od</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rudnog</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doprinosa</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u</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iznosu</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od</w:t>
      </w:r>
      <w:r w:rsidRPr="00E84E28">
        <w:rPr>
          <w:rFonts w:ascii="Times New Roman" w:hAnsi="Times New Roman" w:cs="Times New Roman"/>
          <w:sz w:val="24"/>
          <w:szCs w:val="24"/>
          <w:lang w:val="bs"/>
        </w:rPr>
        <w:t xml:space="preserve"> 150.000,00 </w:t>
      </w:r>
      <w:proofErr w:type="spellStart"/>
      <w:r w:rsidRPr="00597AAC">
        <w:rPr>
          <w:rFonts w:ascii="Times New Roman" w:hAnsi="Times New Roman" w:cs="Times New Roman"/>
          <w:sz w:val="24"/>
          <w:szCs w:val="24"/>
        </w:rPr>
        <w:t>eura</w:t>
      </w:r>
      <w:proofErr w:type="spellEnd"/>
    </w:p>
    <w:p w14:paraId="3A2E975C" w14:textId="77777777" w:rsidR="00E84E28" w:rsidRPr="00E84E28" w:rsidRDefault="00E84E28" w:rsidP="00E84E28">
      <w:pPr>
        <w:widowControl/>
        <w:numPr>
          <w:ilvl w:val="0"/>
          <w:numId w:val="5"/>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Prihode od naknade za koncesije od 67.000,00 eura</w:t>
      </w:r>
    </w:p>
    <w:p w14:paraId="287185C1" w14:textId="77777777" w:rsidR="00E84E28" w:rsidRPr="00E84E28" w:rsidRDefault="00E84E28" w:rsidP="00E84E28">
      <w:pPr>
        <w:widowControl/>
        <w:numPr>
          <w:ilvl w:val="0"/>
          <w:numId w:val="5"/>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Prihode od zakupa i iznajmljivanja imovine od 21.700,00 eura (prihodi od zakupa poljoprivrednog zemljišta od 7.500,00 eura, prihodi od iznajmljivanja stambenih objekata od 170,00 eura, prihodi od zakupa poslovnih prostora od 18.000,00 eura i ostali prihodi od zakupa i iznajmljivanja imovine od 750,00 eura)</w:t>
      </w:r>
    </w:p>
    <w:p w14:paraId="26251515" w14:textId="77777777" w:rsidR="00E84E28" w:rsidRPr="00E84E28" w:rsidRDefault="00E84E28" w:rsidP="00E84E28">
      <w:pPr>
        <w:widowControl/>
        <w:numPr>
          <w:ilvl w:val="0"/>
          <w:numId w:val="5"/>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Prihode od prava služnosti za telefonsku infrastrukturu od 22.000,00 eura</w:t>
      </w:r>
    </w:p>
    <w:p w14:paraId="77A6838B" w14:textId="77777777" w:rsidR="00E84E28" w:rsidRPr="00E84E28" w:rsidRDefault="00E84E28" w:rsidP="00E84E28">
      <w:pPr>
        <w:widowControl/>
        <w:numPr>
          <w:ilvl w:val="0"/>
          <w:numId w:val="5"/>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Prihode od naknada za zadržavanje nezakonito izgrađenih zgrada u prostoru od 500,00 eura</w:t>
      </w:r>
    </w:p>
    <w:p w14:paraId="4A115F2F" w14:textId="77777777" w:rsidR="00E84E28" w:rsidRPr="00E84E28" w:rsidRDefault="00E84E28" w:rsidP="00E84E28">
      <w:pPr>
        <w:widowControl/>
        <w:numPr>
          <w:ilvl w:val="0"/>
          <w:numId w:val="5"/>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Prihode od kamata i spomenička renta od 1.018,00 eura i dr.</w:t>
      </w:r>
    </w:p>
    <w:p w14:paraId="177D794D" w14:textId="77777777" w:rsidR="00E84E28" w:rsidRPr="00E84E28" w:rsidRDefault="00E84E28" w:rsidP="00E84E28">
      <w:pPr>
        <w:jc w:val="both"/>
        <w:rPr>
          <w:rFonts w:ascii="Times New Roman" w:hAnsi="Times New Roman" w:cs="Times New Roman"/>
          <w:sz w:val="24"/>
          <w:szCs w:val="24"/>
          <w:lang w:val="da-DK"/>
        </w:rPr>
      </w:pPr>
    </w:p>
    <w:p w14:paraId="43A32FAD" w14:textId="77777777" w:rsidR="00E84E28" w:rsidRPr="00E84E28" w:rsidRDefault="00E84E28" w:rsidP="00E84E28">
      <w:pPr>
        <w:jc w:val="both"/>
        <w:rPr>
          <w:rFonts w:ascii="Times New Roman" w:hAnsi="Times New Roman" w:cs="Times New Roman"/>
          <w:b/>
          <w:bCs/>
          <w:sz w:val="24"/>
          <w:szCs w:val="24"/>
          <w:lang w:val="da-DK"/>
        </w:rPr>
      </w:pPr>
      <w:r w:rsidRPr="00E84E28">
        <w:rPr>
          <w:rFonts w:ascii="Times New Roman" w:hAnsi="Times New Roman" w:cs="Times New Roman"/>
          <w:b/>
          <w:sz w:val="24"/>
          <w:szCs w:val="24"/>
          <w:lang w:val="da-DK"/>
        </w:rPr>
        <w:t>Tablica 3. Grafički prikaz planiranih prihoda od imovine</w:t>
      </w:r>
      <w:r w:rsidRPr="00E84E28">
        <w:rPr>
          <w:rFonts w:ascii="Times New Roman" w:hAnsi="Times New Roman" w:cs="Times New Roman"/>
          <w:sz w:val="24"/>
          <w:szCs w:val="24"/>
          <w:lang w:val="da-DK"/>
        </w:rPr>
        <w:t xml:space="preserve"> </w:t>
      </w:r>
      <w:r w:rsidRPr="00E84E28">
        <w:rPr>
          <w:rFonts w:ascii="Times New Roman" w:hAnsi="Times New Roman" w:cs="Times New Roman"/>
          <w:b/>
          <w:bCs/>
          <w:sz w:val="24"/>
          <w:szCs w:val="24"/>
          <w:lang w:val="da-DK"/>
        </w:rPr>
        <w:t>za razdoblje od 2025. do 2027.</w:t>
      </w:r>
      <w:r w:rsidRPr="00E84E28">
        <w:rPr>
          <w:rFonts w:ascii="Times New Roman" w:hAnsi="Times New Roman" w:cs="Times New Roman"/>
          <w:sz w:val="24"/>
          <w:szCs w:val="24"/>
          <w:lang w:val="da-DK"/>
        </w:rPr>
        <w:t xml:space="preserve"> </w:t>
      </w:r>
      <w:r w:rsidRPr="00E84E28">
        <w:rPr>
          <w:rFonts w:ascii="Times New Roman" w:hAnsi="Times New Roman" w:cs="Times New Roman"/>
          <w:b/>
          <w:bCs/>
          <w:sz w:val="24"/>
          <w:szCs w:val="24"/>
          <w:lang w:val="da-DK"/>
        </w:rPr>
        <w:t>godine</w:t>
      </w:r>
    </w:p>
    <w:p w14:paraId="6668DC3B" w14:textId="77777777" w:rsidR="00E84E28" w:rsidRPr="00E84E28" w:rsidRDefault="00E84E28" w:rsidP="00E84E28">
      <w:pPr>
        <w:jc w:val="both"/>
        <w:rPr>
          <w:rFonts w:ascii="Times New Roman" w:hAnsi="Times New Roman" w:cs="Times New Roman"/>
          <w:b/>
          <w:bCs/>
          <w:sz w:val="24"/>
          <w:szCs w:val="24"/>
          <w:lang w:val="da-DK"/>
        </w:rPr>
      </w:pPr>
    </w:p>
    <w:p w14:paraId="5FD5C236" w14:textId="77777777" w:rsidR="00E84E28" w:rsidRPr="00597AAC" w:rsidRDefault="00E84E28" w:rsidP="00E84E28">
      <w:pPr>
        <w:jc w:val="both"/>
        <w:rPr>
          <w:rFonts w:ascii="Times New Roman" w:hAnsi="Times New Roman" w:cs="Times New Roman"/>
          <w:b/>
          <w:noProof/>
          <w:sz w:val="24"/>
          <w:szCs w:val="24"/>
        </w:rPr>
      </w:pPr>
      <w:r w:rsidRPr="00597AAC">
        <w:rPr>
          <w:rFonts w:ascii="Times New Roman" w:hAnsi="Times New Roman" w:cs="Times New Roman"/>
          <w:b/>
          <w:noProof/>
          <w:sz w:val="24"/>
          <w:szCs w:val="24"/>
        </w:rPr>
        <w:drawing>
          <wp:inline distT="0" distB="0" distL="0" distR="0" wp14:anchorId="34D2EA43" wp14:editId="1A71DC5E">
            <wp:extent cx="6210300" cy="276225"/>
            <wp:effectExtent l="0" t="0" r="0" b="9525"/>
            <wp:docPr id="1331329640" name="Slika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10300" cy="276225"/>
                    </a:xfrm>
                    <a:prstGeom prst="rect">
                      <a:avLst/>
                    </a:prstGeom>
                    <a:noFill/>
                    <a:ln>
                      <a:noFill/>
                    </a:ln>
                  </pic:spPr>
                </pic:pic>
              </a:graphicData>
            </a:graphic>
          </wp:inline>
        </w:drawing>
      </w:r>
    </w:p>
    <w:p w14:paraId="26887859" w14:textId="77777777" w:rsidR="00E84E28" w:rsidRPr="00597AAC" w:rsidRDefault="00E84E28" w:rsidP="00E84E28">
      <w:pPr>
        <w:jc w:val="both"/>
        <w:rPr>
          <w:rFonts w:ascii="Times New Roman" w:hAnsi="Times New Roman" w:cs="Times New Roman"/>
          <w:b/>
          <w:bCs/>
          <w:sz w:val="24"/>
          <w:szCs w:val="24"/>
        </w:rPr>
      </w:pPr>
      <w:r w:rsidRPr="00597AAC">
        <w:rPr>
          <w:rFonts w:ascii="Times New Roman" w:hAnsi="Times New Roman" w:cs="Times New Roman"/>
          <w:b/>
          <w:noProof/>
          <w:sz w:val="24"/>
          <w:szCs w:val="24"/>
        </w:rPr>
        <w:drawing>
          <wp:inline distT="0" distB="0" distL="0" distR="0" wp14:anchorId="1D1FB554" wp14:editId="647C0D50">
            <wp:extent cx="6210300" cy="485775"/>
            <wp:effectExtent l="0" t="0" r="0" b="9525"/>
            <wp:docPr id="1713300603" name="Slika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10300" cy="485775"/>
                    </a:xfrm>
                    <a:prstGeom prst="rect">
                      <a:avLst/>
                    </a:prstGeom>
                    <a:noFill/>
                    <a:ln>
                      <a:noFill/>
                    </a:ln>
                  </pic:spPr>
                </pic:pic>
              </a:graphicData>
            </a:graphic>
          </wp:inline>
        </w:drawing>
      </w:r>
    </w:p>
    <w:p w14:paraId="5C7DA2EE" w14:textId="77777777" w:rsidR="00E84E28" w:rsidRPr="00597AAC" w:rsidRDefault="00E84E28" w:rsidP="00E84E28">
      <w:pPr>
        <w:jc w:val="both"/>
        <w:rPr>
          <w:rFonts w:ascii="Times New Roman" w:hAnsi="Times New Roman" w:cs="Times New Roman"/>
          <w:b/>
          <w:bCs/>
          <w:sz w:val="24"/>
          <w:szCs w:val="24"/>
        </w:rPr>
      </w:pPr>
    </w:p>
    <w:p w14:paraId="5AE071EE" w14:textId="77777777" w:rsidR="00E84E28" w:rsidRPr="00597AAC" w:rsidRDefault="00E84E28" w:rsidP="00E84E28">
      <w:pPr>
        <w:jc w:val="both"/>
        <w:rPr>
          <w:rFonts w:ascii="Times New Roman" w:hAnsi="Times New Roman" w:cs="Times New Roman"/>
          <w:b/>
          <w:bCs/>
          <w:sz w:val="24"/>
          <w:szCs w:val="24"/>
        </w:rPr>
      </w:pPr>
      <w:proofErr w:type="spellStart"/>
      <w:r w:rsidRPr="00597AAC">
        <w:rPr>
          <w:rFonts w:ascii="Times New Roman" w:hAnsi="Times New Roman" w:cs="Times New Roman"/>
          <w:sz w:val="24"/>
          <w:szCs w:val="24"/>
        </w:rPr>
        <w:t>Prihodi</w:t>
      </w:r>
      <w:proofErr w:type="spellEnd"/>
      <w:r w:rsidRPr="00597AAC">
        <w:rPr>
          <w:rFonts w:ascii="Times New Roman" w:hAnsi="Times New Roman" w:cs="Times New Roman"/>
          <w:sz w:val="24"/>
          <w:szCs w:val="24"/>
        </w:rPr>
        <w:t xml:space="preserve"> od </w:t>
      </w:r>
      <w:proofErr w:type="spellStart"/>
      <w:r w:rsidRPr="00597AAC">
        <w:rPr>
          <w:rFonts w:ascii="Times New Roman" w:hAnsi="Times New Roman" w:cs="Times New Roman"/>
          <w:sz w:val="24"/>
          <w:szCs w:val="24"/>
        </w:rPr>
        <w:t>imovine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obuhvaćaju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prihode</w:t>
      </w:r>
      <w:proofErr w:type="spellEnd"/>
      <w:r w:rsidRPr="00597AAC">
        <w:rPr>
          <w:rFonts w:ascii="Times New Roman" w:hAnsi="Times New Roman" w:cs="Times New Roman"/>
          <w:sz w:val="24"/>
          <w:szCs w:val="24"/>
        </w:rPr>
        <w:t xml:space="preserve"> od </w:t>
      </w:r>
      <w:proofErr w:type="spellStart"/>
      <w:r w:rsidRPr="00597AAC">
        <w:rPr>
          <w:rFonts w:ascii="Times New Roman" w:hAnsi="Times New Roman" w:cs="Times New Roman"/>
          <w:sz w:val="24"/>
          <w:szCs w:val="24"/>
        </w:rPr>
        <w:t>financijske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prihode</w:t>
      </w:r>
      <w:proofErr w:type="spellEnd"/>
      <w:r w:rsidRPr="00597AAC">
        <w:rPr>
          <w:rFonts w:ascii="Times New Roman" w:hAnsi="Times New Roman" w:cs="Times New Roman"/>
          <w:sz w:val="24"/>
          <w:szCs w:val="24"/>
        </w:rPr>
        <w:t xml:space="preserve"> od </w:t>
      </w:r>
      <w:proofErr w:type="spellStart"/>
      <w:r w:rsidRPr="00597AAC">
        <w:rPr>
          <w:rFonts w:ascii="Times New Roman" w:hAnsi="Times New Roman" w:cs="Times New Roman"/>
          <w:sz w:val="24"/>
          <w:szCs w:val="24"/>
        </w:rPr>
        <w:t>nefinancijske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imovine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Prihodi</w:t>
      </w:r>
      <w:proofErr w:type="spellEnd"/>
      <w:r w:rsidRPr="00597AAC">
        <w:rPr>
          <w:rFonts w:ascii="Times New Roman" w:hAnsi="Times New Roman" w:cs="Times New Roman"/>
          <w:sz w:val="24"/>
          <w:szCs w:val="24"/>
        </w:rPr>
        <w:t xml:space="preserve"> od </w:t>
      </w:r>
      <w:proofErr w:type="spellStart"/>
      <w:r w:rsidRPr="00597AAC">
        <w:rPr>
          <w:rFonts w:ascii="Times New Roman" w:hAnsi="Times New Roman" w:cs="Times New Roman"/>
          <w:sz w:val="24"/>
          <w:szCs w:val="24"/>
        </w:rPr>
        <w:t>financijske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imovine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jesu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kamate</w:t>
      </w:r>
      <w:proofErr w:type="spellEnd"/>
      <w:r w:rsidRPr="00597AAC">
        <w:rPr>
          <w:rFonts w:ascii="Times New Roman" w:hAnsi="Times New Roman" w:cs="Times New Roman"/>
          <w:sz w:val="24"/>
          <w:szCs w:val="24"/>
        </w:rPr>
        <w:t xml:space="preserve"> (po </w:t>
      </w:r>
      <w:proofErr w:type="spellStart"/>
      <w:r w:rsidRPr="00597AAC">
        <w:rPr>
          <w:rFonts w:ascii="Times New Roman" w:hAnsi="Times New Roman" w:cs="Times New Roman"/>
          <w:sz w:val="24"/>
          <w:szCs w:val="24"/>
        </w:rPr>
        <w:t>vrijednosnim</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papirima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oročena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sredstva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depozite</w:t>
      </w:r>
      <w:proofErr w:type="spellEnd"/>
      <w:r w:rsidRPr="00597AAC">
        <w:rPr>
          <w:rFonts w:ascii="Times New Roman" w:hAnsi="Times New Roman" w:cs="Times New Roman"/>
          <w:sz w:val="24"/>
          <w:szCs w:val="24"/>
        </w:rPr>
        <w:t xml:space="preserve"> po </w:t>
      </w:r>
      <w:proofErr w:type="spellStart"/>
      <w:r w:rsidRPr="00597AAC">
        <w:rPr>
          <w:rFonts w:ascii="Times New Roman" w:hAnsi="Times New Roman" w:cs="Times New Roman"/>
          <w:sz w:val="24"/>
          <w:szCs w:val="24"/>
        </w:rPr>
        <w:t>viđenju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zatezne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kamate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dane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zajmove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pozitivne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tečajne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razlike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razlike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zbog</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primjene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valutne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klauzule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dividende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dobit</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trgovačkih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društava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kreditnih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ostalih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financijskih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institucija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ostali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prihodi</w:t>
      </w:r>
      <w:proofErr w:type="spellEnd"/>
      <w:r w:rsidRPr="00597AAC">
        <w:rPr>
          <w:rFonts w:ascii="Times New Roman" w:hAnsi="Times New Roman" w:cs="Times New Roman"/>
          <w:sz w:val="24"/>
          <w:szCs w:val="24"/>
        </w:rPr>
        <w:t xml:space="preserve"> od </w:t>
      </w:r>
      <w:proofErr w:type="spellStart"/>
      <w:r w:rsidRPr="00597AAC">
        <w:rPr>
          <w:rFonts w:ascii="Times New Roman" w:hAnsi="Times New Roman" w:cs="Times New Roman"/>
          <w:sz w:val="24"/>
          <w:szCs w:val="24"/>
        </w:rPr>
        <w:t>financijske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imovine</w:t>
      </w:r>
      <w:proofErr w:type="spellEnd"/>
      <w:r w:rsidRPr="00597AAC">
        <w:rPr>
          <w:rFonts w:ascii="Times New Roman" w:hAnsi="Times New Roman" w:cs="Times New Roman"/>
          <w:sz w:val="24"/>
          <w:szCs w:val="24"/>
        </w:rPr>
        <w:t>.</w:t>
      </w:r>
    </w:p>
    <w:p w14:paraId="6F7F9FC2" w14:textId="77777777" w:rsidR="00E84E28" w:rsidRPr="00597AAC" w:rsidRDefault="00E84E28" w:rsidP="00E84E28">
      <w:pPr>
        <w:pStyle w:val="t-9-8"/>
        <w:jc w:val="both"/>
      </w:pPr>
      <w:r w:rsidRPr="00597AAC">
        <w:lastRenderedPageBreak/>
        <w:t>Prihodi od nefinancijske imovine jesu: naknade za koncesije, prihodi od zakupa i iznajmljivanja imovine, naknade za korištenje nefinancijske imovine, naknade za ceste i ostali prihodi od nefinancijske imovine.</w:t>
      </w:r>
    </w:p>
    <w:p w14:paraId="0E20CFB0" w14:textId="77777777" w:rsidR="00E84E28" w:rsidRPr="00E84E28" w:rsidRDefault="00E84E28" w:rsidP="00E84E28">
      <w:pPr>
        <w:jc w:val="both"/>
        <w:rPr>
          <w:rFonts w:ascii="Times New Roman" w:hAnsi="Times New Roman" w:cs="Times New Roman"/>
          <w:sz w:val="24"/>
          <w:szCs w:val="24"/>
          <w:lang w:val="hr-HR"/>
        </w:rPr>
      </w:pPr>
      <w:r w:rsidRPr="00E84E28">
        <w:rPr>
          <w:rFonts w:ascii="Times New Roman" w:hAnsi="Times New Roman" w:cs="Times New Roman"/>
          <w:sz w:val="24"/>
          <w:szCs w:val="24"/>
          <w:lang w:val="hr-HR"/>
        </w:rPr>
        <w:t>U nastavku je dan grafički prikaz planiranih prihoda od imovine u 2026. godini.</w:t>
      </w:r>
    </w:p>
    <w:p w14:paraId="1BCC504E" w14:textId="77777777" w:rsidR="00E84E28" w:rsidRPr="00E84E28" w:rsidRDefault="00E84E28" w:rsidP="00E84E28">
      <w:pPr>
        <w:jc w:val="both"/>
        <w:rPr>
          <w:rFonts w:ascii="Times New Roman" w:hAnsi="Times New Roman" w:cs="Times New Roman"/>
          <w:sz w:val="24"/>
          <w:szCs w:val="24"/>
          <w:lang w:val="hr-HR"/>
        </w:rPr>
      </w:pPr>
    </w:p>
    <w:p w14:paraId="0831911D"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b/>
          <w:bCs/>
          <w:i/>
          <w:iCs/>
          <w:sz w:val="24"/>
          <w:szCs w:val="24"/>
          <w:lang w:val="da-DK"/>
        </w:rPr>
        <w:t>Graf 4. Pregled planiranih prihoda od imovine Općine Sirač u 2026. godinu</w:t>
      </w:r>
    </w:p>
    <w:p w14:paraId="7098B1AA" w14:textId="77777777" w:rsidR="00E84E28" w:rsidRPr="00E84E28" w:rsidRDefault="00E84E28" w:rsidP="00E84E28">
      <w:pPr>
        <w:jc w:val="both"/>
        <w:rPr>
          <w:rFonts w:ascii="Times New Roman" w:hAnsi="Times New Roman" w:cs="Times New Roman"/>
          <w:sz w:val="24"/>
          <w:szCs w:val="24"/>
          <w:lang w:val="da-DK"/>
        </w:rPr>
      </w:pPr>
    </w:p>
    <w:p w14:paraId="2CE4C670" w14:textId="77777777" w:rsidR="00E84E28" w:rsidRPr="00597AAC" w:rsidRDefault="00E84E28" w:rsidP="00E84E28">
      <w:pPr>
        <w:jc w:val="center"/>
        <w:rPr>
          <w:rFonts w:ascii="Times New Roman" w:hAnsi="Times New Roman" w:cs="Times New Roman"/>
          <w:sz w:val="24"/>
          <w:szCs w:val="24"/>
        </w:rPr>
      </w:pPr>
      <w:r w:rsidRPr="00597AAC">
        <w:rPr>
          <w:rFonts w:ascii="Times New Roman" w:hAnsi="Times New Roman" w:cs="Times New Roman"/>
          <w:noProof/>
          <w:sz w:val="24"/>
          <w:szCs w:val="24"/>
        </w:rPr>
        <w:drawing>
          <wp:inline distT="0" distB="0" distL="0" distR="0" wp14:anchorId="06179FF1" wp14:editId="535F86EA">
            <wp:extent cx="6206490" cy="3057525"/>
            <wp:effectExtent l="0" t="0" r="3810" b="9525"/>
            <wp:docPr id="1107945614" name="Grafikon 3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F9D7DF1" w14:textId="77777777" w:rsidR="00E84E28" w:rsidRPr="00597AAC" w:rsidRDefault="00E84E28" w:rsidP="00E84E28">
      <w:pPr>
        <w:jc w:val="both"/>
        <w:rPr>
          <w:rFonts w:ascii="Times New Roman" w:hAnsi="Times New Roman" w:cs="Times New Roman"/>
          <w:sz w:val="24"/>
          <w:szCs w:val="24"/>
        </w:rPr>
      </w:pPr>
    </w:p>
    <w:p w14:paraId="37F57CCA" w14:textId="77777777" w:rsidR="00E84E28" w:rsidRPr="00597AAC" w:rsidRDefault="00E84E28" w:rsidP="00E84E28">
      <w:pPr>
        <w:pStyle w:val="Naslov3"/>
        <w:rPr>
          <w:rFonts w:ascii="Times New Roman" w:hAnsi="Times New Roman" w:cs="Times New Roman"/>
          <w:sz w:val="24"/>
          <w:szCs w:val="24"/>
        </w:rPr>
      </w:pPr>
      <w:bookmarkStart w:id="35" w:name="_Toc56161765"/>
      <w:bookmarkStart w:id="36" w:name="_Toc56161808"/>
      <w:bookmarkStart w:id="37" w:name="_Toc56162081"/>
      <w:bookmarkStart w:id="38" w:name="_Toc155102185"/>
      <w:bookmarkStart w:id="39" w:name="_Toc183067596"/>
      <w:bookmarkStart w:id="40" w:name="_Toc218065385"/>
      <w:r w:rsidRPr="00597AAC">
        <w:rPr>
          <w:rFonts w:ascii="Times New Roman" w:hAnsi="Times New Roman" w:cs="Times New Roman"/>
          <w:sz w:val="24"/>
          <w:szCs w:val="24"/>
        </w:rPr>
        <w:t>2.1.4. PRIHODI OD UPRAVNIH I ADMINISTRATIVNIH PRISTOJBI, PRISTOJBI PO POSEBNIM PROPISIMA I NAKNADA</w:t>
      </w:r>
      <w:bookmarkEnd w:id="35"/>
      <w:bookmarkEnd w:id="36"/>
      <w:bookmarkEnd w:id="37"/>
      <w:bookmarkEnd w:id="38"/>
      <w:bookmarkEnd w:id="39"/>
      <w:bookmarkEnd w:id="40"/>
      <w:r w:rsidRPr="00597AAC">
        <w:rPr>
          <w:rFonts w:ascii="Times New Roman" w:hAnsi="Times New Roman" w:cs="Times New Roman"/>
          <w:sz w:val="24"/>
          <w:szCs w:val="24"/>
        </w:rPr>
        <w:t xml:space="preserve"> </w:t>
      </w:r>
    </w:p>
    <w:p w14:paraId="5FC11CFC" w14:textId="77777777" w:rsidR="00E84E28" w:rsidRPr="00E84E28" w:rsidRDefault="00E84E28" w:rsidP="00E84E28">
      <w:pPr>
        <w:ind w:right="-2"/>
        <w:jc w:val="both"/>
        <w:rPr>
          <w:rFonts w:ascii="Times New Roman" w:hAnsi="Times New Roman" w:cs="Times New Roman"/>
          <w:b/>
          <w:bCs/>
          <w:i/>
          <w:sz w:val="24"/>
          <w:szCs w:val="24"/>
          <w:lang w:val="da-DK"/>
        </w:rPr>
      </w:pPr>
    </w:p>
    <w:p w14:paraId="0E81D3F4"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 xml:space="preserve">Prihodi od upravnih i administrativnih pristojbi, pristojbi po posebnim propisima i naknada za 2025. godinu planirani su u iznosu od 276.400,00 eura. Namjena navedenih prihoda definirana je zakonom odnosno drugim pod zakonskim aktima, a odnose se na prihode od upravnih i administrativnih pristojbi, prihoda po posebnim propisima, komunalne doprinose i naknade. </w:t>
      </w:r>
    </w:p>
    <w:p w14:paraId="25ACFA67" w14:textId="77777777" w:rsidR="00E84E28" w:rsidRPr="00E84E28" w:rsidRDefault="00E84E28" w:rsidP="00E84E28">
      <w:pPr>
        <w:jc w:val="both"/>
        <w:rPr>
          <w:rFonts w:ascii="Times New Roman" w:hAnsi="Times New Roman" w:cs="Times New Roman"/>
          <w:sz w:val="24"/>
          <w:szCs w:val="24"/>
          <w:lang w:val="da-DK"/>
        </w:rPr>
      </w:pPr>
    </w:p>
    <w:p w14:paraId="780F152F" w14:textId="77777777" w:rsidR="00E84E28" w:rsidRPr="00E84E28" w:rsidRDefault="00E84E28" w:rsidP="00E84E28">
      <w:pPr>
        <w:jc w:val="both"/>
        <w:rPr>
          <w:rFonts w:ascii="Times New Roman" w:hAnsi="Times New Roman" w:cs="Times New Roman"/>
          <w:b/>
          <w:bCs/>
          <w:sz w:val="24"/>
          <w:szCs w:val="24"/>
          <w:lang w:val="da-DK"/>
        </w:rPr>
      </w:pPr>
      <w:r w:rsidRPr="00E84E28">
        <w:rPr>
          <w:rFonts w:ascii="Times New Roman" w:hAnsi="Times New Roman" w:cs="Times New Roman"/>
          <w:b/>
          <w:sz w:val="24"/>
          <w:szCs w:val="24"/>
          <w:lang w:val="da-DK"/>
        </w:rPr>
        <w:t xml:space="preserve">Tablica 4. Grafički prikaz planiranih prihoda od upravnih i administrativnih pristojbi, pristojbi po posebnim propisima i naknada </w:t>
      </w:r>
      <w:r w:rsidRPr="00E84E28">
        <w:rPr>
          <w:rFonts w:ascii="Times New Roman" w:hAnsi="Times New Roman" w:cs="Times New Roman"/>
          <w:b/>
          <w:bCs/>
          <w:sz w:val="24"/>
          <w:szCs w:val="24"/>
          <w:lang w:val="da-DK"/>
        </w:rPr>
        <w:t>za razdoblje od 2026. do 2028.godine</w:t>
      </w:r>
    </w:p>
    <w:p w14:paraId="75ACAF1F" w14:textId="77777777" w:rsidR="00E84E28" w:rsidRPr="00E84E28" w:rsidRDefault="00E84E28" w:rsidP="00E84E28">
      <w:pPr>
        <w:jc w:val="both"/>
        <w:rPr>
          <w:rFonts w:ascii="Times New Roman" w:hAnsi="Times New Roman" w:cs="Times New Roman"/>
          <w:b/>
          <w:bCs/>
          <w:sz w:val="24"/>
          <w:szCs w:val="24"/>
          <w:lang w:val="da-DK"/>
        </w:rPr>
      </w:pPr>
    </w:p>
    <w:p w14:paraId="7CC72C9F" w14:textId="77777777" w:rsidR="00E84E28" w:rsidRPr="00597AAC" w:rsidRDefault="00E84E28" w:rsidP="00E84E28">
      <w:pPr>
        <w:jc w:val="both"/>
        <w:rPr>
          <w:rFonts w:ascii="Times New Roman" w:hAnsi="Times New Roman" w:cs="Times New Roman"/>
          <w:b/>
          <w:noProof/>
          <w:sz w:val="24"/>
          <w:szCs w:val="24"/>
        </w:rPr>
      </w:pPr>
      <w:r w:rsidRPr="00597AAC">
        <w:rPr>
          <w:rFonts w:ascii="Times New Roman" w:hAnsi="Times New Roman" w:cs="Times New Roman"/>
          <w:b/>
          <w:noProof/>
          <w:sz w:val="24"/>
          <w:szCs w:val="24"/>
        </w:rPr>
        <w:drawing>
          <wp:inline distT="0" distB="0" distL="0" distR="0" wp14:anchorId="12C798DA" wp14:editId="0E3F8E82">
            <wp:extent cx="6210300" cy="276225"/>
            <wp:effectExtent l="0" t="0" r="0" b="9525"/>
            <wp:docPr id="872886213" name="Slika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10300" cy="276225"/>
                    </a:xfrm>
                    <a:prstGeom prst="rect">
                      <a:avLst/>
                    </a:prstGeom>
                    <a:noFill/>
                    <a:ln>
                      <a:noFill/>
                    </a:ln>
                  </pic:spPr>
                </pic:pic>
              </a:graphicData>
            </a:graphic>
          </wp:inline>
        </w:drawing>
      </w:r>
    </w:p>
    <w:p w14:paraId="0007D36A" w14:textId="77777777" w:rsidR="00E84E28" w:rsidRPr="00597AAC" w:rsidRDefault="00E84E28" w:rsidP="00E84E28">
      <w:pPr>
        <w:jc w:val="both"/>
        <w:rPr>
          <w:rFonts w:ascii="Times New Roman" w:hAnsi="Times New Roman" w:cs="Times New Roman"/>
          <w:b/>
          <w:bCs/>
          <w:sz w:val="24"/>
          <w:szCs w:val="24"/>
        </w:rPr>
      </w:pPr>
      <w:r w:rsidRPr="00597AAC">
        <w:rPr>
          <w:rFonts w:ascii="Times New Roman" w:hAnsi="Times New Roman" w:cs="Times New Roman"/>
          <w:b/>
          <w:noProof/>
          <w:sz w:val="24"/>
          <w:szCs w:val="24"/>
        </w:rPr>
        <w:drawing>
          <wp:inline distT="0" distB="0" distL="0" distR="0" wp14:anchorId="374AC441" wp14:editId="4A57BFD7">
            <wp:extent cx="6210300" cy="495300"/>
            <wp:effectExtent l="0" t="0" r="0" b="0"/>
            <wp:docPr id="1331022988" name="Slika 356" descr="Slika na kojoj se prikazuje tekst, snimka zaslona, Font, crt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022988" name="Slika 356" descr="Slika na kojoj se prikazuje tekst, snimka zaslona, Font, crta&#10;&#10;Sadržaj generiran uz AI možda nije toča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10300" cy="495300"/>
                    </a:xfrm>
                    <a:prstGeom prst="rect">
                      <a:avLst/>
                    </a:prstGeom>
                    <a:noFill/>
                    <a:ln>
                      <a:noFill/>
                    </a:ln>
                  </pic:spPr>
                </pic:pic>
              </a:graphicData>
            </a:graphic>
          </wp:inline>
        </w:drawing>
      </w:r>
    </w:p>
    <w:p w14:paraId="47464287" w14:textId="77777777" w:rsidR="00E84E28" w:rsidRPr="00597AAC" w:rsidRDefault="00E84E28" w:rsidP="00E84E28">
      <w:pPr>
        <w:jc w:val="both"/>
        <w:rPr>
          <w:rFonts w:ascii="Times New Roman" w:hAnsi="Times New Roman" w:cs="Times New Roman"/>
          <w:b/>
          <w:sz w:val="24"/>
          <w:szCs w:val="24"/>
        </w:rPr>
      </w:pPr>
    </w:p>
    <w:p w14:paraId="6D7317A6" w14:textId="77777777" w:rsidR="00E84E28" w:rsidRPr="00597AAC" w:rsidRDefault="00E84E28" w:rsidP="00E84E28">
      <w:pPr>
        <w:jc w:val="center"/>
        <w:rPr>
          <w:rFonts w:ascii="Times New Roman" w:hAnsi="Times New Roman" w:cs="Times New Roman"/>
          <w:sz w:val="24"/>
          <w:szCs w:val="24"/>
        </w:rPr>
      </w:pPr>
    </w:p>
    <w:p w14:paraId="735F2447" w14:textId="77777777" w:rsidR="00E84E28" w:rsidRPr="00597AAC" w:rsidRDefault="00E84E28" w:rsidP="00E84E28">
      <w:pPr>
        <w:jc w:val="both"/>
        <w:rPr>
          <w:rFonts w:ascii="Times New Roman" w:hAnsi="Times New Roman" w:cs="Times New Roman"/>
          <w:sz w:val="24"/>
          <w:szCs w:val="24"/>
        </w:rPr>
      </w:pPr>
      <w:r w:rsidRPr="00597AAC">
        <w:rPr>
          <w:rFonts w:ascii="Times New Roman" w:hAnsi="Times New Roman" w:cs="Times New Roman"/>
          <w:sz w:val="24"/>
          <w:szCs w:val="24"/>
        </w:rPr>
        <w:t xml:space="preserve">U </w:t>
      </w:r>
      <w:proofErr w:type="spellStart"/>
      <w:r w:rsidRPr="00597AAC">
        <w:rPr>
          <w:rFonts w:ascii="Times New Roman" w:hAnsi="Times New Roman" w:cs="Times New Roman"/>
          <w:sz w:val="24"/>
          <w:szCs w:val="24"/>
        </w:rPr>
        <w:t>nastavku</w:t>
      </w:r>
      <w:proofErr w:type="spellEnd"/>
      <w:r w:rsidRPr="00597AAC">
        <w:rPr>
          <w:rFonts w:ascii="Times New Roman" w:hAnsi="Times New Roman" w:cs="Times New Roman"/>
          <w:sz w:val="24"/>
          <w:szCs w:val="24"/>
        </w:rPr>
        <w:t xml:space="preserve"> je dan </w:t>
      </w:r>
      <w:proofErr w:type="spellStart"/>
      <w:r w:rsidRPr="00597AAC">
        <w:rPr>
          <w:rFonts w:ascii="Times New Roman" w:hAnsi="Times New Roman" w:cs="Times New Roman"/>
          <w:sz w:val="24"/>
          <w:szCs w:val="24"/>
        </w:rPr>
        <w:t>grafički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prikaz</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planiranih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prihoda</w:t>
      </w:r>
      <w:proofErr w:type="spellEnd"/>
      <w:r w:rsidRPr="00597AAC">
        <w:rPr>
          <w:rFonts w:ascii="Times New Roman" w:hAnsi="Times New Roman" w:cs="Times New Roman"/>
          <w:sz w:val="24"/>
          <w:szCs w:val="24"/>
        </w:rPr>
        <w:t xml:space="preserve"> od </w:t>
      </w:r>
      <w:proofErr w:type="spellStart"/>
      <w:r w:rsidRPr="00597AAC">
        <w:rPr>
          <w:rFonts w:ascii="Times New Roman" w:hAnsi="Times New Roman" w:cs="Times New Roman"/>
          <w:sz w:val="24"/>
          <w:szCs w:val="24"/>
        </w:rPr>
        <w:t>upravnih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administrativnih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pristojbi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pristojbi</w:t>
      </w:r>
      <w:proofErr w:type="spellEnd"/>
      <w:r w:rsidRPr="00597AAC">
        <w:rPr>
          <w:rFonts w:ascii="Times New Roman" w:hAnsi="Times New Roman" w:cs="Times New Roman"/>
          <w:sz w:val="24"/>
          <w:szCs w:val="24"/>
        </w:rPr>
        <w:t xml:space="preserve"> po </w:t>
      </w:r>
      <w:proofErr w:type="spellStart"/>
      <w:r w:rsidRPr="00597AAC">
        <w:rPr>
          <w:rFonts w:ascii="Times New Roman" w:hAnsi="Times New Roman" w:cs="Times New Roman"/>
          <w:sz w:val="24"/>
          <w:szCs w:val="24"/>
        </w:rPr>
        <w:t>posebnim</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propisima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naknada</w:t>
      </w:r>
      <w:proofErr w:type="spellEnd"/>
      <w:r w:rsidRPr="00597AAC">
        <w:rPr>
          <w:rFonts w:ascii="Times New Roman" w:hAnsi="Times New Roman" w:cs="Times New Roman"/>
          <w:sz w:val="24"/>
          <w:szCs w:val="24"/>
        </w:rPr>
        <w:t xml:space="preserve"> u 2026. </w:t>
      </w:r>
      <w:proofErr w:type="spellStart"/>
      <w:r w:rsidRPr="00597AAC">
        <w:rPr>
          <w:rFonts w:ascii="Times New Roman" w:hAnsi="Times New Roman" w:cs="Times New Roman"/>
          <w:sz w:val="24"/>
          <w:szCs w:val="24"/>
        </w:rPr>
        <w:t>godini</w:t>
      </w:r>
      <w:proofErr w:type="spellEnd"/>
      <w:r w:rsidRPr="00597AAC">
        <w:rPr>
          <w:rFonts w:ascii="Times New Roman" w:hAnsi="Times New Roman" w:cs="Times New Roman"/>
          <w:sz w:val="24"/>
          <w:szCs w:val="24"/>
        </w:rPr>
        <w:t>.</w:t>
      </w:r>
    </w:p>
    <w:p w14:paraId="23FFA411" w14:textId="77777777" w:rsidR="00E84E28" w:rsidRPr="00597AAC" w:rsidRDefault="00E84E28" w:rsidP="00E84E28">
      <w:pPr>
        <w:jc w:val="both"/>
        <w:rPr>
          <w:rFonts w:ascii="Times New Roman" w:hAnsi="Times New Roman" w:cs="Times New Roman"/>
          <w:sz w:val="24"/>
          <w:szCs w:val="24"/>
        </w:rPr>
      </w:pPr>
    </w:p>
    <w:p w14:paraId="2145E5C9" w14:textId="77777777" w:rsidR="00E84E28" w:rsidRPr="00597AAC" w:rsidRDefault="00E84E28" w:rsidP="00E84E28">
      <w:pPr>
        <w:jc w:val="both"/>
        <w:rPr>
          <w:rFonts w:ascii="Times New Roman" w:hAnsi="Times New Roman" w:cs="Times New Roman"/>
          <w:b/>
          <w:bCs/>
          <w:i/>
          <w:iCs/>
          <w:sz w:val="24"/>
          <w:szCs w:val="24"/>
        </w:rPr>
      </w:pPr>
    </w:p>
    <w:p w14:paraId="118D200C" w14:textId="77777777" w:rsidR="00E84E28" w:rsidRPr="00597AAC" w:rsidRDefault="00E84E28" w:rsidP="00E84E28">
      <w:pPr>
        <w:jc w:val="both"/>
        <w:rPr>
          <w:rFonts w:ascii="Times New Roman" w:hAnsi="Times New Roman" w:cs="Times New Roman"/>
          <w:b/>
          <w:bCs/>
          <w:i/>
          <w:iCs/>
          <w:sz w:val="24"/>
          <w:szCs w:val="24"/>
        </w:rPr>
      </w:pPr>
      <w:r w:rsidRPr="00597AAC">
        <w:rPr>
          <w:rFonts w:ascii="Times New Roman" w:hAnsi="Times New Roman" w:cs="Times New Roman"/>
          <w:b/>
          <w:bCs/>
          <w:i/>
          <w:iCs/>
          <w:sz w:val="24"/>
          <w:szCs w:val="24"/>
        </w:rPr>
        <w:t xml:space="preserve">Graf 5. </w:t>
      </w:r>
      <w:proofErr w:type="spellStart"/>
      <w:r w:rsidRPr="00597AAC">
        <w:rPr>
          <w:rFonts w:ascii="Times New Roman" w:hAnsi="Times New Roman" w:cs="Times New Roman"/>
          <w:b/>
          <w:bCs/>
          <w:i/>
          <w:iCs/>
          <w:sz w:val="24"/>
          <w:szCs w:val="24"/>
        </w:rPr>
        <w:t>Pregled</w:t>
      </w:r>
      <w:proofErr w:type="spellEnd"/>
      <w:r w:rsidRPr="00597AAC">
        <w:rPr>
          <w:rFonts w:ascii="Times New Roman" w:hAnsi="Times New Roman" w:cs="Times New Roman"/>
          <w:b/>
          <w:bCs/>
          <w:i/>
          <w:iCs/>
          <w:sz w:val="24"/>
          <w:szCs w:val="24"/>
        </w:rPr>
        <w:t xml:space="preserve"> </w:t>
      </w:r>
      <w:proofErr w:type="spellStart"/>
      <w:r w:rsidRPr="00597AAC">
        <w:rPr>
          <w:rFonts w:ascii="Times New Roman" w:hAnsi="Times New Roman" w:cs="Times New Roman"/>
          <w:b/>
          <w:bCs/>
          <w:i/>
          <w:iCs/>
          <w:sz w:val="24"/>
          <w:szCs w:val="24"/>
        </w:rPr>
        <w:t>planiranih</w:t>
      </w:r>
      <w:proofErr w:type="spellEnd"/>
      <w:r w:rsidRPr="00597AAC">
        <w:rPr>
          <w:rFonts w:ascii="Times New Roman" w:hAnsi="Times New Roman" w:cs="Times New Roman"/>
          <w:b/>
          <w:bCs/>
          <w:i/>
          <w:iCs/>
          <w:sz w:val="24"/>
          <w:szCs w:val="24"/>
        </w:rPr>
        <w:t xml:space="preserve"> </w:t>
      </w:r>
      <w:proofErr w:type="spellStart"/>
      <w:r w:rsidRPr="00597AAC">
        <w:rPr>
          <w:rFonts w:ascii="Times New Roman" w:hAnsi="Times New Roman" w:cs="Times New Roman"/>
          <w:b/>
          <w:bCs/>
          <w:i/>
          <w:iCs/>
          <w:sz w:val="24"/>
          <w:szCs w:val="24"/>
        </w:rPr>
        <w:t>prihoda</w:t>
      </w:r>
      <w:proofErr w:type="spellEnd"/>
      <w:r w:rsidRPr="00597AAC">
        <w:rPr>
          <w:rFonts w:ascii="Times New Roman" w:hAnsi="Times New Roman" w:cs="Times New Roman"/>
          <w:b/>
          <w:bCs/>
          <w:i/>
          <w:iCs/>
          <w:sz w:val="24"/>
          <w:szCs w:val="24"/>
        </w:rPr>
        <w:t xml:space="preserve"> od </w:t>
      </w:r>
      <w:proofErr w:type="spellStart"/>
      <w:r w:rsidRPr="00597AAC">
        <w:rPr>
          <w:rFonts w:ascii="Times New Roman" w:hAnsi="Times New Roman" w:cs="Times New Roman"/>
          <w:b/>
          <w:bCs/>
          <w:i/>
          <w:iCs/>
          <w:sz w:val="24"/>
          <w:szCs w:val="24"/>
        </w:rPr>
        <w:t>upravnih</w:t>
      </w:r>
      <w:proofErr w:type="spellEnd"/>
      <w:r w:rsidRPr="00597AAC">
        <w:rPr>
          <w:rFonts w:ascii="Times New Roman" w:hAnsi="Times New Roman" w:cs="Times New Roman"/>
          <w:b/>
          <w:bCs/>
          <w:i/>
          <w:iCs/>
          <w:sz w:val="24"/>
          <w:szCs w:val="24"/>
        </w:rPr>
        <w:t xml:space="preserve"> </w:t>
      </w:r>
      <w:proofErr w:type="spellStart"/>
      <w:r w:rsidRPr="00597AAC">
        <w:rPr>
          <w:rFonts w:ascii="Times New Roman" w:hAnsi="Times New Roman" w:cs="Times New Roman"/>
          <w:b/>
          <w:bCs/>
          <w:i/>
          <w:iCs/>
          <w:sz w:val="24"/>
          <w:szCs w:val="24"/>
        </w:rPr>
        <w:t>i</w:t>
      </w:r>
      <w:proofErr w:type="spellEnd"/>
      <w:r w:rsidRPr="00597AAC">
        <w:rPr>
          <w:rFonts w:ascii="Times New Roman" w:hAnsi="Times New Roman" w:cs="Times New Roman"/>
          <w:b/>
          <w:bCs/>
          <w:i/>
          <w:iCs/>
          <w:sz w:val="24"/>
          <w:szCs w:val="24"/>
        </w:rPr>
        <w:t xml:space="preserve"> </w:t>
      </w:r>
      <w:proofErr w:type="spellStart"/>
      <w:r w:rsidRPr="00597AAC">
        <w:rPr>
          <w:rFonts w:ascii="Times New Roman" w:hAnsi="Times New Roman" w:cs="Times New Roman"/>
          <w:b/>
          <w:bCs/>
          <w:i/>
          <w:iCs/>
          <w:sz w:val="24"/>
          <w:szCs w:val="24"/>
        </w:rPr>
        <w:t>administrativnih</w:t>
      </w:r>
      <w:proofErr w:type="spellEnd"/>
      <w:r w:rsidRPr="00597AAC">
        <w:rPr>
          <w:rFonts w:ascii="Times New Roman" w:hAnsi="Times New Roman" w:cs="Times New Roman"/>
          <w:b/>
          <w:bCs/>
          <w:i/>
          <w:iCs/>
          <w:sz w:val="24"/>
          <w:szCs w:val="24"/>
        </w:rPr>
        <w:t xml:space="preserve"> </w:t>
      </w:r>
      <w:proofErr w:type="spellStart"/>
      <w:r w:rsidRPr="00597AAC">
        <w:rPr>
          <w:rFonts w:ascii="Times New Roman" w:hAnsi="Times New Roman" w:cs="Times New Roman"/>
          <w:b/>
          <w:bCs/>
          <w:i/>
          <w:iCs/>
          <w:sz w:val="24"/>
          <w:szCs w:val="24"/>
        </w:rPr>
        <w:t>pristojbi</w:t>
      </w:r>
      <w:proofErr w:type="spellEnd"/>
      <w:r w:rsidRPr="00597AAC">
        <w:rPr>
          <w:rFonts w:ascii="Times New Roman" w:hAnsi="Times New Roman" w:cs="Times New Roman"/>
          <w:b/>
          <w:bCs/>
          <w:i/>
          <w:iCs/>
          <w:sz w:val="24"/>
          <w:szCs w:val="24"/>
        </w:rPr>
        <w:t xml:space="preserve">, </w:t>
      </w:r>
      <w:proofErr w:type="spellStart"/>
      <w:r w:rsidRPr="00597AAC">
        <w:rPr>
          <w:rFonts w:ascii="Times New Roman" w:hAnsi="Times New Roman" w:cs="Times New Roman"/>
          <w:b/>
          <w:bCs/>
          <w:i/>
          <w:iCs/>
          <w:sz w:val="24"/>
          <w:szCs w:val="24"/>
        </w:rPr>
        <w:t>pristojbi</w:t>
      </w:r>
      <w:proofErr w:type="spellEnd"/>
      <w:r w:rsidRPr="00597AAC">
        <w:rPr>
          <w:rFonts w:ascii="Times New Roman" w:hAnsi="Times New Roman" w:cs="Times New Roman"/>
          <w:b/>
          <w:bCs/>
          <w:i/>
          <w:iCs/>
          <w:sz w:val="24"/>
          <w:szCs w:val="24"/>
        </w:rPr>
        <w:t xml:space="preserve"> po </w:t>
      </w:r>
      <w:proofErr w:type="spellStart"/>
      <w:r w:rsidRPr="00597AAC">
        <w:rPr>
          <w:rFonts w:ascii="Times New Roman" w:hAnsi="Times New Roman" w:cs="Times New Roman"/>
          <w:b/>
          <w:bCs/>
          <w:i/>
          <w:iCs/>
          <w:sz w:val="24"/>
          <w:szCs w:val="24"/>
        </w:rPr>
        <w:t>posebnim</w:t>
      </w:r>
      <w:proofErr w:type="spellEnd"/>
      <w:r w:rsidRPr="00597AAC">
        <w:rPr>
          <w:rFonts w:ascii="Times New Roman" w:hAnsi="Times New Roman" w:cs="Times New Roman"/>
          <w:b/>
          <w:bCs/>
          <w:i/>
          <w:iCs/>
          <w:sz w:val="24"/>
          <w:szCs w:val="24"/>
        </w:rPr>
        <w:t xml:space="preserve"> </w:t>
      </w:r>
      <w:proofErr w:type="spellStart"/>
      <w:r w:rsidRPr="00597AAC">
        <w:rPr>
          <w:rFonts w:ascii="Times New Roman" w:hAnsi="Times New Roman" w:cs="Times New Roman"/>
          <w:b/>
          <w:bCs/>
          <w:i/>
          <w:iCs/>
          <w:sz w:val="24"/>
          <w:szCs w:val="24"/>
        </w:rPr>
        <w:t>propisima</w:t>
      </w:r>
      <w:proofErr w:type="spellEnd"/>
      <w:r w:rsidRPr="00597AAC">
        <w:rPr>
          <w:rFonts w:ascii="Times New Roman" w:hAnsi="Times New Roman" w:cs="Times New Roman"/>
          <w:b/>
          <w:bCs/>
          <w:i/>
          <w:iCs/>
          <w:sz w:val="24"/>
          <w:szCs w:val="24"/>
        </w:rPr>
        <w:t xml:space="preserve"> </w:t>
      </w:r>
      <w:proofErr w:type="spellStart"/>
      <w:r w:rsidRPr="00597AAC">
        <w:rPr>
          <w:rFonts w:ascii="Times New Roman" w:hAnsi="Times New Roman" w:cs="Times New Roman"/>
          <w:b/>
          <w:bCs/>
          <w:i/>
          <w:iCs/>
          <w:sz w:val="24"/>
          <w:szCs w:val="24"/>
        </w:rPr>
        <w:t>i</w:t>
      </w:r>
      <w:proofErr w:type="spellEnd"/>
      <w:r w:rsidRPr="00597AAC">
        <w:rPr>
          <w:rFonts w:ascii="Times New Roman" w:hAnsi="Times New Roman" w:cs="Times New Roman"/>
          <w:b/>
          <w:bCs/>
          <w:i/>
          <w:iCs/>
          <w:sz w:val="24"/>
          <w:szCs w:val="24"/>
        </w:rPr>
        <w:t xml:space="preserve"> </w:t>
      </w:r>
      <w:proofErr w:type="spellStart"/>
      <w:r w:rsidRPr="00597AAC">
        <w:rPr>
          <w:rFonts w:ascii="Times New Roman" w:hAnsi="Times New Roman" w:cs="Times New Roman"/>
          <w:b/>
          <w:bCs/>
          <w:i/>
          <w:iCs/>
          <w:sz w:val="24"/>
          <w:szCs w:val="24"/>
        </w:rPr>
        <w:t>naknada</w:t>
      </w:r>
      <w:proofErr w:type="spellEnd"/>
      <w:r w:rsidRPr="00597AAC">
        <w:rPr>
          <w:rFonts w:ascii="Times New Roman" w:hAnsi="Times New Roman" w:cs="Times New Roman"/>
          <w:b/>
          <w:bCs/>
          <w:i/>
          <w:iCs/>
          <w:sz w:val="24"/>
          <w:szCs w:val="24"/>
        </w:rPr>
        <w:t xml:space="preserve"> </w:t>
      </w:r>
      <w:proofErr w:type="spellStart"/>
      <w:r w:rsidRPr="00597AAC">
        <w:rPr>
          <w:rFonts w:ascii="Times New Roman" w:hAnsi="Times New Roman" w:cs="Times New Roman"/>
          <w:b/>
          <w:bCs/>
          <w:i/>
          <w:iCs/>
          <w:sz w:val="24"/>
          <w:szCs w:val="24"/>
        </w:rPr>
        <w:t>Općine</w:t>
      </w:r>
      <w:proofErr w:type="spellEnd"/>
      <w:r w:rsidRPr="00597AAC">
        <w:rPr>
          <w:rFonts w:ascii="Times New Roman" w:hAnsi="Times New Roman" w:cs="Times New Roman"/>
          <w:b/>
          <w:bCs/>
          <w:i/>
          <w:iCs/>
          <w:sz w:val="24"/>
          <w:szCs w:val="24"/>
        </w:rPr>
        <w:t xml:space="preserve"> Sirač u 2026. </w:t>
      </w:r>
      <w:proofErr w:type="spellStart"/>
      <w:r w:rsidRPr="00597AAC">
        <w:rPr>
          <w:rFonts w:ascii="Times New Roman" w:hAnsi="Times New Roman" w:cs="Times New Roman"/>
          <w:b/>
          <w:bCs/>
          <w:i/>
          <w:iCs/>
          <w:sz w:val="24"/>
          <w:szCs w:val="24"/>
        </w:rPr>
        <w:t>godinu</w:t>
      </w:r>
      <w:proofErr w:type="spellEnd"/>
    </w:p>
    <w:p w14:paraId="6E131F88" w14:textId="77777777" w:rsidR="00E84E28" w:rsidRPr="00597AAC" w:rsidRDefault="00E84E28" w:rsidP="00E84E28">
      <w:pPr>
        <w:jc w:val="both"/>
        <w:rPr>
          <w:rFonts w:ascii="Times New Roman" w:hAnsi="Times New Roman" w:cs="Times New Roman"/>
          <w:sz w:val="24"/>
          <w:szCs w:val="24"/>
        </w:rPr>
      </w:pPr>
    </w:p>
    <w:p w14:paraId="6EADA6EE" w14:textId="77777777" w:rsidR="00E84E28" w:rsidRPr="00597AAC" w:rsidRDefault="00E84E28" w:rsidP="00E84E28">
      <w:pPr>
        <w:jc w:val="both"/>
        <w:rPr>
          <w:rFonts w:ascii="Times New Roman" w:hAnsi="Times New Roman" w:cs="Times New Roman"/>
          <w:sz w:val="24"/>
          <w:szCs w:val="24"/>
        </w:rPr>
      </w:pPr>
      <w:r w:rsidRPr="00597AAC">
        <w:rPr>
          <w:rFonts w:ascii="Times New Roman" w:hAnsi="Times New Roman" w:cs="Times New Roman"/>
          <w:noProof/>
          <w:sz w:val="24"/>
          <w:szCs w:val="24"/>
        </w:rPr>
        <w:drawing>
          <wp:inline distT="0" distB="0" distL="0" distR="0" wp14:anchorId="236766DC" wp14:editId="50E1D1E6">
            <wp:extent cx="6206490" cy="3120390"/>
            <wp:effectExtent l="0" t="0" r="3810" b="3810"/>
            <wp:docPr id="1394838087" name="Grafikon 3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6E9E27D" w14:textId="77777777" w:rsidR="00E84E28" w:rsidRPr="00597AAC" w:rsidRDefault="00E84E28" w:rsidP="00E84E28">
      <w:pPr>
        <w:jc w:val="center"/>
        <w:rPr>
          <w:rFonts w:ascii="Times New Roman" w:hAnsi="Times New Roman" w:cs="Times New Roman"/>
          <w:sz w:val="24"/>
          <w:szCs w:val="24"/>
        </w:rPr>
      </w:pPr>
    </w:p>
    <w:p w14:paraId="25A289C9" w14:textId="77777777" w:rsidR="00E84E28" w:rsidRPr="00597AAC" w:rsidRDefault="00E84E28" w:rsidP="00E84E28">
      <w:pPr>
        <w:pStyle w:val="Naslov3"/>
        <w:rPr>
          <w:rFonts w:ascii="Times New Roman" w:hAnsi="Times New Roman" w:cs="Times New Roman"/>
          <w:sz w:val="24"/>
          <w:szCs w:val="24"/>
        </w:rPr>
      </w:pPr>
      <w:bookmarkStart w:id="41" w:name="_Toc56161766"/>
      <w:bookmarkStart w:id="42" w:name="_Toc56161809"/>
      <w:bookmarkStart w:id="43" w:name="_Toc56162082"/>
      <w:bookmarkStart w:id="44" w:name="_Toc155102186"/>
      <w:bookmarkStart w:id="45" w:name="_Toc183067597"/>
      <w:bookmarkStart w:id="46" w:name="_Toc218065386"/>
      <w:r w:rsidRPr="00597AAC">
        <w:rPr>
          <w:rFonts w:ascii="Times New Roman" w:hAnsi="Times New Roman" w:cs="Times New Roman"/>
          <w:sz w:val="24"/>
          <w:szCs w:val="24"/>
        </w:rPr>
        <w:t>2.1.5. PRIHODI OD PRODAJE PROIZVODA I ROBE TE PRUŽENIH USLUGA, PRIHODI OD ODNACIJA TE POVRATI</w:t>
      </w:r>
      <w:bookmarkEnd w:id="41"/>
      <w:bookmarkEnd w:id="42"/>
      <w:bookmarkEnd w:id="43"/>
      <w:bookmarkEnd w:id="44"/>
      <w:bookmarkEnd w:id="45"/>
      <w:r w:rsidRPr="00597AAC">
        <w:rPr>
          <w:rFonts w:ascii="Times New Roman" w:hAnsi="Times New Roman" w:cs="Times New Roman"/>
          <w:sz w:val="24"/>
          <w:szCs w:val="24"/>
        </w:rPr>
        <w:t xml:space="preserve"> PO PROTESTIRANIM JAMSTVIMA</w:t>
      </w:r>
      <w:bookmarkEnd w:id="46"/>
    </w:p>
    <w:p w14:paraId="678CBC95" w14:textId="77777777" w:rsidR="00E84E28" w:rsidRPr="00597AAC" w:rsidRDefault="00E84E28" w:rsidP="00E84E28">
      <w:pPr>
        <w:jc w:val="both"/>
        <w:rPr>
          <w:rFonts w:ascii="Times New Roman" w:hAnsi="Times New Roman" w:cs="Times New Roman"/>
          <w:b/>
          <w:i/>
          <w:sz w:val="24"/>
          <w:szCs w:val="24"/>
        </w:rPr>
      </w:pPr>
    </w:p>
    <w:p w14:paraId="1D2B94CB" w14:textId="77777777" w:rsidR="00E84E28" w:rsidRPr="00597AAC" w:rsidRDefault="00E84E28" w:rsidP="00E84E28">
      <w:pPr>
        <w:jc w:val="both"/>
        <w:rPr>
          <w:rFonts w:ascii="Times New Roman" w:hAnsi="Times New Roman" w:cs="Times New Roman"/>
          <w:bCs/>
          <w:iCs/>
          <w:sz w:val="24"/>
          <w:szCs w:val="24"/>
        </w:rPr>
      </w:pPr>
      <w:proofErr w:type="spellStart"/>
      <w:r w:rsidRPr="00597AAC">
        <w:rPr>
          <w:rFonts w:ascii="Times New Roman" w:hAnsi="Times New Roman" w:cs="Times New Roman"/>
          <w:bCs/>
          <w:iCs/>
          <w:sz w:val="24"/>
          <w:szCs w:val="24"/>
        </w:rPr>
        <w:t>Prihodi</w:t>
      </w:r>
      <w:proofErr w:type="spellEnd"/>
      <w:r w:rsidRPr="00597AAC">
        <w:rPr>
          <w:rFonts w:ascii="Times New Roman" w:hAnsi="Times New Roman" w:cs="Times New Roman"/>
          <w:bCs/>
          <w:iCs/>
          <w:sz w:val="24"/>
          <w:szCs w:val="24"/>
        </w:rPr>
        <w:t xml:space="preserve"> od </w:t>
      </w:r>
      <w:proofErr w:type="spellStart"/>
      <w:r w:rsidRPr="00597AAC">
        <w:rPr>
          <w:rFonts w:ascii="Times New Roman" w:hAnsi="Times New Roman" w:cs="Times New Roman"/>
          <w:bCs/>
          <w:iCs/>
          <w:sz w:val="24"/>
          <w:szCs w:val="24"/>
        </w:rPr>
        <w:t>prodaje</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proizvoda</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i</w:t>
      </w:r>
      <w:proofErr w:type="spellEnd"/>
      <w:r w:rsidRPr="00597AAC">
        <w:rPr>
          <w:rFonts w:ascii="Times New Roman" w:hAnsi="Times New Roman" w:cs="Times New Roman"/>
          <w:bCs/>
          <w:iCs/>
          <w:sz w:val="24"/>
          <w:szCs w:val="24"/>
        </w:rPr>
        <w:t xml:space="preserve"> robe </w:t>
      </w:r>
      <w:proofErr w:type="spellStart"/>
      <w:r w:rsidRPr="00597AAC">
        <w:rPr>
          <w:rFonts w:ascii="Times New Roman" w:hAnsi="Times New Roman" w:cs="Times New Roman"/>
          <w:bCs/>
          <w:iCs/>
          <w:sz w:val="24"/>
          <w:szCs w:val="24"/>
        </w:rPr>
        <w:t>te</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pruženih</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usluga</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odnose</w:t>
      </w:r>
      <w:proofErr w:type="spellEnd"/>
      <w:r w:rsidRPr="00597AAC">
        <w:rPr>
          <w:rFonts w:ascii="Times New Roman" w:hAnsi="Times New Roman" w:cs="Times New Roman"/>
          <w:bCs/>
          <w:iCs/>
          <w:sz w:val="24"/>
          <w:szCs w:val="24"/>
        </w:rPr>
        <w:t xml:space="preserve"> se </w:t>
      </w:r>
      <w:proofErr w:type="spellStart"/>
      <w:r w:rsidRPr="00597AAC">
        <w:rPr>
          <w:rFonts w:ascii="Times New Roman" w:hAnsi="Times New Roman" w:cs="Times New Roman"/>
          <w:bCs/>
          <w:iCs/>
          <w:sz w:val="24"/>
          <w:szCs w:val="24"/>
        </w:rPr>
        <w:t>na</w:t>
      </w:r>
      <w:proofErr w:type="spellEnd"/>
      <w:r w:rsidRPr="00597AAC">
        <w:rPr>
          <w:rFonts w:ascii="Times New Roman" w:hAnsi="Times New Roman" w:cs="Times New Roman"/>
          <w:bCs/>
          <w:iCs/>
          <w:sz w:val="24"/>
          <w:szCs w:val="24"/>
        </w:rPr>
        <w:t xml:space="preserve"> 10% </w:t>
      </w:r>
      <w:proofErr w:type="spellStart"/>
      <w:r w:rsidRPr="00597AAC">
        <w:rPr>
          <w:rFonts w:ascii="Times New Roman" w:hAnsi="Times New Roman" w:cs="Times New Roman"/>
          <w:bCs/>
          <w:iCs/>
          <w:sz w:val="24"/>
          <w:szCs w:val="24"/>
        </w:rPr>
        <w:t>naknade</w:t>
      </w:r>
      <w:proofErr w:type="spellEnd"/>
      <w:r w:rsidRPr="00597AAC">
        <w:rPr>
          <w:rFonts w:ascii="Times New Roman" w:hAnsi="Times New Roman" w:cs="Times New Roman"/>
          <w:bCs/>
          <w:iCs/>
          <w:sz w:val="24"/>
          <w:szCs w:val="24"/>
        </w:rPr>
        <w:t xml:space="preserve"> za </w:t>
      </w:r>
      <w:proofErr w:type="spellStart"/>
      <w:r w:rsidRPr="00597AAC">
        <w:rPr>
          <w:rFonts w:ascii="Times New Roman" w:hAnsi="Times New Roman" w:cs="Times New Roman"/>
          <w:bCs/>
          <w:iCs/>
          <w:sz w:val="24"/>
          <w:szCs w:val="24"/>
        </w:rPr>
        <w:t>uređenje</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voda</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kao</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i</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donacije</w:t>
      </w:r>
      <w:proofErr w:type="spellEnd"/>
      <w:r w:rsidRPr="00597AAC">
        <w:rPr>
          <w:rFonts w:ascii="Times New Roman" w:hAnsi="Times New Roman" w:cs="Times New Roman"/>
          <w:bCs/>
          <w:iCs/>
          <w:sz w:val="24"/>
          <w:szCs w:val="24"/>
        </w:rPr>
        <w:t xml:space="preserve"> od </w:t>
      </w:r>
      <w:proofErr w:type="spellStart"/>
      <w:r w:rsidRPr="00597AAC">
        <w:rPr>
          <w:rFonts w:ascii="Times New Roman" w:hAnsi="Times New Roman" w:cs="Times New Roman"/>
          <w:bCs/>
          <w:iCs/>
          <w:sz w:val="24"/>
          <w:szCs w:val="24"/>
        </w:rPr>
        <w:t>pravnih</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i</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fizičkih</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osoba</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koje</w:t>
      </w:r>
      <w:proofErr w:type="spellEnd"/>
      <w:r w:rsidRPr="00597AAC">
        <w:rPr>
          <w:rFonts w:ascii="Times New Roman" w:hAnsi="Times New Roman" w:cs="Times New Roman"/>
          <w:bCs/>
          <w:iCs/>
          <w:sz w:val="24"/>
          <w:szCs w:val="24"/>
        </w:rPr>
        <w:t xml:space="preserve"> se </w:t>
      </w:r>
      <w:proofErr w:type="spellStart"/>
      <w:r w:rsidRPr="00597AAC">
        <w:rPr>
          <w:rFonts w:ascii="Times New Roman" w:hAnsi="Times New Roman" w:cs="Times New Roman"/>
          <w:bCs/>
          <w:iCs/>
          <w:sz w:val="24"/>
          <w:szCs w:val="24"/>
        </w:rPr>
        <w:t>odnose</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na</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dobrovoljne</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priloge</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i</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donacije</w:t>
      </w:r>
      <w:proofErr w:type="spellEnd"/>
      <w:r w:rsidRPr="00597AAC">
        <w:rPr>
          <w:rFonts w:ascii="Times New Roman" w:hAnsi="Times New Roman" w:cs="Times New Roman"/>
          <w:bCs/>
          <w:iCs/>
          <w:sz w:val="24"/>
          <w:szCs w:val="24"/>
        </w:rPr>
        <w:t xml:space="preserve"> od </w:t>
      </w:r>
      <w:proofErr w:type="spellStart"/>
      <w:r w:rsidRPr="00597AAC">
        <w:rPr>
          <w:rFonts w:ascii="Times New Roman" w:hAnsi="Times New Roman" w:cs="Times New Roman"/>
          <w:bCs/>
          <w:iCs/>
          <w:sz w:val="24"/>
          <w:szCs w:val="24"/>
        </w:rPr>
        <w:t>trgovačkih</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društava</w:t>
      </w:r>
      <w:proofErr w:type="spellEnd"/>
      <w:r w:rsidRPr="00597AAC">
        <w:rPr>
          <w:rFonts w:ascii="Times New Roman" w:hAnsi="Times New Roman" w:cs="Times New Roman"/>
          <w:bCs/>
          <w:iCs/>
          <w:sz w:val="24"/>
          <w:szCs w:val="24"/>
        </w:rPr>
        <w:t xml:space="preserve"> za Dane </w:t>
      </w:r>
      <w:proofErr w:type="spellStart"/>
      <w:r w:rsidRPr="00597AAC">
        <w:rPr>
          <w:rFonts w:ascii="Times New Roman" w:hAnsi="Times New Roman" w:cs="Times New Roman"/>
          <w:bCs/>
          <w:iCs/>
          <w:sz w:val="24"/>
          <w:szCs w:val="24"/>
        </w:rPr>
        <w:t>šljiva</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i</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rakije</w:t>
      </w:r>
      <w:proofErr w:type="spellEnd"/>
      <w:r w:rsidRPr="00597AAC">
        <w:rPr>
          <w:rFonts w:ascii="Times New Roman" w:hAnsi="Times New Roman" w:cs="Times New Roman"/>
          <w:bCs/>
          <w:iCs/>
          <w:sz w:val="24"/>
          <w:szCs w:val="24"/>
        </w:rPr>
        <w:t xml:space="preserve">. Za 2026. </w:t>
      </w:r>
      <w:proofErr w:type="spellStart"/>
      <w:r w:rsidRPr="00597AAC">
        <w:rPr>
          <w:rFonts w:ascii="Times New Roman" w:hAnsi="Times New Roman" w:cs="Times New Roman"/>
          <w:bCs/>
          <w:iCs/>
          <w:sz w:val="24"/>
          <w:szCs w:val="24"/>
        </w:rPr>
        <w:t>godinu</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planirani</w:t>
      </w:r>
      <w:proofErr w:type="spellEnd"/>
      <w:r w:rsidRPr="00597AAC">
        <w:rPr>
          <w:rFonts w:ascii="Times New Roman" w:hAnsi="Times New Roman" w:cs="Times New Roman"/>
          <w:bCs/>
          <w:iCs/>
          <w:sz w:val="24"/>
          <w:szCs w:val="24"/>
        </w:rPr>
        <w:t xml:space="preserve"> </w:t>
      </w:r>
      <w:proofErr w:type="spellStart"/>
      <w:r w:rsidRPr="00597AAC">
        <w:rPr>
          <w:rFonts w:ascii="Times New Roman" w:hAnsi="Times New Roman" w:cs="Times New Roman"/>
          <w:bCs/>
          <w:iCs/>
          <w:sz w:val="24"/>
          <w:szCs w:val="24"/>
        </w:rPr>
        <w:t>su</w:t>
      </w:r>
      <w:proofErr w:type="spellEnd"/>
      <w:r w:rsidRPr="00597AAC">
        <w:rPr>
          <w:rFonts w:ascii="Times New Roman" w:hAnsi="Times New Roman" w:cs="Times New Roman"/>
          <w:bCs/>
          <w:iCs/>
          <w:sz w:val="24"/>
          <w:szCs w:val="24"/>
        </w:rPr>
        <w:t xml:space="preserve"> u </w:t>
      </w:r>
      <w:proofErr w:type="spellStart"/>
      <w:r w:rsidRPr="00597AAC">
        <w:rPr>
          <w:rFonts w:ascii="Times New Roman" w:hAnsi="Times New Roman" w:cs="Times New Roman"/>
          <w:bCs/>
          <w:iCs/>
          <w:sz w:val="24"/>
          <w:szCs w:val="24"/>
        </w:rPr>
        <w:t>iznosu</w:t>
      </w:r>
      <w:proofErr w:type="spellEnd"/>
      <w:r w:rsidRPr="00597AAC">
        <w:rPr>
          <w:rFonts w:ascii="Times New Roman" w:hAnsi="Times New Roman" w:cs="Times New Roman"/>
          <w:bCs/>
          <w:iCs/>
          <w:sz w:val="24"/>
          <w:szCs w:val="24"/>
        </w:rPr>
        <w:t xml:space="preserve"> od 17.840,00 </w:t>
      </w:r>
      <w:proofErr w:type="spellStart"/>
      <w:r w:rsidRPr="00597AAC">
        <w:rPr>
          <w:rFonts w:ascii="Times New Roman" w:hAnsi="Times New Roman" w:cs="Times New Roman"/>
          <w:bCs/>
          <w:iCs/>
          <w:sz w:val="24"/>
          <w:szCs w:val="24"/>
        </w:rPr>
        <w:t>eura</w:t>
      </w:r>
      <w:proofErr w:type="spellEnd"/>
      <w:r w:rsidRPr="00597AAC">
        <w:rPr>
          <w:rFonts w:ascii="Times New Roman" w:hAnsi="Times New Roman" w:cs="Times New Roman"/>
          <w:bCs/>
          <w:iCs/>
          <w:sz w:val="24"/>
          <w:szCs w:val="24"/>
        </w:rPr>
        <w:t>.</w:t>
      </w:r>
    </w:p>
    <w:p w14:paraId="2BF80278" w14:textId="77777777" w:rsidR="00E84E28" w:rsidRPr="00597AAC" w:rsidRDefault="00E84E28" w:rsidP="00E84E28">
      <w:pPr>
        <w:jc w:val="both"/>
        <w:rPr>
          <w:rFonts w:ascii="Times New Roman" w:hAnsi="Times New Roman" w:cs="Times New Roman"/>
          <w:b/>
          <w:i/>
          <w:sz w:val="24"/>
          <w:szCs w:val="24"/>
        </w:rPr>
      </w:pPr>
    </w:p>
    <w:p w14:paraId="64837D73" w14:textId="77777777" w:rsidR="00E84E28" w:rsidRPr="00597AAC" w:rsidRDefault="00E84E28" w:rsidP="00E84E28">
      <w:pPr>
        <w:jc w:val="both"/>
        <w:rPr>
          <w:rFonts w:ascii="Times New Roman" w:hAnsi="Times New Roman" w:cs="Times New Roman"/>
          <w:b/>
          <w:sz w:val="24"/>
          <w:szCs w:val="24"/>
        </w:rPr>
      </w:pPr>
    </w:p>
    <w:p w14:paraId="23708609" w14:textId="77777777" w:rsidR="00E84E28" w:rsidRPr="00597AAC" w:rsidRDefault="00E84E28" w:rsidP="00E84E28">
      <w:pPr>
        <w:jc w:val="both"/>
        <w:rPr>
          <w:rFonts w:ascii="Times New Roman" w:hAnsi="Times New Roman" w:cs="Times New Roman"/>
          <w:b/>
          <w:bCs/>
          <w:sz w:val="24"/>
          <w:szCs w:val="24"/>
        </w:rPr>
      </w:pPr>
      <w:proofErr w:type="spellStart"/>
      <w:r w:rsidRPr="00597AAC">
        <w:rPr>
          <w:rFonts w:ascii="Times New Roman" w:hAnsi="Times New Roman" w:cs="Times New Roman"/>
          <w:b/>
          <w:sz w:val="24"/>
          <w:szCs w:val="24"/>
        </w:rPr>
        <w:t>Tablica</w:t>
      </w:r>
      <w:proofErr w:type="spellEnd"/>
      <w:r w:rsidRPr="00597AAC">
        <w:rPr>
          <w:rFonts w:ascii="Times New Roman" w:hAnsi="Times New Roman" w:cs="Times New Roman"/>
          <w:b/>
          <w:sz w:val="24"/>
          <w:szCs w:val="24"/>
        </w:rPr>
        <w:t xml:space="preserve"> 5. </w:t>
      </w:r>
      <w:proofErr w:type="spellStart"/>
      <w:r w:rsidRPr="00597AAC">
        <w:rPr>
          <w:rFonts w:ascii="Times New Roman" w:hAnsi="Times New Roman" w:cs="Times New Roman"/>
          <w:b/>
          <w:sz w:val="24"/>
          <w:szCs w:val="24"/>
        </w:rPr>
        <w:t>Grafički</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prikaz</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planiranih</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prihoda</w:t>
      </w:r>
      <w:proofErr w:type="spellEnd"/>
      <w:r w:rsidRPr="00597AAC">
        <w:rPr>
          <w:rFonts w:ascii="Times New Roman" w:hAnsi="Times New Roman" w:cs="Times New Roman"/>
          <w:b/>
          <w:sz w:val="24"/>
          <w:szCs w:val="24"/>
        </w:rPr>
        <w:t xml:space="preserve"> od </w:t>
      </w:r>
      <w:proofErr w:type="spellStart"/>
      <w:r w:rsidRPr="00597AAC">
        <w:rPr>
          <w:rFonts w:ascii="Times New Roman" w:hAnsi="Times New Roman" w:cs="Times New Roman"/>
          <w:b/>
          <w:sz w:val="24"/>
          <w:szCs w:val="24"/>
        </w:rPr>
        <w:t>prodaje</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proizvoda</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i</w:t>
      </w:r>
      <w:proofErr w:type="spellEnd"/>
      <w:r w:rsidRPr="00597AAC">
        <w:rPr>
          <w:rFonts w:ascii="Times New Roman" w:hAnsi="Times New Roman" w:cs="Times New Roman"/>
          <w:b/>
          <w:sz w:val="24"/>
          <w:szCs w:val="24"/>
        </w:rPr>
        <w:t xml:space="preserve"> robe </w:t>
      </w:r>
      <w:proofErr w:type="spellStart"/>
      <w:r w:rsidRPr="00597AAC">
        <w:rPr>
          <w:rFonts w:ascii="Times New Roman" w:hAnsi="Times New Roman" w:cs="Times New Roman"/>
          <w:b/>
          <w:sz w:val="24"/>
          <w:szCs w:val="24"/>
        </w:rPr>
        <w:t>te</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pruženih</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usluga</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i</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prihodi</w:t>
      </w:r>
      <w:proofErr w:type="spellEnd"/>
      <w:r w:rsidRPr="00597AAC">
        <w:rPr>
          <w:rFonts w:ascii="Times New Roman" w:hAnsi="Times New Roman" w:cs="Times New Roman"/>
          <w:b/>
          <w:sz w:val="24"/>
          <w:szCs w:val="24"/>
        </w:rPr>
        <w:t xml:space="preserve"> od </w:t>
      </w:r>
      <w:proofErr w:type="spellStart"/>
      <w:r w:rsidRPr="00597AAC">
        <w:rPr>
          <w:rFonts w:ascii="Times New Roman" w:hAnsi="Times New Roman" w:cs="Times New Roman"/>
          <w:b/>
          <w:sz w:val="24"/>
          <w:szCs w:val="24"/>
        </w:rPr>
        <w:t>donacija</w:t>
      </w:r>
      <w:proofErr w:type="spellEnd"/>
      <w:r w:rsidRPr="00597AAC">
        <w:rPr>
          <w:rFonts w:ascii="Times New Roman" w:hAnsi="Times New Roman" w:cs="Times New Roman"/>
          <w:b/>
          <w:sz w:val="24"/>
          <w:szCs w:val="24"/>
        </w:rPr>
        <w:t xml:space="preserve"> </w:t>
      </w:r>
      <w:r w:rsidRPr="00597AAC">
        <w:rPr>
          <w:rFonts w:ascii="Times New Roman" w:hAnsi="Times New Roman" w:cs="Times New Roman"/>
          <w:b/>
          <w:bCs/>
          <w:sz w:val="24"/>
          <w:szCs w:val="24"/>
        </w:rPr>
        <w:t xml:space="preserve">za </w:t>
      </w:r>
      <w:proofErr w:type="spellStart"/>
      <w:r w:rsidRPr="00597AAC">
        <w:rPr>
          <w:rFonts w:ascii="Times New Roman" w:hAnsi="Times New Roman" w:cs="Times New Roman"/>
          <w:b/>
          <w:bCs/>
          <w:sz w:val="24"/>
          <w:szCs w:val="24"/>
        </w:rPr>
        <w:t>razdoblje</w:t>
      </w:r>
      <w:proofErr w:type="spellEnd"/>
      <w:r w:rsidRPr="00597AAC">
        <w:rPr>
          <w:rFonts w:ascii="Times New Roman" w:hAnsi="Times New Roman" w:cs="Times New Roman"/>
          <w:b/>
          <w:bCs/>
          <w:sz w:val="24"/>
          <w:szCs w:val="24"/>
        </w:rPr>
        <w:t xml:space="preserve"> od 2026. do 2028. </w:t>
      </w:r>
      <w:proofErr w:type="spellStart"/>
      <w:r w:rsidRPr="00597AAC">
        <w:rPr>
          <w:rFonts w:ascii="Times New Roman" w:hAnsi="Times New Roman" w:cs="Times New Roman"/>
          <w:b/>
          <w:bCs/>
          <w:sz w:val="24"/>
          <w:szCs w:val="24"/>
        </w:rPr>
        <w:t>godine</w:t>
      </w:r>
      <w:proofErr w:type="spellEnd"/>
    </w:p>
    <w:p w14:paraId="2ED2D845" w14:textId="77777777" w:rsidR="00E84E28" w:rsidRPr="00597AAC" w:rsidRDefault="00E84E28" w:rsidP="00E84E28">
      <w:pPr>
        <w:jc w:val="both"/>
        <w:rPr>
          <w:rFonts w:ascii="Times New Roman" w:hAnsi="Times New Roman" w:cs="Times New Roman"/>
          <w:b/>
          <w:bCs/>
          <w:sz w:val="24"/>
          <w:szCs w:val="24"/>
        </w:rPr>
      </w:pPr>
    </w:p>
    <w:p w14:paraId="69BF901A" w14:textId="77777777" w:rsidR="00E84E28" w:rsidRPr="00597AAC" w:rsidRDefault="00E84E28" w:rsidP="00E84E28">
      <w:pPr>
        <w:jc w:val="both"/>
        <w:rPr>
          <w:rFonts w:ascii="Times New Roman" w:hAnsi="Times New Roman" w:cs="Times New Roman"/>
          <w:b/>
          <w:bCs/>
          <w:sz w:val="24"/>
          <w:szCs w:val="24"/>
        </w:rPr>
      </w:pPr>
      <w:r w:rsidRPr="00597AAC">
        <w:rPr>
          <w:rFonts w:ascii="Times New Roman" w:hAnsi="Times New Roman" w:cs="Times New Roman"/>
          <w:b/>
          <w:noProof/>
          <w:sz w:val="24"/>
          <w:szCs w:val="24"/>
        </w:rPr>
        <w:drawing>
          <wp:inline distT="0" distB="0" distL="0" distR="0" wp14:anchorId="023E4571" wp14:editId="29FAAE35">
            <wp:extent cx="6210300" cy="276225"/>
            <wp:effectExtent l="0" t="0" r="0" b="9525"/>
            <wp:docPr id="1015838146" name="Slika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10300" cy="276225"/>
                    </a:xfrm>
                    <a:prstGeom prst="rect">
                      <a:avLst/>
                    </a:prstGeom>
                    <a:noFill/>
                    <a:ln>
                      <a:noFill/>
                    </a:ln>
                  </pic:spPr>
                </pic:pic>
              </a:graphicData>
            </a:graphic>
          </wp:inline>
        </w:drawing>
      </w:r>
    </w:p>
    <w:p w14:paraId="750828C2" w14:textId="77777777" w:rsidR="00E84E28" w:rsidRPr="00597AAC" w:rsidRDefault="00E84E28" w:rsidP="00E84E28">
      <w:pPr>
        <w:jc w:val="both"/>
        <w:rPr>
          <w:rFonts w:ascii="Times New Roman" w:hAnsi="Times New Roman" w:cs="Times New Roman"/>
          <w:b/>
          <w:bCs/>
          <w:sz w:val="24"/>
          <w:szCs w:val="24"/>
        </w:rPr>
      </w:pPr>
      <w:r w:rsidRPr="00597AAC">
        <w:rPr>
          <w:rFonts w:ascii="Times New Roman" w:hAnsi="Times New Roman" w:cs="Times New Roman"/>
          <w:b/>
          <w:noProof/>
          <w:sz w:val="24"/>
          <w:szCs w:val="24"/>
        </w:rPr>
        <w:drawing>
          <wp:inline distT="0" distB="0" distL="0" distR="0" wp14:anchorId="10F9FCE7" wp14:editId="6167E5A2">
            <wp:extent cx="6210300" cy="571500"/>
            <wp:effectExtent l="0" t="0" r="0" b="0"/>
            <wp:docPr id="569948501" name="Slika 353" descr="Slika na kojoj se prikazuje tekst, snimka zaslona, Font, crt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48501" name="Slika 353" descr="Slika na kojoj se prikazuje tekst, snimka zaslona, Font, crta&#10;&#10;Sadržaj generiran uz AI možda nije točan."/>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10300" cy="571500"/>
                    </a:xfrm>
                    <a:prstGeom prst="rect">
                      <a:avLst/>
                    </a:prstGeom>
                    <a:noFill/>
                    <a:ln>
                      <a:noFill/>
                    </a:ln>
                  </pic:spPr>
                </pic:pic>
              </a:graphicData>
            </a:graphic>
          </wp:inline>
        </w:drawing>
      </w:r>
    </w:p>
    <w:p w14:paraId="55108938" w14:textId="77777777" w:rsidR="00E84E28" w:rsidRPr="00597AAC" w:rsidRDefault="00E84E28" w:rsidP="00E84E28">
      <w:pPr>
        <w:jc w:val="both"/>
        <w:rPr>
          <w:rFonts w:ascii="Times New Roman" w:hAnsi="Times New Roman" w:cs="Times New Roman"/>
          <w:sz w:val="24"/>
          <w:szCs w:val="24"/>
        </w:rPr>
      </w:pPr>
    </w:p>
    <w:p w14:paraId="766D152A" w14:textId="77777777" w:rsidR="00E84E28" w:rsidRPr="00597AAC" w:rsidRDefault="00E84E28" w:rsidP="00E84E28">
      <w:pPr>
        <w:jc w:val="center"/>
        <w:rPr>
          <w:rFonts w:ascii="Times New Roman" w:hAnsi="Times New Roman" w:cs="Times New Roman"/>
          <w:b/>
          <w:i/>
          <w:noProof/>
          <w:sz w:val="24"/>
          <w:szCs w:val="24"/>
        </w:rPr>
      </w:pPr>
    </w:p>
    <w:p w14:paraId="51D1D4B5" w14:textId="77777777" w:rsidR="00E84E28" w:rsidRPr="00597AAC" w:rsidRDefault="00E84E28" w:rsidP="00E84E28">
      <w:pPr>
        <w:jc w:val="both"/>
        <w:rPr>
          <w:rFonts w:ascii="Times New Roman" w:hAnsi="Times New Roman" w:cs="Times New Roman"/>
          <w:sz w:val="24"/>
          <w:szCs w:val="24"/>
        </w:rPr>
      </w:pPr>
      <w:r w:rsidRPr="00597AAC">
        <w:rPr>
          <w:rFonts w:ascii="Times New Roman" w:hAnsi="Times New Roman" w:cs="Times New Roman"/>
          <w:sz w:val="24"/>
          <w:szCs w:val="24"/>
        </w:rPr>
        <w:t xml:space="preserve">U </w:t>
      </w:r>
      <w:proofErr w:type="spellStart"/>
      <w:r w:rsidRPr="00597AAC">
        <w:rPr>
          <w:rFonts w:ascii="Times New Roman" w:hAnsi="Times New Roman" w:cs="Times New Roman"/>
          <w:sz w:val="24"/>
          <w:szCs w:val="24"/>
        </w:rPr>
        <w:t>nastavku</w:t>
      </w:r>
      <w:proofErr w:type="spellEnd"/>
      <w:r w:rsidRPr="00597AAC">
        <w:rPr>
          <w:rFonts w:ascii="Times New Roman" w:hAnsi="Times New Roman" w:cs="Times New Roman"/>
          <w:sz w:val="24"/>
          <w:szCs w:val="24"/>
        </w:rPr>
        <w:t xml:space="preserve"> je dan </w:t>
      </w:r>
      <w:proofErr w:type="spellStart"/>
      <w:r w:rsidRPr="00597AAC">
        <w:rPr>
          <w:rFonts w:ascii="Times New Roman" w:hAnsi="Times New Roman" w:cs="Times New Roman"/>
          <w:sz w:val="24"/>
          <w:szCs w:val="24"/>
        </w:rPr>
        <w:t>grafički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prikaz</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planiranih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prihoda</w:t>
      </w:r>
      <w:proofErr w:type="spellEnd"/>
      <w:r w:rsidRPr="00597AAC">
        <w:rPr>
          <w:rFonts w:ascii="Times New Roman" w:hAnsi="Times New Roman" w:cs="Times New Roman"/>
          <w:sz w:val="24"/>
          <w:szCs w:val="24"/>
        </w:rPr>
        <w:t xml:space="preserve"> od </w:t>
      </w:r>
      <w:proofErr w:type="spellStart"/>
      <w:r w:rsidRPr="00597AAC">
        <w:rPr>
          <w:rFonts w:ascii="Times New Roman" w:hAnsi="Times New Roman" w:cs="Times New Roman"/>
          <w:sz w:val="24"/>
          <w:szCs w:val="24"/>
        </w:rPr>
        <w:t>prodaje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proizvoda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robe </w:t>
      </w:r>
      <w:proofErr w:type="spellStart"/>
      <w:r w:rsidRPr="00597AAC">
        <w:rPr>
          <w:rFonts w:ascii="Times New Roman" w:hAnsi="Times New Roman" w:cs="Times New Roman"/>
          <w:sz w:val="24"/>
          <w:szCs w:val="24"/>
        </w:rPr>
        <w:t>te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pruženih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usluga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prihoda</w:t>
      </w:r>
      <w:proofErr w:type="spellEnd"/>
      <w:r w:rsidRPr="00597AAC">
        <w:rPr>
          <w:rFonts w:ascii="Times New Roman" w:hAnsi="Times New Roman" w:cs="Times New Roman"/>
          <w:sz w:val="24"/>
          <w:szCs w:val="24"/>
        </w:rPr>
        <w:t xml:space="preserve"> od </w:t>
      </w:r>
      <w:proofErr w:type="spellStart"/>
      <w:r w:rsidRPr="00597AAC">
        <w:rPr>
          <w:rFonts w:ascii="Times New Roman" w:hAnsi="Times New Roman" w:cs="Times New Roman"/>
          <w:sz w:val="24"/>
          <w:szCs w:val="24"/>
        </w:rPr>
        <w:t>donacija</w:t>
      </w:r>
      <w:proofErr w:type="spellEnd"/>
      <w:r w:rsidRPr="00597AAC">
        <w:rPr>
          <w:rFonts w:ascii="Times New Roman" w:hAnsi="Times New Roman" w:cs="Times New Roman"/>
          <w:sz w:val="24"/>
          <w:szCs w:val="24"/>
        </w:rPr>
        <w:t xml:space="preserve"> u 2026. </w:t>
      </w:r>
      <w:proofErr w:type="spellStart"/>
      <w:r w:rsidRPr="00597AAC">
        <w:rPr>
          <w:rFonts w:ascii="Times New Roman" w:hAnsi="Times New Roman" w:cs="Times New Roman"/>
          <w:sz w:val="24"/>
          <w:szCs w:val="24"/>
        </w:rPr>
        <w:t>godini</w:t>
      </w:r>
      <w:proofErr w:type="spellEnd"/>
      <w:r w:rsidRPr="00597AAC">
        <w:rPr>
          <w:rFonts w:ascii="Times New Roman" w:hAnsi="Times New Roman" w:cs="Times New Roman"/>
          <w:sz w:val="24"/>
          <w:szCs w:val="24"/>
        </w:rPr>
        <w:t>.</w:t>
      </w:r>
    </w:p>
    <w:p w14:paraId="79DA05AF" w14:textId="77777777" w:rsidR="00E84E28" w:rsidRPr="00597AAC" w:rsidRDefault="00E84E28" w:rsidP="00E84E28">
      <w:pPr>
        <w:jc w:val="both"/>
        <w:rPr>
          <w:rFonts w:ascii="Times New Roman" w:hAnsi="Times New Roman" w:cs="Times New Roman"/>
          <w:sz w:val="24"/>
          <w:szCs w:val="24"/>
        </w:rPr>
      </w:pPr>
    </w:p>
    <w:p w14:paraId="3C18F3ED" w14:textId="77777777" w:rsidR="00E84E28" w:rsidRPr="00597AAC" w:rsidRDefault="00E84E28" w:rsidP="00E84E28">
      <w:pPr>
        <w:jc w:val="both"/>
        <w:rPr>
          <w:rFonts w:ascii="Times New Roman" w:hAnsi="Times New Roman" w:cs="Times New Roman"/>
          <w:b/>
          <w:bCs/>
          <w:i/>
          <w:iCs/>
          <w:sz w:val="24"/>
          <w:szCs w:val="24"/>
        </w:rPr>
      </w:pPr>
      <w:r w:rsidRPr="00597AAC">
        <w:rPr>
          <w:rFonts w:ascii="Times New Roman" w:hAnsi="Times New Roman" w:cs="Times New Roman"/>
          <w:b/>
          <w:bCs/>
          <w:i/>
          <w:iCs/>
          <w:sz w:val="24"/>
          <w:szCs w:val="24"/>
        </w:rPr>
        <w:lastRenderedPageBreak/>
        <w:t xml:space="preserve">Graf 6. Plan </w:t>
      </w:r>
      <w:proofErr w:type="spellStart"/>
      <w:r w:rsidRPr="00597AAC">
        <w:rPr>
          <w:rFonts w:ascii="Times New Roman" w:hAnsi="Times New Roman" w:cs="Times New Roman"/>
          <w:b/>
          <w:bCs/>
          <w:i/>
          <w:iCs/>
          <w:sz w:val="24"/>
          <w:szCs w:val="24"/>
        </w:rPr>
        <w:t>prihoda</w:t>
      </w:r>
      <w:proofErr w:type="spellEnd"/>
      <w:r w:rsidRPr="00597AAC">
        <w:rPr>
          <w:rFonts w:ascii="Times New Roman" w:hAnsi="Times New Roman" w:cs="Times New Roman"/>
          <w:b/>
          <w:bCs/>
          <w:i/>
          <w:iCs/>
          <w:sz w:val="24"/>
          <w:szCs w:val="24"/>
        </w:rPr>
        <w:t xml:space="preserve"> od </w:t>
      </w:r>
      <w:proofErr w:type="spellStart"/>
      <w:r w:rsidRPr="00597AAC">
        <w:rPr>
          <w:rFonts w:ascii="Times New Roman" w:hAnsi="Times New Roman" w:cs="Times New Roman"/>
          <w:b/>
          <w:bCs/>
          <w:i/>
          <w:iCs/>
          <w:sz w:val="24"/>
          <w:szCs w:val="24"/>
        </w:rPr>
        <w:t>prodaje</w:t>
      </w:r>
      <w:proofErr w:type="spellEnd"/>
      <w:r w:rsidRPr="00597AAC">
        <w:rPr>
          <w:rFonts w:ascii="Times New Roman" w:hAnsi="Times New Roman" w:cs="Times New Roman"/>
          <w:b/>
          <w:bCs/>
          <w:i/>
          <w:iCs/>
          <w:sz w:val="24"/>
          <w:szCs w:val="24"/>
        </w:rPr>
        <w:t xml:space="preserve"> </w:t>
      </w:r>
      <w:proofErr w:type="spellStart"/>
      <w:r w:rsidRPr="00597AAC">
        <w:rPr>
          <w:rFonts w:ascii="Times New Roman" w:hAnsi="Times New Roman" w:cs="Times New Roman"/>
          <w:b/>
          <w:bCs/>
          <w:i/>
          <w:iCs/>
          <w:sz w:val="24"/>
          <w:szCs w:val="24"/>
        </w:rPr>
        <w:t>proizvoda</w:t>
      </w:r>
      <w:proofErr w:type="spellEnd"/>
      <w:r w:rsidRPr="00597AAC">
        <w:rPr>
          <w:rFonts w:ascii="Times New Roman" w:hAnsi="Times New Roman" w:cs="Times New Roman"/>
          <w:b/>
          <w:bCs/>
          <w:i/>
          <w:iCs/>
          <w:sz w:val="24"/>
          <w:szCs w:val="24"/>
        </w:rPr>
        <w:t xml:space="preserve"> </w:t>
      </w:r>
      <w:proofErr w:type="spellStart"/>
      <w:r w:rsidRPr="00597AAC">
        <w:rPr>
          <w:rFonts w:ascii="Times New Roman" w:hAnsi="Times New Roman" w:cs="Times New Roman"/>
          <w:b/>
          <w:bCs/>
          <w:i/>
          <w:iCs/>
          <w:sz w:val="24"/>
          <w:szCs w:val="24"/>
        </w:rPr>
        <w:t>i</w:t>
      </w:r>
      <w:proofErr w:type="spellEnd"/>
      <w:r w:rsidRPr="00597AAC">
        <w:rPr>
          <w:rFonts w:ascii="Times New Roman" w:hAnsi="Times New Roman" w:cs="Times New Roman"/>
          <w:b/>
          <w:bCs/>
          <w:i/>
          <w:iCs/>
          <w:sz w:val="24"/>
          <w:szCs w:val="24"/>
        </w:rPr>
        <w:t xml:space="preserve"> robe </w:t>
      </w:r>
      <w:proofErr w:type="spellStart"/>
      <w:r w:rsidRPr="00597AAC">
        <w:rPr>
          <w:rFonts w:ascii="Times New Roman" w:hAnsi="Times New Roman" w:cs="Times New Roman"/>
          <w:b/>
          <w:bCs/>
          <w:i/>
          <w:iCs/>
          <w:sz w:val="24"/>
          <w:szCs w:val="24"/>
        </w:rPr>
        <w:t>te</w:t>
      </w:r>
      <w:proofErr w:type="spellEnd"/>
      <w:r w:rsidRPr="00597AAC">
        <w:rPr>
          <w:rFonts w:ascii="Times New Roman" w:hAnsi="Times New Roman" w:cs="Times New Roman"/>
          <w:b/>
          <w:bCs/>
          <w:i/>
          <w:iCs/>
          <w:sz w:val="24"/>
          <w:szCs w:val="24"/>
        </w:rPr>
        <w:t xml:space="preserve"> </w:t>
      </w:r>
      <w:proofErr w:type="spellStart"/>
      <w:r w:rsidRPr="00597AAC">
        <w:rPr>
          <w:rFonts w:ascii="Times New Roman" w:hAnsi="Times New Roman" w:cs="Times New Roman"/>
          <w:b/>
          <w:bCs/>
          <w:i/>
          <w:iCs/>
          <w:sz w:val="24"/>
          <w:szCs w:val="24"/>
        </w:rPr>
        <w:t>pruženih</w:t>
      </w:r>
      <w:proofErr w:type="spellEnd"/>
      <w:r w:rsidRPr="00597AAC">
        <w:rPr>
          <w:rFonts w:ascii="Times New Roman" w:hAnsi="Times New Roman" w:cs="Times New Roman"/>
          <w:b/>
          <w:bCs/>
          <w:i/>
          <w:iCs/>
          <w:sz w:val="24"/>
          <w:szCs w:val="24"/>
        </w:rPr>
        <w:t xml:space="preserve"> </w:t>
      </w:r>
      <w:proofErr w:type="spellStart"/>
      <w:r w:rsidRPr="00597AAC">
        <w:rPr>
          <w:rFonts w:ascii="Times New Roman" w:hAnsi="Times New Roman" w:cs="Times New Roman"/>
          <w:b/>
          <w:bCs/>
          <w:i/>
          <w:iCs/>
          <w:sz w:val="24"/>
          <w:szCs w:val="24"/>
        </w:rPr>
        <w:t>usluga</w:t>
      </w:r>
      <w:proofErr w:type="spellEnd"/>
      <w:r w:rsidRPr="00597AAC">
        <w:rPr>
          <w:rFonts w:ascii="Times New Roman" w:hAnsi="Times New Roman" w:cs="Times New Roman"/>
          <w:b/>
          <w:bCs/>
          <w:i/>
          <w:iCs/>
          <w:sz w:val="24"/>
          <w:szCs w:val="24"/>
        </w:rPr>
        <w:t xml:space="preserve"> </w:t>
      </w:r>
      <w:proofErr w:type="spellStart"/>
      <w:r w:rsidRPr="00597AAC">
        <w:rPr>
          <w:rFonts w:ascii="Times New Roman" w:hAnsi="Times New Roman" w:cs="Times New Roman"/>
          <w:b/>
          <w:bCs/>
          <w:i/>
          <w:iCs/>
          <w:sz w:val="24"/>
          <w:szCs w:val="24"/>
        </w:rPr>
        <w:t>Općine</w:t>
      </w:r>
      <w:proofErr w:type="spellEnd"/>
      <w:r w:rsidRPr="00597AAC">
        <w:rPr>
          <w:rFonts w:ascii="Times New Roman" w:hAnsi="Times New Roman" w:cs="Times New Roman"/>
          <w:b/>
          <w:bCs/>
          <w:i/>
          <w:iCs/>
          <w:sz w:val="24"/>
          <w:szCs w:val="24"/>
        </w:rPr>
        <w:t xml:space="preserve"> Sirač u 2026. </w:t>
      </w:r>
      <w:proofErr w:type="spellStart"/>
      <w:r w:rsidRPr="00597AAC">
        <w:rPr>
          <w:rFonts w:ascii="Times New Roman" w:hAnsi="Times New Roman" w:cs="Times New Roman"/>
          <w:b/>
          <w:bCs/>
          <w:i/>
          <w:iCs/>
          <w:sz w:val="24"/>
          <w:szCs w:val="24"/>
        </w:rPr>
        <w:t>godini</w:t>
      </w:r>
      <w:proofErr w:type="spellEnd"/>
    </w:p>
    <w:p w14:paraId="24528D90" w14:textId="77777777" w:rsidR="00E84E28" w:rsidRPr="00597AAC" w:rsidRDefault="00E84E28" w:rsidP="00E84E28">
      <w:pPr>
        <w:jc w:val="both"/>
        <w:rPr>
          <w:rFonts w:ascii="Times New Roman" w:hAnsi="Times New Roman" w:cs="Times New Roman"/>
          <w:sz w:val="24"/>
          <w:szCs w:val="24"/>
        </w:rPr>
      </w:pPr>
    </w:p>
    <w:p w14:paraId="0E0D8536" w14:textId="77777777" w:rsidR="00E84E28" w:rsidRPr="00597AAC" w:rsidRDefault="00E84E28" w:rsidP="00E84E28">
      <w:pPr>
        <w:jc w:val="center"/>
        <w:rPr>
          <w:rFonts w:ascii="Times New Roman" w:hAnsi="Times New Roman" w:cs="Times New Roman"/>
          <w:sz w:val="24"/>
          <w:szCs w:val="24"/>
        </w:rPr>
      </w:pPr>
      <w:r w:rsidRPr="00597AAC">
        <w:rPr>
          <w:rFonts w:ascii="Times New Roman" w:hAnsi="Times New Roman" w:cs="Times New Roman"/>
          <w:noProof/>
          <w:sz w:val="24"/>
          <w:szCs w:val="24"/>
        </w:rPr>
        <w:drawing>
          <wp:inline distT="0" distB="0" distL="0" distR="0" wp14:anchorId="69E16F23" wp14:editId="08717227">
            <wp:extent cx="6086475" cy="2787015"/>
            <wp:effectExtent l="0" t="0" r="9525" b="13335"/>
            <wp:docPr id="109738825" name="Grafikon 3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7BC2F6D" w14:textId="77777777" w:rsidR="00E84E28" w:rsidRPr="00597AAC" w:rsidRDefault="00E84E28" w:rsidP="00E84E28">
      <w:pPr>
        <w:jc w:val="both"/>
        <w:rPr>
          <w:rFonts w:ascii="Times New Roman" w:hAnsi="Times New Roman" w:cs="Times New Roman"/>
          <w:b/>
          <w:bCs/>
          <w:i/>
          <w:iCs/>
          <w:sz w:val="24"/>
          <w:szCs w:val="24"/>
        </w:rPr>
      </w:pPr>
    </w:p>
    <w:p w14:paraId="49743506" w14:textId="77777777" w:rsidR="00E84E28" w:rsidRPr="00597AAC" w:rsidRDefault="00E84E28" w:rsidP="00E84E28">
      <w:pPr>
        <w:pStyle w:val="Naslov3"/>
        <w:rPr>
          <w:rFonts w:ascii="Times New Roman" w:hAnsi="Times New Roman" w:cs="Times New Roman"/>
          <w:sz w:val="24"/>
          <w:szCs w:val="24"/>
        </w:rPr>
      </w:pPr>
      <w:bookmarkStart w:id="47" w:name="_Toc56161767"/>
      <w:bookmarkStart w:id="48" w:name="_Toc56161810"/>
      <w:bookmarkStart w:id="49" w:name="_Toc56162083"/>
      <w:bookmarkStart w:id="50" w:name="_Toc155102187"/>
      <w:bookmarkStart w:id="51" w:name="_Toc183067598"/>
      <w:bookmarkStart w:id="52" w:name="_Toc218065387"/>
      <w:r w:rsidRPr="00597AAC">
        <w:rPr>
          <w:rFonts w:ascii="Times New Roman" w:hAnsi="Times New Roman" w:cs="Times New Roman"/>
          <w:sz w:val="24"/>
          <w:szCs w:val="24"/>
        </w:rPr>
        <w:t>2.1.6. KAZNE, UPRAVNE MJERE I OSTALI PRIHODI</w:t>
      </w:r>
      <w:bookmarkEnd w:id="47"/>
      <w:bookmarkEnd w:id="48"/>
      <w:bookmarkEnd w:id="49"/>
      <w:bookmarkEnd w:id="50"/>
      <w:bookmarkEnd w:id="51"/>
      <w:bookmarkEnd w:id="52"/>
    </w:p>
    <w:p w14:paraId="0A230B83" w14:textId="77777777" w:rsidR="00E84E28" w:rsidRPr="00E84E28" w:rsidRDefault="00E84E28" w:rsidP="00E84E28">
      <w:pPr>
        <w:jc w:val="both"/>
        <w:rPr>
          <w:rFonts w:ascii="Times New Roman" w:hAnsi="Times New Roman" w:cs="Times New Roman"/>
          <w:b/>
          <w:i/>
          <w:sz w:val="24"/>
          <w:szCs w:val="24"/>
          <w:lang w:val="da-DK"/>
        </w:rPr>
      </w:pPr>
    </w:p>
    <w:p w14:paraId="7D7D5C61"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Pod navedenom skupinom prihoda podrazumijevaju se planirani prihodi od ostalih prihoda u iznosu od 920,00 eura za 2026. godinu.</w:t>
      </w:r>
    </w:p>
    <w:p w14:paraId="4D4DF37E" w14:textId="77777777" w:rsidR="00E84E28" w:rsidRPr="00E84E28" w:rsidRDefault="00E84E28" w:rsidP="00E84E28">
      <w:pPr>
        <w:jc w:val="both"/>
        <w:rPr>
          <w:rFonts w:ascii="Times New Roman" w:hAnsi="Times New Roman" w:cs="Times New Roman"/>
          <w:sz w:val="24"/>
          <w:szCs w:val="24"/>
          <w:lang w:val="da-DK"/>
        </w:rPr>
      </w:pPr>
    </w:p>
    <w:p w14:paraId="42830529" w14:textId="77777777" w:rsidR="00E84E28" w:rsidRPr="00E84E28" w:rsidRDefault="00E84E28" w:rsidP="00E84E28">
      <w:pPr>
        <w:jc w:val="both"/>
        <w:rPr>
          <w:rFonts w:ascii="Times New Roman" w:hAnsi="Times New Roman" w:cs="Times New Roman"/>
          <w:b/>
          <w:bCs/>
          <w:sz w:val="24"/>
          <w:szCs w:val="24"/>
          <w:lang w:val="da-DK"/>
        </w:rPr>
      </w:pPr>
      <w:r w:rsidRPr="00E84E28">
        <w:rPr>
          <w:rFonts w:ascii="Times New Roman" w:hAnsi="Times New Roman" w:cs="Times New Roman"/>
          <w:b/>
          <w:sz w:val="24"/>
          <w:szCs w:val="24"/>
          <w:lang w:val="da-DK"/>
        </w:rPr>
        <w:t xml:space="preserve">Tablica 6. Grafički prikaz planiranih prihoda od kazni, upravnih mjera i ostalih prihoda </w:t>
      </w:r>
      <w:r w:rsidRPr="00E84E28">
        <w:rPr>
          <w:rFonts w:ascii="Times New Roman" w:hAnsi="Times New Roman" w:cs="Times New Roman"/>
          <w:b/>
          <w:bCs/>
          <w:sz w:val="24"/>
          <w:szCs w:val="24"/>
          <w:lang w:val="da-DK"/>
        </w:rPr>
        <w:t>za razdoblje od 2026. do 2028. godine</w:t>
      </w:r>
    </w:p>
    <w:p w14:paraId="3769CE50" w14:textId="77777777" w:rsidR="00E84E28" w:rsidRPr="00E84E28" w:rsidRDefault="00E84E28" w:rsidP="00E84E28">
      <w:pPr>
        <w:jc w:val="both"/>
        <w:rPr>
          <w:rFonts w:ascii="Times New Roman" w:hAnsi="Times New Roman" w:cs="Times New Roman"/>
          <w:b/>
          <w:bCs/>
          <w:sz w:val="24"/>
          <w:szCs w:val="24"/>
          <w:lang w:val="da-DK"/>
        </w:rPr>
      </w:pPr>
    </w:p>
    <w:p w14:paraId="711C936C" w14:textId="77777777" w:rsidR="00E84E28" w:rsidRPr="00597AAC" w:rsidRDefault="00E84E28" w:rsidP="00E84E28">
      <w:pPr>
        <w:jc w:val="both"/>
        <w:rPr>
          <w:rFonts w:ascii="Times New Roman" w:hAnsi="Times New Roman" w:cs="Times New Roman"/>
          <w:b/>
          <w:noProof/>
          <w:sz w:val="24"/>
          <w:szCs w:val="24"/>
        </w:rPr>
      </w:pPr>
      <w:r w:rsidRPr="00597AAC">
        <w:rPr>
          <w:rFonts w:ascii="Times New Roman" w:hAnsi="Times New Roman" w:cs="Times New Roman"/>
          <w:b/>
          <w:noProof/>
          <w:sz w:val="24"/>
          <w:szCs w:val="24"/>
        </w:rPr>
        <w:drawing>
          <wp:inline distT="0" distB="0" distL="0" distR="0" wp14:anchorId="0334ECE2" wp14:editId="20703BBF">
            <wp:extent cx="6210300" cy="276225"/>
            <wp:effectExtent l="0" t="0" r="0" b="9525"/>
            <wp:docPr id="429865604" name="Slika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10300" cy="276225"/>
                    </a:xfrm>
                    <a:prstGeom prst="rect">
                      <a:avLst/>
                    </a:prstGeom>
                    <a:noFill/>
                    <a:ln>
                      <a:noFill/>
                    </a:ln>
                  </pic:spPr>
                </pic:pic>
              </a:graphicData>
            </a:graphic>
          </wp:inline>
        </w:drawing>
      </w:r>
    </w:p>
    <w:p w14:paraId="7050978F" w14:textId="77777777" w:rsidR="00E84E28" w:rsidRPr="00597AAC" w:rsidRDefault="00E84E28" w:rsidP="00E84E28">
      <w:pPr>
        <w:jc w:val="both"/>
        <w:rPr>
          <w:rFonts w:ascii="Times New Roman" w:hAnsi="Times New Roman" w:cs="Times New Roman"/>
          <w:b/>
          <w:noProof/>
          <w:sz w:val="24"/>
          <w:szCs w:val="24"/>
        </w:rPr>
      </w:pPr>
      <w:r w:rsidRPr="00597AAC">
        <w:rPr>
          <w:rFonts w:ascii="Times New Roman" w:hAnsi="Times New Roman" w:cs="Times New Roman"/>
          <w:b/>
          <w:noProof/>
          <w:sz w:val="24"/>
          <w:szCs w:val="24"/>
        </w:rPr>
        <w:drawing>
          <wp:inline distT="0" distB="0" distL="0" distR="0" wp14:anchorId="0CB0D739" wp14:editId="773D5F19">
            <wp:extent cx="6210300" cy="200025"/>
            <wp:effectExtent l="0" t="0" r="0" b="9525"/>
            <wp:docPr id="1086760742" name="Slika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10300" cy="200025"/>
                    </a:xfrm>
                    <a:prstGeom prst="rect">
                      <a:avLst/>
                    </a:prstGeom>
                    <a:noFill/>
                    <a:ln>
                      <a:noFill/>
                    </a:ln>
                  </pic:spPr>
                </pic:pic>
              </a:graphicData>
            </a:graphic>
          </wp:inline>
        </w:drawing>
      </w:r>
    </w:p>
    <w:p w14:paraId="5ED33691" w14:textId="77777777" w:rsidR="00E84E28" w:rsidRPr="00597AAC" w:rsidRDefault="00E84E28" w:rsidP="00E84E28">
      <w:pPr>
        <w:jc w:val="both"/>
        <w:rPr>
          <w:rFonts w:ascii="Times New Roman" w:hAnsi="Times New Roman" w:cs="Times New Roman"/>
          <w:b/>
          <w:bCs/>
          <w:sz w:val="24"/>
          <w:szCs w:val="24"/>
        </w:rPr>
      </w:pPr>
      <w:r w:rsidRPr="00597AAC">
        <w:rPr>
          <w:rFonts w:ascii="Times New Roman" w:hAnsi="Times New Roman" w:cs="Times New Roman"/>
          <w:b/>
          <w:noProof/>
          <w:sz w:val="24"/>
          <w:szCs w:val="24"/>
        </w:rPr>
        <w:drawing>
          <wp:inline distT="0" distB="0" distL="0" distR="0" wp14:anchorId="08764788" wp14:editId="3CA2F337">
            <wp:extent cx="6210300" cy="190500"/>
            <wp:effectExtent l="0" t="0" r="0" b="0"/>
            <wp:docPr id="1961811876" name="Slika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10300" cy="190500"/>
                    </a:xfrm>
                    <a:prstGeom prst="rect">
                      <a:avLst/>
                    </a:prstGeom>
                    <a:noFill/>
                    <a:ln>
                      <a:noFill/>
                    </a:ln>
                  </pic:spPr>
                </pic:pic>
              </a:graphicData>
            </a:graphic>
          </wp:inline>
        </w:drawing>
      </w:r>
    </w:p>
    <w:p w14:paraId="67E14EFC" w14:textId="77777777" w:rsidR="00E84E28" w:rsidRPr="00597AAC" w:rsidRDefault="00E84E28" w:rsidP="00E84E28">
      <w:pPr>
        <w:jc w:val="both"/>
        <w:rPr>
          <w:rFonts w:ascii="Times New Roman" w:hAnsi="Times New Roman" w:cs="Times New Roman"/>
          <w:sz w:val="24"/>
          <w:szCs w:val="24"/>
        </w:rPr>
      </w:pPr>
      <w:bookmarkStart w:id="53" w:name="_Toc56161768"/>
      <w:bookmarkStart w:id="54" w:name="_Toc56161811"/>
      <w:bookmarkStart w:id="55" w:name="_Toc56162084"/>
      <w:bookmarkStart w:id="56" w:name="_Toc155102188"/>
    </w:p>
    <w:p w14:paraId="49A0127B" w14:textId="77777777" w:rsidR="00E84E28" w:rsidRPr="00597AAC" w:rsidRDefault="00E84E28" w:rsidP="00E84E28">
      <w:pPr>
        <w:jc w:val="both"/>
        <w:rPr>
          <w:rFonts w:ascii="Times New Roman" w:hAnsi="Times New Roman" w:cs="Times New Roman"/>
          <w:b/>
          <w:bCs/>
          <w:sz w:val="24"/>
          <w:szCs w:val="24"/>
        </w:rPr>
      </w:pPr>
      <w:r w:rsidRPr="00597AAC">
        <w:rPr>
          <w:rFonts w:ascii="Times New Roman" w:hAnsi="Times New Roman" w:cs="Times New Roman"/>
          <w:b/>
          <w:bCs/>
          <w:sz w:val="24"/>
          <w:szCs w:val="24"/>
        </w:rPr>
        <w:t>2.1.7. PRIHODI OD PRODAJE NEFINANCIJSKE IMOVINE</w:t>
      </w:r>
      <w:bookmarkEnd w:id="53"/>
      <w:bookmarkEnd w:id="54"/>
      <w:bookmarkEnd w:id="55"/>
      <w:bookmarkEnd w:id="56"/>
    </w:p>
    <w:p w14:paraId="1CF1D8F8" w14:textId="77777777" w:rsidR="00E84E28" w:rsidRPr="00597AAC" w:rsidRDefault="00E84E28" w:rsidP="00E84E28">
      <w:pPr>
        <w:jc w:val="both"/>
        <w:rPr>
          <w:rFonts w:ascii="Times New Roman" w:hAnsi="Times New Roman" w:cs="Times New Roman"/>
          <w:b/>
          <w:i/>
          <w:sz w:val="24"/>
          <w:szCs w:val="24"/>
        </w:rPr>
      </w:pPr>
    </w:p>
    <w:p w14:paraId="051D653C" w14:textId="77777777" w:rsidR="00E84E28" w:rsidRPr="00597AAC" w:rsidRDefault="00E84E28" w:rsidP="00E84E28">
      <w:pPr>
        <w:jc w:val="both"/>
        <w:rPr>
          <w:rFonts w:ascii="Times New Roman" w:hAnsi="Times New Roman" w:cs="Times New Roman"/>
          <w:sz w:val="24"/>
          <w:szCs w:val="24"/>
        </w:rPr>
      </w:pPr>
      <w:proofErr w:type="spellStart"/>
      <w:r w:rsidRPr="00597AAC">
        <w:rPr>
          <w:rFonts w:ascii="Times New Roman" w:hAnsi="Times New Roman" w:cs="Times New Roman"/>
          <w:sz w:val="24"/>
          <w:szCs w:val="24"/>
        </w:rPr>
        <w:t>Prihodi</w:t>
      </w:r>
      <w:proofErr w:type="spellEnd"/>
      <w:r w:rsidRPr="00597AAC">
        <w:rPr>
          <w:rFonts w:ascii="Times New Roman" w:hAnsi="Times New Roman" w:cs="Times New Roman"/>
          <w:sz w:val="24"/>
          <w:szCs w:val="24"/>
        </w:rPr>
        <w:t xml:space="preserve"> od </w:t>
      </w:r>
      <w:proofErr w:type="spellStart"/>
      <w:r w:rsidRPr="00597AAC">
        <w:rPr>
          <w:rFonts w:ascii="Times New Roman" w:hAnsi="Times New Roman" w:cs="Times New Roman"/>
          <w:sz w:val="24"/>
          <w:szCs w:val="24"/>
        </w:rPr>
        <w:t>prodaje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neproizvedene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imovine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odnose</w:t>
      </w:r>
      <w:proofErr w:type="spellEnd"/>
      <w:r w:rsidRPr="00597AAC">
        <w:rPr>
          <w:rFonts w:ascii="Times New Roman" w:hAnsi="Times New Roman" w:cs="Times New Roman"/>
          <w:sz w:val="24"/>
          <w:szCs w:val="24"/>
        </w:rPr>
        <w:t xml:space="preserve"> se </w:t>
      </w:r>
      <w:proofErr w:type="spellStart"/>
      <w:r w:rsidRPr="00597AAC">
        <w:rPr>
          <w:rFonts w:ascii="Times New Roman" w:hAnsi="Times New Roman" w:cs="Times New Roman"/>
          <w:sz w:val="24"/>
          <w:szCs w:val="24"/>
        </w:rPr>
        <w:t>na</w:t>
      </w:r>
      <w:proofErr w:type="spellEnd"/>
      <w:r w:rsidRPr="00597AAC">
        <w:rPr>
          <w:rFonts w:ascii="Times New Roman" w:hAnsi="Times New Roman" w:cs="Times New Roman"/>
          <w:sz w:val="24"/>
          <w:szCs w:val="24"/>
        </w:rPr>
        <w:t>:</w:t>
      </w:r>
    </w:p>
    <w:p w14:paraId="53C158AE" w14:textId="77777777" w:rsidR="00E84E28" w:rsidRPr="00597AAC" w:rsidRDefault="00E84E28" w:rsidP="00E84E28">
      <w:pPr>
        <w:widowControl/>
        <w:numPr>
          <w:ilvl w:val="0"/>
          <w:numId w:val="6"/>
        </w:numPr>
        <w:jc w:val="both"/>
        <w:rPr>
          <w:rFonts w:ascii="Times New Roman" w:hAnsi="Times New Roman" w:cs="Times New Roman"/>
          <w:sz w:val="24"/>
          <w:szCs w:val="24"/>
        </w:rPr>
      </w:pPr>
      <w:proofErr w:type="spellStart"/>
      <w:r w:rsidRPr="00597AAC">
        <w:rPr>
          <w:rFonts w:ascii="Times New Roman" w:hAnsi="Times New Roman" w:cs="Times New Roman"/>
          <w:sz w:val="24"/>
          <w:szCs w:val="24"/>
        </w:rPr>
        <w:t>Prihod</w:t>
      </w:r>
      <w:proofErr w:type="spellEnd"/>
      <w:r w:rsidRPr="00597AAC">
        <w:rPr>
          <w:rFonts w:ascii="Times New Roman" w:hAnsi="Times New Roman" w:cs="Times New Roman"/>
          <w:sz w:val="24"/>
          <w:szCs w:val="24"/>
        </w:rPr>
        <w:t xml:space="preserve"> od </w:t>
      </w:r>
      <w:proofErr w:type="spellStart"/>
      <w:r w:rsidRPr="00597AAC">
        <w:rPr>
          <w:rFonts w:ascii="Times New Roman" w:hAnsi="Times New Roman" w:cs="Times New Roman"/>
          <w:sz w:val="24"/>
          <w:szCs w:val="24"/>
        </w:rPr>
        <w:t>prodaje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poljoprivrednog</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zemljišta</w:t>
      </w:r>
      <w:proofErr w:type="spellEnd"/>
      <w:r w:rsidRPr="00597AAC">
        <w:rPr>
          <w:rFonts w:ascii="Times New Roman" w:hAnsi="Times New Roman" w:cs="Times New Roman"/>
          <w:sz w:val="24"/>
          <w:szCs w:val="24"/>
        </w:rPr>
        <w:t xml:space="preserv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1.000,00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w:t>
      </w:r>
    </w:p>
    <w:p w14:paraId="3B73F9A8" w14:textId="77777777" w:rsidR="00E84E28" w:rsidRPr="00597AAC" w:rsidRDefault="00E84E28" w:rsidP="00E84E28">
      <w:pPr>
        <w:widowControl/>
        <w:numPr>
          <w:ilvl w:val="0"/>
          <w:numId w:val="6"/>
        </w:numPr>
        <w:jc w:val="both"/>
        <w:rPr>
          <w:rFonts w:ascii="Times New Roman" w:hAnsi="Times New Roman" w:cs="Times New Roman"/>
          <w:sz w:val="24"/>
          <w:szCs w:val="24"/>
        </w:rPr>
      </w:pPr>
      <w:proofErr w:type="spellStart"/>
      <w:r w:rsidRPr="00597AAC">
        <w:rPr>
          <w:rFonts w:ascii="Times New Roman" w:hAnsi="Times New Roman" w:cs="Times New Roman"/>
          <w:sz w:val="24"/>
          <w:szCs w:val="24"/>
        </w:rPr>
        <w:t>Prihod</w:t>
      </w:r>
      <w:proofErr w:type="spellEnd"/>
      <w:r w:rsidRPr="00597AAC">
        <w:rPr>
          <w:rFonts w:ascii="Times New Roman" w:hAnsi="Times New Roman" w:cs="Times New Roman"/>
          <w:sz w:val="24"/>
          <w:szCs w:val="24"/>
        </w:rPr>
        <w:t xml:space="preserve"> od </w:t>
      </w:r>
      <w:proofErr w:type="spellStart"/>
      <w:r w:rsidRPr="00597AAC">
        <w:rPr>
          <w:rFonts w:ascii="Times New Roman" w:hAnsi="Times New Roman" w:cs="Times New Roman"/>
          <w:sz w:val="24"/>
          <w:szCs w:val="24"/>
        </w:rPr>
        <w:t>prodaje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građevinskog</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zemljišta</w:t>
      </w:r>
      <w:proofErr w:type="spellEnd"/>
      <w:r w:rsidRPr="00597AAC">
        <w:rPr>
          <w:rFonts w:ascii="Times New Roman" w:hAnsi="Times New Roman" w:cs="Times New Roman"/>
          <w:sz w:val="24"/>
          <w:szCs w:val="24"/>
        </w:rPr>
        <w:t xml:space="preserv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1.000,00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w:t>
      </w:r>
    </w:p>
    <w:p w14:paraId="6B3D71D4" w14:textId="77777777" w:rsidR="00E84E28" w:rsidRPr="00597AAC" w:rsidRDefault="00E84E28" w:rsidP="00E84E28">
      <w:pPr>
        <w:widowControl/>
        <w:numPr>
          <w:ilvl w:val="0"/>
          <w:numId w:val="6"/>
        </w:numPr>
        <w:jc w:val="both"/>
        <w:rPr>
          <w:rFonts w:ascii="Times New Roman" w:hAnsi="Times New Roman" w:cs="Times New Roman"/>
          <w:sz w:val="24"/>
          <w:szCs w:val="24"/>
        </w:rPr>
      </w:pPr>
      <w:proofErr w:type="spellStart"/>
      <w:r w:rsidRPr="00597AAC">
        <w:rPr>
          <w:rFonts w:ascii="Times New Roman" w:hAnsi="Times New Roman" w:cs="Times New Roman"/>
          <w:sz w:val="24"/>
          <w:szCs w:val="24"/>
        </w:rPr>
        <w:t>Prihod</w:t>
      </w:r>
      <w:proofErr w:type="spellEnd"/>
      <w:r w:rsidRPr="00597AAC">
        <w:rPr>
          <w:rFonts w:ascii="Times New Roman" w:hAnsi="Times New Roman" w:cs="Times New Roman"/>
          <w:sz w:val="24"/>
          <w:szCs w:val="24"/>
        </w:rPr>
        <w:t xml:space="preserve"> od </w:t>
      </w:r>
      <w:proofErr w:type="spellStart"/>
      <w:r w:rsidRPr="00597AAC">
        <w:rPr>
          <w:rFonts w:ascii="Times New Roman" w:hAnsi="Times New Roman" w:cs="Times New Roman"/>
          <w:sz w:val="24"/>
          <w:szCs w:val="24"/>
        </w:rPr>
        <w:t>prodaje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ostalog</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zemljišta</w:t>
      </w:r>
      <w:proofErr w:type="spellEnd"/>
      <w:r w:rsidRPr="00597AAC">
        <w:rPr>
          <w:rFonts w:ascii="Times New Roman" w:hAnsi="Times New Roman" w:cs="Times New Roman"/>
          <w:sz w:val="24"/>
          <w:szCs w:val="24"/>
        </w:rPr>
        <w:t xml:space="preserv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5.500,00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w:t>
      </w:r>
    </w:p>
    <w:p w14:paraId="2F44BD04" w14:textId="77777777" w:rsidR="00E84E28" w:rsidRPr="00597AAC" w:rsidRDefault="00E84E28" w:rsidP="00E84E28">
      <w:pPr>
        <w:jc w:val="both"/>
        <w:rPr>
          <w:rFonts w:ascii="Times New Roman" w:hAnsi="Times New Roman" w:cs="Times New Roman"/>
          <w:sz w:val="24"/>
          <w:szCs w:val="24"/>
        </w:rPr>
      </w:pPr>
    </w:p>
    <w:p w14:paraId="7B14049D" w14:textId="77777777" w:rsidR="00E84E28" w:rsidRPr="00597AAC" w:rsidRDefault="00E84E28" w:rsidP="00E84E28">
      <w:pPr>
        <w:jc w:val="both"/>
        <w:rPr>
          <w:rFonts w:ascii="Times New Roman" w:hAnsi="Times New Roman" w:cs="Times New Roman"/>
          <w:sz w:val="24"/>
          <w:szCs w:val="24"/>
        </w:rPr>
      </w:pPr>
      <w:proofErr w:type="spellStart"/>
      <w:r w:rsidRPr="00597AAC">
        <w:rPr>
          <w:rFonts w:ascii="Times New Roman" w:hAnsi="Times New Roman" w:cs="Times New Roman"/>
          <w:sz w:val="24"/>
          <w:szCs w:val="24"/>
        </w:rPr>
        <w:t>Prihodi</w:t>
      </w:r>
      <w:proofErr w:type="spellEnd"/>
      <w:r w:rsidRPr="00597AAC">
        <w:rPr>
          <w:rFonts w:ascii="Times New Roman" w:hAnsi="Times New Roman" w:cs="Times New Roman"/>
          <w:sz w:val="24"/>
          <w:szCs w:val="24"/>
        </w:rPr>
        <w:t xml:space="preserve"> od </w:t>
      </w:r>
      <w:proofErr w:type="spellStart"/>
      <w:r w:rsidRPr="00597AAC">
        <w:rPr>
          <w:rFonts w:ascii="Times New Roman" w:hAnsi="Times New Roman" w:cs="Times New Roman"/>
          <w:sz w:val="24"/>
          <w:szCs w:val="24"/>
        </w:rPr>
        <w:t>prodaje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proizvedene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dugotrajne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imovine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odnose</w:t>
      </w:r>
      <w:proofErr w:type="spellEnd"/>
      <w:r w:rsidRPr="00597AAC">
        <w:rPr>
          <w:rFonts w:ascii="Times New Roman" w:hAnsi="Times New Roman" w:cs="Times New Roman"/>
          <w:sz w:val="24"/>
          <w:szCs w:val="24"/>
        </w:rPr>
        <w:t xml:space="preserve"> se </w:t>
      </w:r>
      <w:proofErr w:type="spellStart"/>
      <w:r w:rsidRPr="00597AAC">
        <w:rPr>
          <w:rFonts w:ascii="Times New Roman" w:hAnsi="Times New Roman" w:cs="Times New Roman"/>
          <w:sz w:val="24"/>
          <w:szCs w:val="24"/>
        </w:rPr>
        <w:t>na</w:t>
      </w:r>
      <w:proofErr w:type="spellEnd"/>
      <w:r w:rsidRPr="00597AAC">
        <w:rPr>
          <w:rFonts w:ascii="Times New Roman" w:hAnsi="Times New Roman" w:cs="Times New Roman"/>
          <w:sz w:val="24"/>
          <w:szCs w:val="24"/>
        </w:rPr>
        <w:t>:</w:t>
      </w:r>
    </w:p>
    <w:p w14:paraId="4A01E3C9" w14:textId="77777777" w:rsidR="00E84E28" w:rsidRPr="00597AAC" w:rsidRDefault="00E84E28" w:rsidP="00E84E28">
      <w:pPr>
        <w:widowControl/>
        <w:numPr>
          <w:ilvl w:val="0"/>
          <w:numId w:val="7"/>
        </w:numPr>
        <w:jc w:val="both"/>
        <w:rPr>
          <w:rFonts w:ascii="Times New Roman" w:hAnsi="Times New Roman" w:cs="Times New Roman"/>
          <w:sz w:val="24"/>
          <w:szCs w:val="24"/>
        </w:rPr>
      </w:pPr>
      <w:r w:rsidRPr="00597AAC">
        <w:rPr>
          <w:rFonts w:ascii="Times New Roman" w:hAnsi="Times New Roman" w:cs="Times New Roman"/>
          <w:sz w:val="24"/>
          <w:szCs w:val="24"/>
        </w:rPr>
        <w:t xml:space="preserve">Prihode od </w:t>
      </w:r>
      <w:proofErr w:type="spellStart"/>
      <w:r w:rsidRPr="00597AAC">
        <w:rPr>
          <w:rFonts w:ascii="Times New Roman" w:hAnsi="Times New Roman" w:cs="Times New Roman"/>
          <w:sz w:val="24"/>
          <w:szCs w:val="24"/>
        </w:rPr>
        <w:t>prodaje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građevinskih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objekata</w:t>
      </w:r>
      <w:proofErr w:type="spellEnd"/>
      <w:r w:rsidRPr="00597AAC">
        <w:rPr>
          <w:rFonts w:ascii="Times New Roman" w:hAnsi="Times New Roman" w:cs="Times New Roman"/>
          <w:sz w:val="24"/>
          <w:szCs w:val="24"/>
        </w:rPr>
        <w:t xml:space="preserv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1.500,00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w:t>
      </w:r>
    </w:p>
    <w:p w14:paraId="458C6D76" w14:textId="77777777" w:rsidR="00E84E28" w:rsidRPr="00597AAC" w:rsidRDefault="00E84E28" w:rsidP="00E84E28">
      <w:pPr>
        <w:jc w:val="both"/>
        <w:rPr>
          <w:rFonts w:ascii="Times New Roman" w:hAnsi="Times New Roman" w:cs="Times New Roman"/>
          <w:b/>
          <w:sz w:val="24"/>
          <w:szCs w:val="24"/>
        </w:rPr>
      </w:pPr>
    </w:p>
    <w:p w14:paraId="375020BC" w14:textId="77777777" w:rsidR="00E84E28" w:rsidRPr="00597AAC" w:rsidRDefault="00E84E28" w:rsidP="00E84E28">
      <w:pPr>
        <w:jc w:val="both"/>
        <w:rPr>
          <w:rFonts w:ascii="Times New Roman" w:hAnsi="Times New Roman" w:cs="Times New Roman"/>
          <w:b/>
          <w:sz w:val="24"/>
          <w:szCs w:val="24"/>
        </w:rPr>
      </w:pPr>
      <w:proofErr w:type="spellStart"/>
      <w:r w:rsidRPr="00597AAC">
        <w:rPr>
          <w:rFonts w:ascii="Times New Roman" w:hAnsi="Times New Roman" w:cs="Times New Roman"/>
          <w:b/>
          <w:sz w:val="24"/>
          <w:szCs w:val="24"/>
        </w:rPr>
        <w:t>Tablica</w:t>
      </w:r>
      <w:proofErr w:type="spellEnd"/>
      <w:r w:rsidRPr="00597AAC">
        <w:rPr>
          <w:rFonts w:ascii="Times New Roman" w:hAnsi="Times New Roman" w:cs="Times New Roman"/>
          <w:b/>
          <w:sz w:val="24"/>
          <w:szCs w:val="24"/>
        </w:rPr>
        <w:t xml:space="preserve"> 7. </w:t>
      </w:r>
      <w:proofErr w:type="spellStart"/>
      <w:r w:rsidRPr="00597AAC">
        <w:rPr>
          <w:rFonts w:ascii="Times New Roman" w:hAnsi="Times New Roman" w:cs="Times New Roman"/>
          <w:b/>
          <w:sz w:val="24"/>
          <w:szCs w:val="24"/>
        </w:rPr>
        <w:t>Grafički</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prikaz</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planiranih</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prihoda</w:t>
      </w:r>
      <w:proofErr w:type="spellEnd"/>
      <w:r w:rsidRPr="00597AAC">
        <w:rPr>
          <w:rFonts w:ascii="Times New Roman" w:hAnsi="Times New Roman" w:cs="Times New Roman"/>
          <w:b/>
          <w:sz w:val="24"/>
          <w:szCs w:val="24"/>
        </w:rPr>
        <w:t xml:space="preserve"> od </w:t>
      </w:r>
      <w:proofErr w:type="spellStart"/>
      <w:r w:rsidRPr="00597AAC">
        <w:rPr>
          <w:rFonts w:ascii="Times New Roman" w:hAnsi="Times New Roman" w:cs="Times New Roman"/>
          <w:b/>
          <w:sz w:val="24"/>
          <w:szCs w:val="24"/>
        </w:rPr>
        <w:t>prodaje</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nefinancijske</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imovine</w:t>
      </w:r>
      <w:proofErr w:type="spellEnd"/>
      <w:r w:rsidRPr="00597AAC">
        <w:rPr>
          <w:rFonts w:ascii="Times New Roman" w:hAnsi="Times New Roman" w:cs="Times New Roman"/>
          <w:b/>
          <w:sz w:val="24"/>
          <w:szCs w:val="24"/>
        </w:rPr>
        <w:t xml:space="preserve"> </w:t>
      </w:r>
      <w:r w:rsidRPr="00597AAC">
        <w:rPr>
          <w:rFonts w:ascii="Times New Roman" w:hAnsi="Times New Roman" w:cs="Times New Roman"/>
          <w:b/>
          <w:bCs/>
          <w:sz w:val="24"/>
          <w:szCs w:val="24"/>
        </w:rPr>
        <w:t xml:space="preserve">za </w:t>
      </w:r>
      <w:proofErr w:type="spellStart"/>
      <w:r w:rsidRPr="00597AAC">
        <w:rPr>
          <w:rFonts w:ascii="Times New Roman" w:hAnsi="Times New Roman" w:cs="Times New Roman"/>
          <w:b/>
          <w:bCs/>
          <w:sz w:val="24"/>
          <w:szCs w:val="24"/>
        </w:rPr>
        <w:t>razdoblje</w:t>
      </w:r>
      <w:proofErr w:type="spellEnd"/>
      <w:r w:rsidRPr="00597AAC">
        <w:rPr>
          <w:rFonts w:ascii="Times New Roman" w:hAnsi="Times New Roman" w:cs="Times New Roman"/>
          <w:b/>
          <w:bCs/>
          <w:sz w:val="24"/>
          <w:szCs w:val="24"/>
        </w:rPr>
        <w:t xml:space="preserve"> od 2026. do 2028. </w:t>
      </w:r>
      <w:proofErr w:type="spellStart"/>
      <w:r w:rsidRPr="00597AAC">
        <w:rPr>
          <w:rFonts w:ascii="Times New Roman" w:hAnsi="Times New Roman" w:cs="Times New Roman"/>
          <w:b/>
          <w:bCs/>
          <w:sz w:val="24"/>
          <w:szCs w:val="24"/>
        </w:rPr>
        <w:t>godine</w:t>
      </w:r>
      <w:proofErr w:type="spellEnd"/>
    </w:p>
    <w:p w14:paraId="1804901C" w14:textId="77777777" w:rsidR="00E84E28" w:rsidRPr="00597AAC" w:rsidRDefault="00E84E28" w:rsidP="00E84E28">
      <w:pPr>
        <w:jc w:val="center"/>
        <w:rPr>
          <w:rFonts w:ascii="Times New Roman" w:hAnsi="Times New Roman" w:cs="Times New Roman"/>
          <w:b/>
          <w:noProof/>
          <w:sz w:val="24"/>
          <w:szCs w:val="24"/>
        </w:rPr>
      </w:pPr>
      <w:r w:rsidRPr="00597AAC">
        <w:rPr>
          <w:rFonts w:ascii="Times New Roman" w:hAnsi="Times New Roman" w:cs="Times New Roman"/>
          <w:b/>
          <w:noProof/>
          <w:sz w:val="24"/>
          <w:szCs w:val="24"/>
        </w:rPr>
        <w:drawing>
          <wp:inline distT="0" distB="0" distL="0" distR="0" wp14:anchorId="52595168" wp14:editId="4794E71C">
            <wp:extent cx="6210300" cy="276225"/>
            <wp:effectExtent l="0" t="0" r="0" b="9525"/>
            <wp:docPr id="761715838" name="Slika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10300" cy="276225"/>
                    </a:xfrm>
                    <a:prstGeom prst="rect">
                      <a:avLst/>
                    </a:prstGeom>
                    <a:noFill/>
                    <a:ln>
                      <a:noFill/>
                    </a:ln>
                  </pic:spPr>
                </pic:pic>
              </a:graphicData>
            </a:graphic>
          </wp:inline>
        </w:drawing>
      </w:r>
    </w:p>
    <w:p w14:paraId="0219446A" w14:textId="77777777" w:rsidR="00E84E28" w:rsidRPr="00597AAC" w:rsidRDefault="00E84E28" w:rsidP="00E84E28">
      <w:pPr>
        <w:jc w:val="center"/>
        <w:rPr>
          <w:rFonts w:ascii="Times New Roman" w:hAnsi="Times New Roman" w:cs="Times New Roman"/>
          <w:noProof/>
          <w:sz w:val="24"/>
          <w:szCs w:val="24"/>
        </w:rPr>
      </w:pPr>
      <w:r w:rsidRPr="00597AAC">
        <w:rPr>
          <w:rFonts w:ascii="Times New Roman" w:hAnsi="Times New Roman" w:cs="Times New Roman"/>
          <w:noProof/>
          <w:sz w:val="24"/>
          <w:szCs w:val="24"/>
        </w:rPr>
        <w:lastRenderedPageBreak/>
        <w:drawing>
          <wp:inline distT="0" distB="0" distL="0" distR="0" wp14:anchorId="3672FF54" wp14:editId="74BA1167">
            <wp:extent cx="6210300" cy="771525"/>
            <wp:effectExtent l="0" t="0" r="0" b="9525"/>
            <wp:docPr id="594419662" name="Slika 347" descr="Slika na kojoj se prikazuje tekst, snimka zaslona, Font, crt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419662" name="Slika 347" descr="Slika na kojoj se prikazuje tekst, snimka zaslona, Font, crta&#10;&#10;Sadržaj generiran uz AI možda nije točan."/>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10300" cy="771525"/>
                    </a:xfrm>
                    <a:prstGeom prst="rect">
                      <a:avLst/>
                    </a:prstGeom>
                    <a:noFill/>
                    <a:ln>
                      <a:noFill/>
                    </a:ln>
                  </pic:spPr>
                </pic:pic>
              </a:graphicData>
            </a:graphic>
          </wp:inline>
        </w:drawing>
      </w:r>
    </w:p>
    <w:p w14:paraId="1E623980" w14:textId="77777777" w:rsidR="00E84E28" w:rsidRPr="00597AAC" w:rsidRDefault="00E84E28" w:rsidP="00E84E28">
      <w:pPr>
        <w:jc w:val="both"/>
        <w:rPr>
          <w:rFonts w:ascii="Times New Roman" w:hAnsi="Times New Roman" w:cs="Times New Roman"/>
          <w:noProof/>
          <w:sz w:val="24"/>
          <w:szCs w:val="24"/>
        </w:rPr>
      </w:pPr>
    </w:p>
    <w:p w14:paraId="3944B6AC" w14:textId="77777777" w:rsidR="00E84E28" w:rsidRPr="00597AAC" w:rsidRDefault="00E84E28" w:rsidP="00E84E28">
      <w:pPr>
        <w:pStyle w:val="Naslov2"/>
        <w:rPr>
          <w:rFonts w:ascii="Times New Roman" w:hAnsi="Times New Roman" w:cs="Times New Roman"/>
          <w:i/>
          <w:iCs/>
        </w:rPr>
      </w:pPr>
      <w:bookmarkStart w:id="57" w:name="_Toc56161769"/>
      <w:bookmarkStart w:id="58" w:name="_Toc56161812"/>
      <w:bookmarkStart w:id="59" w:name="_Toc56162085"/>
      <w:bookmarkStart w:id="60" w:name="_Toc155102189"/>
      <w:bookmarkStart w:id="61" w:name="_Toc183067599"/>
      <w:bookmarkStart w:id="62" w:name="_Toc218065388"/>
      <w:r w:rsidRPr="00597AAC">
        <w:rPr>
          <w:rFonts w:ascii="Times New Roman" w:hAnsi="Times New Roman" w:cs="Times New Roman"/>
          <w:i/>
          <w:iCs/>
        </w:rPr>
        <w:t>2.2. RASHODI I IZDACI PRORAČUNA</w:t>
      </w:r>
      <w:bookmarkEnd w:id="57"/>
      <w:bookmarkEnd w:id="58"/>
      <w:bookmarkEnd w:id="59"/>
      <w:bookmarkEnd w:id="60"/>
      <w:bookmarkEnd w:id="61"/>
      <w:bookmarkEnd w:id="62"/>
    </w:p>
    <w:p w14:paraId="1C20C6CB" w14:textId="77777777" w:rsidR="00E84E28" w:rsidRPr="00597AAC" w:rsidRDefault="00E84E28" w:rsidP="00E84E28">
      <w:pPr>
        <w:rPr>
          <w:rFonts w:ascii="Times New Roman" w:hAnsi="Times New Roman" w:cs="Times New Roman"/>
          <w:sz w:val="24"/>
          <w:szCs w:val="24"/>
        </w:rPr>
      </w:pPr>
    </w:p>
    <w:p w14:paraId="30771936" w14:textId="77777777" w:rsidR="00E84E28" w:rsidRPr="00597AAC" w:rsidRDefault="00E84E28" w:rsidP="00E84E28">
      <w:pPr>
        <w:jc w:val="both"/>
        <w:rPr>
          <w:rFonts w:ascii="Times New Roman" w:hAnsi="Times New Roman" w:cs="Times New Roman"/>
          <w:sz w:val="24"/>
          <w:szCs w:val="24"/>
        </w:rPr>
      </w:pPr>
      <w:r w:rsidRPr="00597AAC">
        <w:rPr>
          <w:rFonts w:ascii="Times New Roman" w:hAnsi="Times New Roman" w:cs="Times New Roman"/>
          <w:sz w:val="24"/>
          <w:szCs w:val="24"/>
        </w:rPr>
        <w:t xml:space="preserve">Sa </w:t>
      </w:r>
      <w:proofErr w:type="spellStart"/>
      <w:r w:rsidRPr="00597AAC">
        <w:rPr>
          <w:rFonts w:ascii="Times New Roman" w:hAnsi="Times New Roman" w:cs="Times New Roman"/>
          <w:sz w:val="24"/>
          <w:szCs w:val="24"/>
        </w:rPr>
        <w:t>planiranim</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prihodima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izvršena</w:t>
      </w:r>
      <w:proofErr w:type="spellEnd"/>
      <w:r w:rsidRPr="00597AAC">
        <w:rPr>
          <w:rFonts w:ascii="Times New Roman" w:hAnsi="Times New Roman" w:cs="Times New Roman"/>
          <w:sz w:val="24"/>
          <w:szCs w:val="24"/>
        </w:rPr>
        <w:t xml:space="preserve"> je </w:t>
      </w:r>
      <w:proofErr w:type="spellStart"/>
      <w:r w:rsidRPr="00597AAC">
        <w:rPr>
          <w:rFonts w:ascii="Times New Roman" w:hAnsi="Times New Roman" w:cs="Times New Roman"/>
          <w:sz w:val="24"/>
          <w:szCs w:val="24"/>
        </w:rPr>
        <w:t>raspodjela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sredstava</w:t>
      </w:r>
      <w:proofErr w:type="spellEnd"/>
      <w:r w:rsidRPr="00597AAC">
        <w:rPr>
          <w:rFonts w:ascii="Times New Roman" w:hAnsi="Times New Roman" w:cs="Times New Roman"/>
          <w:sz w:val="24"/>
          <w:szCs w:val="24"/>
        </w:rPr>
        <w:t xml:space="preserve"> u </w:t>
      </w:r>
      <w:proofErr w:type="spellStart"/>
      <w:r w:rsidRPr="00597AAC">
        <w:rPr>
          <w:rFonts w:ascii="Times New Roman" w:hAnsi="Times New Roman" w:cs="Times New Roman"/>
          <w:sz w:val="24"/>
          <w:szCs w:val="24"/>
        </w:rPr>
        <w:t>proračunu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w:t>
      </w:r>
      <w:proofErr w:type="spellEnd"/>
      <w:r w:rsidRPr="00597AAC">
        <w:rPr>
          <w:rFonts w:ascii="Times New Roman" w:hAnsi="Times New Roman" w:cs="Times New Roman"/>
          <w:sz w:val="24"/>
          <w:szCs w:val="24"/>
        </w:rPr>
        <w:t>:</w:t>
      </w:r>
    </w:p>
    <w:p w14:paraId="640F00AF" w14:textId="77777777" w:rsidR="00E84E28" w:rsidRPr="00E84E28" w:rsidRDefault="00E84E28" w:rsidP="00E84E28">
      <w:pPr>
        <w:widowControl/>
        <w:numPr>
          <w:ilvl w:val="0"/>
          <w:numId w:val="7"/>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rashode poslovanja (skupina 3) u iznosu od 2.273.867,00 eura i</w:t>
      </w:r>
    </w:p>
    <w:p w14:paraId="2E9A3223" w14:textId="77777777" w:rsidR="00E84E28" w:rsidRPr="00E84E28" w:rsidRDefault="00E84E28" w:rsidP="00E84E28">
      <w:pPr>
        <w:widowControl/>
        <w:numPr>
          <w:ilvl w:val="0"/>
          <w:numId w:val="7"/>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rashode za nabavu nefinancijske imovine (skupina 4) u iznosu od 287.430,00 eura.</w:t>
      </w:r>
    </w:p>
    <w:p w14:paraId="6C822627" w14:textId="77777777" w:rsidR="00E84E28" w:rsidRPr="00E84E28" w:rsidRDefault="00E84E28" w:rsidP="00E84E28">
      <w:pPr>
        <w:jc w:val="both"/>
        <w:rPr>
          <w:rFonts w:ascii="Times New Roman" w:hAnsi="Times New Roman" w:cs="Times New Roman"/>
          <w:sz w:val="24"/>
          <w:szCs w:val="24"/>
          <w:lang w:val="da-DK"/>
        </w:rPr>
      </w:pPr>
    </w:p>
    <w:p w14:paraId="57FEA445"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Proračun Općine Sirač sastoji se od dva razdjela i tri glave u kojima se jedan razdjel naziva Predstavnička i izvršna tijela, sa glavama Općinsko vijeće i Ured načelnika. Drugi razdjel je Jedinstveni upravni odjel sa istovjetnim nazivom glave.</w:t>
      </w:r>
    </w:p>
    <w:p w14:paraId="5EF0DFE1"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Aktivnost je dio programa za koji nije unaprijed utvrđeno vrijeme trajanja, a u kojem su planirani rashodi i izdaci za ostvarivanje ciljeva utvrđenih programom.</w:t>
      </w:r>
    </w:p>
    <w:p w14:paraId="59C99B65"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Projekt je dio programa za koji je unaprijed utvrđeno vrijeme trajanja, a u kojem su planirani rashodi i izdaci za ostvarivanje ciljeva utvrđenih programom. Projekt se planira jednokratno, a može biti tekući ili kapitalni.</w:t>
      </w:r>
    </w:p>
    <w:p w14:paraId="265B57AC" w14:textId="77777777" w:rsidR="00E84E28" w:rsidRPr="00E84E28" w:rsidRDefault="00E84E28" w:rsidP="00E84E28">
      <w:pPr>
        <w:jc w:val="both"/>
        <w:rPr>
          <w:rFonts w:ascii="Times New Roman" w:hAnsi="Times New Roman" w:cs="Times New Roman"/>
          <w:sz w:val="24"/>
          <w:szCs w:val="24"/>
          <w:lang w:val="da-DK"/>
        </w:rPr>
      </w:pPr>
    </w:p>
    <w:p w14:paraId="193F1D21" w14:textId="77777777" w:rsidR="00E84E28" w:rsidRPr="00E84E28" w:rsidRDefault="00E84E28" w:rsidP="00E84E28">
      <w:pPr>
        <w:adjustRightInd w:val="0"/>
        <w:jc w:val="both"/>
        <w:rPr>
          <w:rFonts w:ascii="Times New Roman" w:hAnsi="Times New Roman" w:cs="Times New Roman"/>
          <w:noProof/>
          <w:sz w:val="24"/>
          <w:szCs w:val="24"/>
          <w:lang w:val="da-DK"/>
        </w:rPr>
      </w:pPr>
      <w:r w:rsidRPr="00E84E28">
        <w:rPr>
          <w:rFonts w:ascii="Times New Roman" w:hAnsi="Times New Roman" w:cs="Times New Roman"/>
          <w:sz w:val="24"/>
          <w:szCs w:val="24"/>
          <w:lang w:val="da-DK"/>
        </w:rPr>
        <w:t>U nastavku se daje prikaz rashoda prema ekonomskoj klasifikaciji odnosno prema osnovnim skupinama rashoda i izdataka za 2026. godinu.</w:t>
      </w:r>
    </w:p>
    <w:p w14:paraId="254D44F2" w14:textId="77777777" w:rsidR="00E84E28" w:rsidRPr="00E84E28" w:rsidRDefault="00E84E28" w:rsidP="00E84E28">
      <w:pPr>
        <w:jc w:val="both"/>
        <w:rPr>
          <w:rFonts w:ascii="Times New Roman" w:hAnsi="Times New Roman" w:cs="Times New Roman"/>
          <w:noProof/>
          <w:sz w:val="24"/>
          <w:szCs w:val="24"/>
          <w:lang w:val="da-DK"/>
        </w:rPr>
      </w:pPr>
    </w:p>
    <w:p w14:paraId="205AB61B" w14:textId="77777777" w:rsidR="00E84E28" w:rsidRPr="00E84E28" w:rsidRDefault="00E84E28" w:rsidP="00E84E28">
      <w:pPr>
        <w:rPr>
          <w:rFonts w:ascii="Times New Roman" w:hAnsi="Times New Roman" w:cs="Times New Roman"/>
          <w:b/>
          <w:bCs/>
          <w:i/>
          <w:iCs/>
          <w:sz w:val="24"/>
          <w:szCs w:val="24"/>
          <w:lang w:val="da-DK"/>
        </w:rPr>
      </w:pPr>
      <w:r w:rsidRPr="00E84E28">
        <w:rPr>
          <w:rFonts w:ascii="Times New Roman" w:hAnsi="Times New Roman" w:cs="Times New Roman"/>
          <w:b/>
          <w:bCs/>
          <w:i/>
          <w:iCs/>
          <w:sz w:val="24"/>
          <w:szCs w:val="24"/>
          <w:lang w:val="da-DK"/>
        </w:rPr>
        <w:t>Graf 7.</w:t>
      </w:r>
      <w:r w:rsidRPr="00E84E28">
        <w:rPr>
          <w:rFonts w:ascii="Times New Roman" w:hAnsi="Times New Roman" w:cs="Times New Roman"/>
          <w:sz w:val="24"/>
          <w:szCs w:val="24"/>
          <w:lang w:val="da-DK"/>
        </w:rPr>
        <w:t xml:space="preserve"> </w:t>
      </w:r>
      <w:r w:rsidRPr="00E84E28">
        <w:rPr>
          <w:rFonts w:ascii="Times New Roman" w:hAnsi="Times New Roman" w:cs="Times New Roman"/>
          <w:b/>
          <w:bCs/>
          <w:i/>
          <w:iCs/>
          <w:sz w:val="24"/>
          <w:szCs w:val="24"/>
          <w:lang w:val="da-DK"/>
        </w:rPr>
        <w:t>Plan rashoda i izdataka Općine Sirač u 2026. godini</w:t>
      </w:r>
    </w:p>
    <w:p w14:paraId="5308FA81" w14:textId="77777777" w:rsidR="00E84E28" w:rsidRPr="00E84E28" w:rsidRDefault="00E84E28" w:rsidP="00E84E28">
      <w:pPr>
        <w:rPr>
          <w:rFonts w:ascii="Times New Roman" w:hAnsi="Times New Roman" w:cs="Times New Roman"/>
          <w:sz w:val="24"/>
          <w:szCs w:val="24"/>
          <w:lang w:val="da-DK"/>
        </w:rPr>
      </w:pPr>
    </w:p>
    <w:p w14:paraId="1A7F18C2" w14:textId="77777777" w:rsidR="00E84E28" w:rsidRPr="00597AAC" w:rsidRDefault="00E84E28" w:rsidP="00E84E28">
      <w:pPr>
        <w:jc w:val="center"/>
        <w:rPr>
          <w:rFonts w:ascii="Times New Roman" w:hAnsi="Times New Roman" w:cs="Times New Roman"/>
          <w:sz w:val="24"/>
          <w:szCs w:val="24"/>
        </w:rPr>
      </w:pPr>
      <w:r w:rsidRPr="00597AAC">
        <w:rPr>
          <w:rFonts w:ascii="Times New Roman" w:hAnsi="Times New Roman" w:cs="Times New Roman"/>
          <w:noProof/>
          <w:sz w:val="24"/>
          <w:szCs w:val="24"/>
        </w:rPr>
        <w:lastRenderedPageBreak/>
        <w:drawing>
          <wp:inline distT="0" distB="0" distL="0" distR="0" wp14:anchorId="213A9F18" wp14:editId="60F62D2A">
            <wp:extent cx="6206490" cy="4228465"/>
            <wp:effectExtent l="0" t="0" r="3810" b="635"/>
            <wp:docPr id="1855662902" name="Grafikon 3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8E5818D" w14:textId="77777777" w:rsidR="00E84E28" w:rsidRPr="00597AAC" w:rsidRDefault="00E84E28" w:rsidP="00E84E28">
      <w:pPr>
        <w:rPr>
          <w:rFonts w:ascii="Times New Roman" w:hAnsi="Times New Roman" w:cs="Times New Roman"/>
          <w:sz w:val="24"/>
          <w:szCs w:val="24"/>
        </w:rPr>
      </w:pPr>
    </w:p>
    <w:p w14:paraId="37A7C51B" w14:textId="77777777" w:rsidR="00E84E28" w:rsidRPr="00597AAC" w:rsidRDefault="00E84E28" w:rsidP="00E84E28">
      <w:pPr>
        <w:jc w:val="both"/>
        <w:rPr>
          <w:rFonts w:ascii="Times New Roman" w:hAnsi="Times New Roman" w:cs="Times New Roman"/>
          <w:sz w:val="24"/>
          <w:szCs w:val="24"/>
        </w:rPr>
      </w:pPr>
    </w:p>
    <w:p w14:paraId="3A417034" w14:textId="77777777" w:rsidR="00E84E28" w:rsidRPr="00597AAC" w:rsidRDefault="00E84E28" w:rsidP="00E84E28">
      <w:pPr>
        <w:jc w:val="both"/>
        <w:rPr>
          <w:rFonts w:ascii="Times New Roman" w:hAnsi="Times New Roman" w:cs="Times New Roman"/>
          <w:b/>
          <w:bCs/>
          <w:sz w:val="24"/>
          <w:szCs w:val="24"/>
        </w:rPr>
      </w:pPr>
      <w:proofErr w:type="spellStart"/>
      <w:r w:rsidRPr="00597AAC">
        <w:rPr>
          <w:rFonts w:ascii="Times New Roman" w:hAnsi="Times New Roman" w:cs="Times New Roman"/>
          <w:b/>
          <w:sz w:val="24"/>
          <w:szCs w:val="24"/>
        </w:rPr>
        <w:t>Tablica</w:t>
      </w:r>
      <w:proofErr w:type="spellEnd"/>
      <w:r w:rsidRPr="00597AAC">
        <w:rPr>
          <w:rFonts w:ascii="Times New Roman" w:hAnsi="Times New Roman" w:cs="Times New Roman"/>
          <w:b/>
          <w:sz w:val="24"/>
          <w:szCs w:val="24"/>
        </w:rPr>
        <w:t xml:space="preserve"> 8.</w:t>
      </w:r>
      <w:r w:rsidRPr="00597AAC">
        <w:rPr>
          <w:rFonts w:ascii="Times New Roman" w:hAnsi="Times New Roman" w:cs="Times New Roman"/>
          <w:sz w:val="24"/>
          <w:szCs w:val="24"/>
        </w:rPr>
        <w:t xml:space="preserve"> </w:t>
      </w:r>
      <w:proofErr w:type="spellStart"/>
      <w:r w:rsidRPr="00597AAC">
        <w:rPr>
          <w:rFonts w:ascii="Times New Roman" w:hAnsi="Times New Roman" w:cs="Times New Roman"/>
          <w:b/>
          <w:sz w:val="24"/>
          <w:szCs w:val="24"/>
        </w:rPr>
        <w:t>Planirani</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rashodi</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i</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izdaci</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proračuna</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Općine</w:t>
      </w:r>
      <w:proofErr w:type="spellEnd"/>
      <w:r w:rsidRPr="00597AAC">
        <w:rPr>
          <w:rFonts w:ascii="Times New Roman" w:hAnsi="Times New Roman" w:cs="Times New Roman"/>
          <w:b/>
          <w:sz w:val="24"/>
          <w:szCs w:val="24"/>
        </w:rPr>
        <w:t xml:space="preserve"> Sirač </w:t>
      </w:r>
      <w:r w:rsidRPr="00597AAC">
        <w:rPr>
          <w:rFonts w:ascii="Times New Roman" w:hAnsi="Times New Roman" w:cs="Times New Roman"/>
          <w:b/>
          <w:bCs/>
          <w:sz w:val="24"/>
          <w:szCs w:val="24"/>
        </w:rPr>
        <w:t xml:space="preserve">za </w:t>
      </w:r>
      <w:proofErr w:type="spellStart"/>
      <w:r w:rsidRPr="00597AAC">
        <w:rPr>
          <w:rFonts w:ascii="Times New Roman" w:hAnsi="Times New Roman" w:cs="Times New Roman"/>
          <w:b/>
          <w:bCs/>
          <w:sz w:val="24"/>
          <w:szCs w:val="24"/>
        </w:rPr>
        <w:t>razdoblje</w:t>
      </w:r>
      <w:proofErr w:type="spellEnd"/>
      <w:r w:rsidRPr="00597AAC">
        <w:rPr>
          <w:rFonts w:ascii="Times New Roman" w:hAnsi="Times New Roman" w:cs="Times New Roman"/>
          <w:b/>
          <w:bCs/>
          <w:sz w:val="24"/>
          <w:szCs w:val="24"/>
        </w:rPr>
        <w:t xml:space="preserve"> od 2026. do 2028. </w:t>
      </w:r>
      <w:proofErr w:type="spellStart"/>
      <w:r w:rsidRPr="00597AAC">
        <w:rPr>
          <w:rFonts w:ascii="Times New Roman" w:hAnsi="Times New Roman" w:cs="Times New Roman"/>
          <w:b/>
          <w:bCs/>
          <w:sz w:val="24"/>
          <w:szCs w:val="24"/>
        </w:rPr>
        <w:t>godine</w:t>
      </w:r>
      <w:proofErr w:type="spellEnd"/>
    </w:p>
    <w:p w14:paraId="7B7A5B18" w14:textId="77777777" w:rsidR="00E84E28" w:rsidRPr="00597AAC" w:rsidRDefault="00E84E28" w:rsidP="00E84E28">
      <w:pPr>
        <w:rPr>
          <w:rFonts w:ascii="Times New Roman" w:hAnsi="Times New Roman" w:cs="Times New Roman"/>
          <w:noProof/>
          <w:sz w:val="24"/>
          <w:szCs w:val="24"/>
        </w:rPr>
      </w:pPr>
    </w:p>
    <w:p w14:paraId="2005B09D" w14:textId="77777777" w:rsidR="00E84E28" w:rsidRPr="00597AAC" w:rsidRDefault="00E84E28" w:rsidP="00E84E28">
      <w:pPr>
        <w:rPr>
          <w:rFonts w:ascii="Times New Roman" w:hAnsi="Times New Roman" w:cs="Times New Roman"/>
          <w:noProof/>
          <w:sz w:val="24"/>
          <w:szCs w:val="24"/>
        </w:rPr>
      </w:pPr>
    </w:p>
    <w:p w14:paraId="15554B7B" w14:textId="77777777" w:rsidR="00E84E28" w:rsidRPr="00597AAC" w:rsidRDefault="00E84E28" w:rsidP="00E84E28">
      <w:pPr>
        <w:rPr>
          <w:rFonts w:ascii="Times New Roman" w:hAnsi="Times New Roman" w:cs="Times New Roman"/>
          <w:noProof/>
          <w:sz w:val="24"/>
          <w:szCs w:val="24"/>
        </w:rPr>
      </w:pPr>
      <w:r w:rsidRPr="00597AAC">
        <w:rPr>
          <w:rFonts w:ascii="Times New Roman" w:hAnsi="Times New Roman" w:cs="Times New Roman"/>
          <w:noProof/>
          <w:sz w:val="24"/>
          <w:szCs w:val="24"/>
        </w:rPr>
        <w:drawing>
          <wp:inline distT="0" distB="0" distL="0" distR="0" wp14:anchorId="5F2F8F1B" wp14:editId="3E91D966">
            <wp:extent cx="6210300" cy="2800350"/>
            <wp:effectExtent l="0" t="0" r="0" b="0"/>
            <wp:docPr id="860335006" name="Slika 345" descr="Slika na kojoj se prikazuje tekst, broj, snimka zaslona, račun&#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335006" name="Slika 345" descr="Slika na kojoj se prikazuje tekst, broj, snimka zaslona, račun&#10;&#10;Sadržaj generiran uz AI možda nije toča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10300" cy="2800350"/>
                    </a:xfrm>
                    <a:prstGeom prst="rect">
                      <a:avLst/>
                    </a:prstGeom>
                    <a:noFill/>
                    <a:ln>
                      <a:noFill/>
                    </a:ln>
                  </pic:spPr>
                </pic:pic>
              </a:graphicData>
            </a:graphic>
          </wp:inline>
        </w:drawing>
      </w:r>
    </w:p>
    <w:p w14:paraId="043D7C5D" w14:textId="77777777" w:rsidR="00E84E28" w:rsidRPr="00597AAC" w:rsidRDefault="00E84E28" w:rsidP="00E84E28">
      <w:pPr>
        <w:rPr>
          <w:rFonts w:ascii="Times New Roman" w:hAnsi="Times New Roman" w:cs="Times New Roman"/>
          <w:noProof/>
          <w:sz w:val="24"/>
          <w:szCs w:val="24"/>
        </w:rPr>
      </w:pPr>
      <w:r w:rsidRPr="00597AAC">
        <w:rPr>
          <w:rFonts w:ascii="Times New Roman" w:hAnsi="Times New Roman" w:cs="Times New Roman"/>
          <w:noProof/>
          <w:sz w:val="24"/>
          <w:szCs w:val="24"/>
        </w:rPr>
        <w:lastRenderedPageBreak/>
        <w:drawing>
          <wp:inline distT="0" distB="0" distL="0" distR="0" wp14:anchorId="7C4DE8AE" wp14:editId="53E4581E">
            <wp:extent cx="6210300" cy="2733675"/>
            <wp:effectExtent l="0" t="0" r="0" b="9525"/>
            <wp:docPr id="701032636" name="Slika 344" descr="Slika na kojoj se prikazuje tekst, snimka zaslona, broj, račun&#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032636" name="Slika 344" descr="Slika na kojoj se prikazuje tekst, snimka zaslona, broj, račun&#10;&#10;Sadržaj generiran uz AI možda nije toča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10300" cy="2733675"/>
                    </a:xfrm>
                    <a:prstGeom prst="rect">
                      <a:avLst/>
                    </a:prstGeom>
                    <a:noFill/>
                    <a:ln>
                      <a:noFill/>
                    </a:ln>
                  </pic:spPr>
                </pic:pic>
              </a:graphicData>
            </a:graphic>
          </wp:inline>
        </w:drawing>
      </w:r>
    </w:p>
    <w:p w14:paraId="45D8A49F" w14:textId="77777777" w:rsidR="00E84E28" w:rsidRPr="00597AAC" w:rsidRDefault="00E84E28" w:rsidP="00E84E28">
      <w:pPr>
        <w:rPr>
          <w:rFonts w:ascii="Times New Roman" w:hAnsi="Times New Roman" w:cs="Times New Roman"/>
          <w:noProof/>
          <w:sz w:val="24"/>
          <w:szCs w:val="24"/>
        </w:rPr>
      </w:pPr>
    </w:p>
    <w:p w14:paraId="23304161" w14:textId="77777777" w:rsidR="00E84E28" w:rsidRPr="00597AAC" w:rsidRDefault="00E84E28" w:rsidP="00E84E28">
      <w:pPr>
        <w:adjustRightInd w:val="0"/>
        <w:jc w:val="both"/>
        <w:rPr>
          <w:rFonts w:ascii="Times New Roman" w:hAnsi="Times New Roman" w:cs="Times New Roman"/>
          <w:sz w:val="24"/>
          <w:szCs w:val="24"/>
        </w:rPr>
      </w:pPr>
      <w:r w:rsidRPr="00597AAC">
        <w:rPr>
          <w:rFonts w:ascii="Times New Roman" w:hAnsi="Times New Roman" w:cs="Times New Roman"/>
          <w:sz w:val="24"/>
          <w:szCs w:val="24"/>
        </w:rPr>
        <w:t xml:space="preserve">U </w:t>
      </w:r>
      <w:proofErr w:type="spellStart"/>
      <w:r w:rsidRPr="00597AAC">
        <w:rPr>
          <w:rFonts w:ascii="Times New Roman" w:hAnsi="Times New Roman" w:cs="Times New Roman"/>
          <w:sz w:val="24"/>
          <w:szCs w:val="24"/>
        </w:rPr>
        <w:t>nastavku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daje</w:t>
      </w:r>
      <w:proofErr w:type="spellEnd"/>
      <w:r w:rsidRPr="00597AAC">
        <w:rPr>
          <w:rFonts w:ascii="Times New Roman" w:hAnsi="Times New Roman" w:cs="Times New Roman"/>
          <w:sz w:val="24"/>
          <w:szCs w:val="24"/>
        </w:rPr>
        <w:t xml:space="preserve"> se </w:t>
      </w:r>
      <w:proofErr w:type="spellStart"/>
      <w:r w:rsidRPr="00597AAC">
        <w:rPr>
          <w:rFonts w:ascii="Times New Roman" w:hAnsi="Times New Roman" w:cs="Times New Roman"/>
          <w:sz w:val="24"/>
          <w:szCs w:val="24"/>
        </w:rPr>
        <w:t>pojašnjenje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predloženog</w:t>
      </w:r>
      <w:proofErr w:type="spellEnd"/>
      <w:r w:rsidRPr="00597AAC">
        <w:rPr>
          <w:rFonts w:ascii="Times New Roman" w:hAnsi="Times New Roman" w:cs="Times New Roman"/>
          <w:sz w:val="24"/>
          <w:szCs w:val="24"/>
        </w:rPr>
        <w:t xml:space="preserve"> plana </w:t>
      </w:r>
      <w:proofErr w:type="spellStart"/>
      <w:r w:rsidRPr="00597AAC">
        <w:rPr>
          <w:rFonts w:ascii="Times New Roman" w:hAnsi="Times New Roman" w:cs="Times New Roman"/>
          <w:sz w:val="24"/>
          <w:szCs w:val="24"/>
        </w:rPr>
        <w:t>rashoda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izdataka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proračuna</w:t>
      </w:r>
      <w:proofErr w:type="spellEnd"/>
      <w:r w:rsidRPr="00597AAC">
        <w:rPr>
          <w:rFonts w:ascii="Times New Roman" w:hAnsi="Times New Roman" w:cs="Times New Roman"/>
          <w:sz w:val="24"/>
          <w:szCs w:val="24"/>
        </w:rPr>
        <w:t xml:space="preserve"> za 2026.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po </w:t>
      </w:r>
      <w:proofErr w:type="spellStart"/>
      <w:r w:rsidRPr="00597AAC">
        <w:rPr>
          <w:rFonts w:ascii="Times New Roman" w:hAnsi="Times New Roman" w:cs="Times New Roman"/>
          <w:sz w:val="24"/>
          <w:szCs w:val="24"/>
        </w:rPr>
        <w:t>skupinama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rashoda</w:t>
      </w:r>
      <w:proofErr w:type="spellEnd"/>
      <w:r w:rsidRPr="00597AAC">
        <w:rPr>
          <w:rFonts w:ascii="Times New Roman" w:hAnsi="Times New Roman" w:cs="Times New Roman"/>
          <w:sz w:val="24"/>
          <w:szCs w:val="24"/>
        </w:rPr>
        <w:t>.</w:t>
      </w:r>
    </w:p>
    <w:p w14:paraId="0D48E302" w14:textId="77777777" w:rsidR="00E84E28" w:rsidRPr="00597AAC" w:rsidRDefault="00E84E28" w:rsidP="00E84E28">
      <w:pPr>
        <w:adjustRightInd w:val="0"/>
        <w:jc w:val="both"/>
        <w:rPr>
          <w:rFonts w:ascii="Times New Roman" w:hAnsi="Times New Roman" w:cs="Times New Roman"/>
          <w:sz w:val="24"/>
          <w:szCs w:val="24"/>
        </w:rPr>
      </w:pPr>
    </w:p>
    <w:p w14:paraId="4039831E" w14:textId="77777777" w:rsidR="00E84E28" w:rsidRPr="00597AAC" w:rsidRDefault="00E84E28" w:rsidP="00E84E28">
      <w:pPr>
        <w:pStyle w:val="Naslov3"/>
        <w:ind w:left="0"/>
        <w:rPr>
          <w:rFonts w:ascii="Times New Roman" w:hAnsi="Times New Roman" w:cs="Times New Roman"/>
          <w:sz w:val="24"/>
          <w:szCs w:val="24"/>
        </w:rPr>
      </w:pPr>
      <w:bookmarkStart w:id="63" w:name="_Toc56161770"/>
      <w:bookmarkStart w:id="64" w:name="_Toc56161813"/>
      <w:bookmarkStart w:id="65" w:name="_Toc56162086"/>
      <w:bookmarkStart w:id="66" w:name="_Toc155102190"/>
      <w:bookmarkStart w:id="67" w:name="_Toc183067600"/>
      <w:bookmarkStart w:id="68" w:name="_Toc218065389"/>
      <w:r w:rsidRPr="00597AAC">
        <w:rPr>
          <w:rFonts w:ascii="Times New Roman" w:hAnsi="Times New Roman" w:cs="Times New Roman"/>
          <w:sz w:val="24"/>
          <w:szCs w:val="24"/>
        </w:rPr>
        <w:t>2.2.1. RASHODI POSLOVANJA</w:t>
      </w:r>
      <w:bookmarkEnd w:id="63"/>
      <w:bookmarkEnd w:id="64"/>
      <w:bookmarkEnd w:id="65"/>
      <w:bookmarkEnd w:id="66"/>
      <w:bookmarkEnd w:id="67"/>
      <w:bookmarkEnd w:id="68"/>
    </w:p>
    <w:p w14:paraId="7967E2FF" w14:textId="77777777" w:rsidR="00E84E28" w:rsidRPr="00597AAC" w:rsidRDefault="00E84E28" w:rsidP="00E84E28">
      <w:pPr>
        <w:adjustRightInd w:val="0"/>
        <w:jc w:val="both"/>
        <w:rPr>
          <w:rFonts w:ascii="Times New Roman" w:hAnsi="Times New Roman" w:cs="Times New Roman"/>
          <w:b/>
          <w:bCs/>
          <w:sz w:val="24"/>
          <w:szCs w:val="24"/>
        </w:rPr>
      </w:pPr>
    </w:p>
    <w:p w14:paraId="217C4D52" w14:textId="77777777" w:rsidR="00E84E28" w:rsidRPr="00597AAC" w:rsidRDefault="00E84E28" w:rsidP="00E84E28">
      <w:pPr>
        <w:adjustRightInd w:val="0"/>
        <w:jc w:val="both"/>
        <w:rPr>
          <w:rFonts w:ascii="Times New Roman" w:hAnsi="Times New Roman" w:cs="Times New Roman"/>
          <w:sz w:val="24"/>
          <w:szCs w:val="24"/>
        </w:rPr>
      </w:pPr>
      <w:proofErr w:type="spellStart"/>
      <w:r w:rsidRPr="00597AAC">
        <w:rPr>
          <w:rFonts w:ascii="Times New Roman" w:hAnsi="Times New Roman" w:cs="Times New Roman"/>
          <w:sz w:val="24"/>
          <w:szCs w:val="24"/>
        </w:rPr>
        <w:t>Rashodi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poslovanja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planiraju</w:t>
      </w:r>
      <w:proofErr w:type="spellEnd"/>
      <w:r w:rsidRPr="00597AAC">
        <w:rPr>
          <w:rFonts w:ascii="Times New Roman" w:hAnsi="Times New Roman" w:cs="Times New Roman"/>
          <w:sz w:val="24"/>
          <w:szCs w:val="24"/>
        </w:rPr>
        <w:t xml:space="preserve"> se u 2026. </w:t>
      </w:r>
      <w:proofErr w:type="spellStart"/>
      <w:r w:rsidRPr="00597AAC">
        <w:rPr>
          <w:rFonts w:ascii="Times New Roman" w:hAnsi="Times New Roman" w:cs="Times New Roman"/>
          <w:sz w:val="24"/>
          <w:szCs w:val="24"/>
        </w:rPr>
        <w:t>godini</w:t>
      </w:r>
      <w:proofErr w:type="spellEnd"/>
      <w:r w:rsidRPr="00597AAC">
        <w:rPr>
          <w:rFonts w:ascii="Times New Roman" w:hAnsi="Times New Roman" w:cs="Times New Roman"/>
          <w:sz w:val="24"/>
          <w:szCs w:val="24"/>
        </w:rPr>
        <w:t xml:space="preserv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2.273.867,00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poslovanja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obuhvaćaju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rashode</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zaposlene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materijalne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financijske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rashode</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subvencije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pomoći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dane</w:t>
      </w:r>
      <w:proofErr w:type="spellEnd"/>
      <w:r w:rsidRPr="00597AAC">
        <w:rPr>
          <w:rFonts w:ascii="Times New Roman" w:hAnsi="Times New Roman" w:cs="Times New Roman"/>
          <w:sz w:val="24"/>
          <w:szCs w:val="24"/>
        </w:rPr>
        <w:t xml:space="preserve"> u </w:t>
      </w:r>
      <w:proofErr w:type="spellStart"/>
      <w:r w:rsidRPr="00597AAC">
        <w:rPr>
          <w:rFonts w:ascii="Times New Roman" w:hAnsi="Times New Roman" w:cs="Times New Roman"/>
          <w:sz w:val="24"/>
          <w:szCs w:val="24"/>
        </w:rPr>
        <w:t>inozemstvo</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unutar</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opće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države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naknade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građanima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kućanstvima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temelju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osiguranja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druge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naknade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ostale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rashode</w:t>
      </w:r>
      <w:proofErr w:type="spellEnd"/>
      <w:r w:rsidRPr="00597AAC">
        <w:rPr>
          <w:rFonts w:ascii="Times New Roman" w:hAnsi="Times New Roman" w:cs="Times New Roman"/>
          <w:sz w:val="24"/>
          <w:szCs w:val="24"/>
        </w:rPr>
        <w:t xml:space="preserve">. </w:t>
      </w:r>
    </w:p>
    <w:p w14:paraId="38AEFFDB" w14:textId="77777777" w:rsidR="00E84E28" w:rsidRPr="00597AAC" w:rsidRDefault="00E84E28" w:rsidP="00E84E28">
      <w:pPr>
        <w:adjustRightInd w:val="0"/>
        <w:jc w:val="both"/>
        <w:rPr>
          <w:rFonts w:ascii="Times New Roman" w:hAnsi="Times New Roman" w:cs="Times New Roman"/>
          <w:sz w:val="24"/>
          <w:szCs w:val="24"/>
        </w:rPr>
      </w:pPr>
    </w:p>
    <w:p w14:paraId="2C9A4FD3" w14:textId="77777777" w:rsidR="00E84E28" w:rsidRPr="00597AAC" w:rsidRDefault="00E84E28" w:rsidP="00E84E28">
      <w:pPr>
        <w:jc w:val="both"/>
        <w:rPr>
          <w:rFonts w:ascii="Times New Roman" w:hAnsi="Times New Roman" w:cs="Times New Roman"/>
          <w:sz w:val="24"/>
          <w:szCs w:val="24"/>
        </w:rPr>
      </w:pPr>
      <w:proofErr w:type="spellStart"/>
      <w:r w:rsidRPr="00597AAC">
        <w:rPr>
          <w:rFonts w:ascii="Times New Roman" w:hAnsi="Times New Roman" w:cs="Times New Roman"/>
          <w:b/>
          <w:bCs/>
          <w:i/>
          <w:sz w:val="24"/>
          <w:szCs w:val="24"/>
        </w:rPr>
        <w:t>Rashodi</w:t>
      </w:r>
      <w:proofErr w:type="spellEnd"/>
      <w:r w:rsidRPr="00597AAC">
        <w:rPr>
          <w:rFonts w:ascii="Times New Roman" w:hAnsi="Times New Roman" w:cs="Times New Roman"/>
          <w:b/>
          <w:bCs/>
          <w:i/>
          <w:sz w:val="24"/>
          <w:szCs w:val="24"/>
        </w:rPr>
        <w:t xml:space="preserve"> za </w:t>
      </w:r>
      <w:proofErr w:type="spellStart"/>
      <w:r w:rsidRPr="00597AAC">
        <w:rPr>
          <w:rFonts w:ascii="Times New Roman" w:hAnsi="Times New Roman" w:cs="Times New Roman"/>
          <w:b/>
          <w:bCs/>
          <w:i/>
          <w:sz w:val="24"/>
          <w:szCs w:val="24"/>
        </w:rPr>
        <w:t>zaposlene</w:t>
      </w:r>
      <w:proofErr w:type="spellEnd"/>
      <w:r w:rsidRPr="00597AAC">
        <w:rPr>
          <w:rFonts w:ascii="Times New Roman" w:hAnsi="Times New Roman" w:cs="Times New Roman"/>
          <w:sz w:val="24"/>
          <w:szCs w:val="24"/>
        </w:rPr>
        <w:t xml:space="preserve"> </w:t>
      </w:r>
    </w:p>
    <w:p w14:paraId="36F50E45" w14:textId="77777777" w:rsidR="00E84E28" w:rsidRPr="00597AAC" w:rsidRDefault="00E84E28" w:rsidP="00E84E28">
      <w:pPr>
        <w:jc w:val="both"/>
        <w:rPr>
          <w:rFonts w:ascii="Times New Roman" w:hAnsi="Times New Roman" w:cs="Times New Roman"/>
          <w:sz w:val="24"/>
          <w:szCs w:val="24"/>
        </w:rPr>
      </w:pPr>
      <w:proofErr w:type="spellStart"/>
      <w:r w:rsidRPr="00597AAC">
        <w:rPr>
          <w:rFonts w:ascii="Times New Roman" w:hAnsi="Times New Roman" w:cs="Times New Roman"/>
          <w:sz w:val="24"/>
          <w:szCs w:val="24"/>
        </w:rPr>
        <w:t>Rashodi</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zaposlene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planiraju</w:t>
      </w:r>
      <w:proofErr w:type="spellEnd"/>
      <w:r w:rsidRPr="00597AAC">
        <w:rPr>
          <w:rFonts w:ascii="Times New Roman" w:hAnsi="Times New Roman" w:cs="Times New Roman"/>
          <w:sz w:val="24"/>
          <w:szCs w:val="24"/>
        </w:rPr>
        <w:t xml:space="preserve"> se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708.178,00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w:t>
      </w:r>
      <w:proofErr w:type="gramStart"/>
      <w:r w:rsidRPr="00597AAC">
        <w:rPr>
          <w:rFonts w:ascii="Times New Roman" w:hAnsi="Times New Roman" w:cs="Times New Roman"/>
          <w:sz w:val="24"/>
          <w:szCs w:val="24"/>
        </w:rPr>
        <w:t>a</w:t>
      </w:r>
      <w:proofErr w:type="gram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odnose</w:t>
      </w:r>
      <w:proofErr w:type="spellEnd"/>
      <w:r w:rsidRPr="00597AAC">
        <w:rPr>
          <w:rFonts w:ascii="Times New Roman" w:hAnsi="Times New Roman" w:cs="Times New Roman"/>
          <w:sz w:val="24"/>
          <w:szCs w:val="24"/>
        </w:rPr>
        <w:t xml:space="preserve"> se </w:t>
      </w:r>
      <w:proofErr w:type="spellStart"/>
      <w:r w:rsidRPr="00597AAC">
        <w:rPr>
          <w:rFonts w:ascii="Times New Roman" w:hAnsi="Times New Roman" w:cs="Times New Roman"/>
          <w:sz w:val="24"/>
          <w:szCs w:val="24"/>
        </w:rPr>
        <w:t>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rashode</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zaposlene</w:t>
      </w:r>
      <w:proofErr w:type="spellEnd"/>
      <w:r w:rsidRPr="00597AAC">
        <w:rPr>
          <w:rFonts w:ascii="Times New Roman" w:hAnsi="Times New Roman" w:cs="Times New Roman"/>
          <w:sz w:val="24"/>
          <w:szCs w:val="24"/>
        </w:rPr>
        <w:t xml:space="preserve"> u </w:t>
      </w:r>
      <w:proofErr w:type="spellStart"/>
      <w:r w:rsidRPr="00597AAC">
        <w:rPr>
          <w:rFonts w:ascii="Times New Roman" w:hAnsi="Times New Roman" w:cs="Times New Roman"/>
          <w:sz w:val="24"/>
          <w:szCs w:val="24"/>
        </w:rPr>
        <w:t>Jedinstvenom</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upravnom</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odjelu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plaće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načelnika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odnosno</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izvršne</w:t>
      </w:r>
      <w:proofErr w:type="spellEnd"/>
      <w:r w:rsidRPr="00597AAC">
        <w:rPr>
          <w:rFonts w:ascii="Times New Roman" w:hAnsi="Times New Roman" w:cs="Times New Roman"/>
          <w:sz w:val="24"/>
          <w:szCs w:val="24"/>
        </w:rPr>
        <w:t xml:space="preserve"> vlasti, </w:t>
      </w:r>
      <w:proofErr w:type="spellStart"/>
      <w:r w:rsidRPr="00597AAC">
        <w:rPr>
          <w:rFonts w:ascii="Times New Roman" w:hAnsi="Times New Roman" w:cs="Times New Roman"/>
          <w:sz w:val="24"/>
          <w:szCs w:val="24"/>
        </w:rPr>
        <w:t>te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plaće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zaposlenika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zaposlenih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temeljem</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programa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javnih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radova</w:t>
      </w:r>
      <w:proofErr w:type="spellEnd"/>
      <w:r w:rsidRPr="00597AAC">
        <w:rPr>
          <w:rFonts w:ascii="Times New Roman" w:hAnsi="Times New Roman" w:cs="Times New Roman"/>
          <w:sz w:val="24"/>
          <w:szCs w:val="24"/>
        </w:rPr>
        <w:t xml:space="preserve"> po </w:t>
      </w:r>
      <w:proofErr w:type="spellStart"/>
      <w:r w:rsidRPr="00597AAC">
        <w:rPr>
          <w:rFonts w:ascii="Times New Roman" w:hAnsi="Times New Roman" w:cs="Times New Roman"/>
          <w:sz w:val="24"/>
          <w:szCs w:val="24"/>
        </w:rPr>
        <w:t>poticajnoj</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mjeri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Hrvatskog</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zavoda</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zapošljavanje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Rashodi</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zaposlene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obuhvaćaju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bruto</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plaće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doprinose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plaće</w:t>
      </w:r>
      <w:proofErr w:type="spellEnd"/>
      <w:r w:rsidRPr="00597AAC">
        <w:rPr>
          <w:rFonts w:ascii="Times New Roman" w:hAnsi="Times New Roman" w:cs="Times New Roman"/>
          <w:sz w:val="24"/>
          <w:szCs w:val="24"/>
        </w:rPr>
        <w:t xml:space="preserve"> i </w:t>
      </w:r>
      <w:proofErr w:type="spellStart"/>
      <w:r w:rsidRPr="00597AAC">
        <w:rPr>
          <w:rFonts w:ascii="Times New Roman" w:hAnsi="Times New Roman" w:cs="Times New Roman"/>
          <w:sz w:val="24"/>
          <w:szCs w:val="24"/>
        </w:rPr>
        <w:t>ostale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rashode</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zaposlene</w:t>
      </w:r>
      <w:proofErr w:type="spellEnd"/>
      <w:r w:rsidRPr="00597AAC">
        <w:rPr>
          <w:rFonts w:ascii="Times New Roman" w:hAnsi="Times New Roman" w:cs="Times New Roman"/>
          <w:sz w:val="24"/>
          <w:szCs w:val="24"/>
        </w:rPr>
        <w:t>.</w:t>
      </w:r>
    </w:p>
    <w:p w14:paraId="723144E1" w14:textId="77777777" w:rsidR="00E84E28" w:rsidRPr="00597AAC" w:rsidRDefault="00E84E28" w:rsidP="00E84E28">
      <w:pPr>
        <w:jc w:val="both"/>
        <w:rPr>
          <w:rFonts w:ascii="Times New Roman" w:hAnsi="Times New Roman" w:cs="Times New Roman"/>
          <w:sz w:val="24"/>
          <w:szCs w:val="24"/>
        </w:rPr>
      </w:pPr>
    </w:p>
    <w:p w14:paraId="672C6771" w14:textId="77777777" w:rsidR="00E84E28" w:rsidRPr="00597AAC" w:rsidRDefault="00E84E28" w:rsidP="00E84E28">
      <w:pPr>
        <w:jc w:val="both"/>
        <w:rPr>
          <w:rFonts w:ascii="Times New Roman" w:hAnsi="Times New Roman" w:cs="Times New Roman"/>
          <w:b/>
          <w:bCs/>
          <w:sz w:val="24"/>
          <w:szCs w:val="24"/>
        </w:rPr>
      </w:pPr>
    </w:p>
    <w:p w14:paraId="2D89560F" w14:textId="77777777" w:rsidR="00E84E28" w:rsidRPr="00597AAC" w:rsidRDefault="00E84E28" w:rsidP="00E84E28">
      <w:pPr>
        <w:jc w:val="both"/>
        <w:rPr>
          <w:rFonts w:ascii="Times New Roman" w:hAnsi="Times New Roman" w:cs="Times New Roman"/>
          <w:b/>
          <w:bCs/>
          <w:sz w:val="24"/>
          <w:szCs w:val="24"/>
        </w:rPr>
      </w:pPr>
    </w:p>
    <w:p w14:paraId="08B74888" w14:textId="77777777" w:rsidR="00E84E28" w:rsidRPr="00597AAC" w:rsidRDefault="00E84E28" w:rsidP="00E84E28">
      <w:pPr>
        <w:jc w:val="both"/>
        <w:rPr>
          <w:rFonts w:ascii="Times New Roman" w:hAnsi="Times New Roman" w:cs="Times New Roman"/>
          <w:b/>
          <w:bCs/>
          <w:sz w:val="24"/>
          <w:szCs w:val="24"/>
        </w:rPr>
      </w:pPr>
      <w:proofErr w:type="spellStart"/>
      <w:r w:rsidRPr="00597AAC">
        <w:rPr>
          <w:rFonts w:ascii="Times New Roman" w:hAnsi="Times New Roman" w:cs="Times New Roman"/>
          <w:b/>
          <w:bCs/>
          <w:sz w:val="24"/>
          <w:szCs w:val="24"/>
        </w:rPr>
        <w:t>Tablica</w:t>
      </w:r>
      <w:proofErr w:type="spellEnd"/>
      <w:r w:rsidRPr="00597AAC">
        <w:rPr>
          <w:rFonts w:ascii="Times New Roman" w:hAnsi="Times New Roman" w:cs="Times New Roman"/>
          <w:b/>
          <w:bCs/>
          <w:sz w:val="24"/>
          <w:szCs w:val="24"/>
        </w:rPr>
        <w:t xml:space="preserve"> 9. </w:t>
      </w:r>
      <w:proofErr w:type="spellStart"/>
      <w:r w:rsidRPr="00597AAC">
        <w:rPr>
          <w:rFonts w:ascii="Times New Roman" w:hAnsi="Times New Roman" w:cs="Times New Roman"/>
          <w:b/>
          <w:bCs/>
          <w:sz w:val="24"/>
          <w:szCs w:val="24"/>
        </w:rPr>
        <w:t>Planirani</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rashodi</w:t>
      </w:r>
      <w:proofErr w:type="spellEnd"/>
      <w:r w:rsidRPr="00597AAC">
        <w:rPr>
          <w:rFonts w:ascii="Times New Roman" w:hAnsi="Times New Roman" w:cs="Times New Roman"/>
          <w:b/>
          <w:bCs/>
          <w:sz w:val="24"/>
          <w:szCs w:val="24"/>
        </w:rPr>
        <w:t xml:space="preserve"> za </w:t>
      </w:r>
      <w:proofErr w:type="spellStart"/>
      <w:r w:rsidRPr="00597AAC">
        <w:rPr>
          <w:rFonts w:ascii="Times New Roman" w:hAnsi="Times New Roman" w:cs="Times New Roman"/>
          <w:b/>
          <w:bCs/>
          <w:sz w:val="24"/>
          <w:szCs w:val="24"/>
        </w:rPr>
        <w:t>zaposlene</w:t>
      </w:r>
      <w:proofErr w:type="spellEnd"/>
      <w:r w:rsidRPr="00597AAC">
        <w:rPr>
          <w:rFonts w:ascii="Times New Roman" w:hAnsi="Times New Roman" w:cs="Times New Roman"/>
          <w:b/>
          <w:bCs/>
          <w:sz w:val="24"/>
          <w:szCs w:val="24"/>
        </w:rPr>
        <w:t xml:space="preserve"> za </w:t>
      </w:r>
      <w:proofErr w:type="spellStart"/>
      <w:r w:rsidRPr="00597AAC">
        <w:rPr>
          <w:rFonts w:ascii="Times New Roman" w:hAnsi="Times New Roman" w:cs="Times New Roman"/>
          <w:b/>
          <w:bCs/>
          <w:sz w:val="24"/>
          <w:szCs w:val="24"/>
        </w:rPr>
        <w:t>razdoblje</w:t>
      </w:r>
      <w:proofErr w:type="spellEnd"/>
      <w:r w:rsidRPr="00597AAC">
        <w:rPr>
          <w:rFonts w:ascii="Times New Roman" w:hAnsi="Times New Roman" w:cs="Times New Roman"/>
          <w:b/>
          <w:bCs/>
          <w:sz w:val="24"/>
          <w:szCs w:val="24"/>
        </w:rPr>
        <w:t xml:space="preserve"> od 2026. do 2028. </w:t>
      </w:r>
      <w:proofErr w:type="spellStart"/>
      <w:r w:rsidRPr="00597AAC">
        <w:rPr>
          <w:rFonts w:ascii="Times New Roman" w:hAnsi="Times New Roman" w:cs="Times New Roman"/>
          <w:b/>
          <w:bCs/>
          <w:sz w:val="24"/>
          <w:szCs w:val="24"/>
        </w:rPr>
        <w:t>godine</w:t>
      </w:r>
      <w:proofErr w:type="spellEnd"/>
    </w:p>
    <w:p w14:paraId="7A663D07" w14:textId="77777777" w:rsidR="00E84E28" w:rsidRPr="00597AAC" w:rsidRDefault="00E84E28" w:rsidP="00E84E28">
      <w:pPr>
        <w:jc w:val="both"/>
        <w:rPr>
          <w:rFonts w:ascii="Times New Roman" w:hAnsi="Times New Roman" w:cs="Times New Roman"/>
          <w:b/>
          <w:bCs/>
          <w:sz w:val="24"/>
          <w:szCs w:val="24"/>
        </w:rPr>
      </w:pPr>
    </w:p>
    <w:p w14:paraId="3F403B84" w14:textId="77777777" w:rsidR="00E84E28" w:rsidRPr="00597AAC" w:rsidRDefault="00E84E28" w:rsidP="00E84E28">
      <w:pPr>
        <w:jc w:val="center"/>
        <w:rPr>
          <w:rFonts w:ascii="Times New Roman" w:hAnsi="Times New Roman" w:cs="Times New Roman"/>
          <w:b/>
          <w:bCs/>
          <w:sz w:val="24"/>
          <w:szCs w:val="24"/>
        </w:rPr>
      </w:pPr>
      <w:r w:rsidRPr="00597AAC">
        <w:rPr>
          <w:rFonts w:ascii="Times New Roman" w:hAnsi="Times New Roman" w:cs="Times New Roman"/>
          <w:b/>
          <w:noProof/>
          <w:sz w:val="24"/>
          <w:szCs w:val="24"/>
        </w:rPr>
        <w:drawing>
          <wp:inline distT="0" distB="0" distL="0" distR="0" wp14:anchorId="7A1548F1" wp14:editId="1D9C41C9">
            <wp:extent cx="6210300" cy="990600"/>
            <wp:effectExtent l="0" t="0" r="0" b="0"/>
            <wp:docPr id="1022445621" name="Slika 343" descr="Slika na kojoj se prikazuje tekst, snimka zaslona, Font, broj&#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445621" name="Slika 343" descr="Slika na kojoj se prikazuje tekst, snimka zaslona, Font, broj&#10;&#10;Sadržaj generiran uz AI možda nije toča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10300" cy="990600"/>
                    </a:xfrm>
                    <a:prstGeom prst="rect">
                      <a:avLst/>
                    </a:prstGeom>
                    <a:noFill/>
                    <a:ln>
                      <a:noFill/>
                    </a:ln>
                  </pic:spPr>
                </pic:pic>
              </a:graphicData>
            </a:graphic>
          </wp:inline>
        </w:drawing>
      </w:r>
    </w:p>
    <w:p w14:paraId="1E38081A" w14:textId="77777777" w:rsidR="00E84E28" w:rsidRPr="00597AAC" w:rsidRDefault="00E84E28" w:rsidP="00E84E28">
      <w:pPr>
        <w:jc w:val="center"/>
        <w:rPr>
          <w:rFonts w:ascii="Times New Roman" w:hAnsi="Times New Roman" w:cs="Times New Roman"/>
          <w:b/>
          <w:bCs/>
          <w:i/>
          <w:sz w:val="24"/>
          <w:szCs w:val="24"/>
        </w:rPr>
      </w:pPr>
    </w:p>
    <w:p w14:paraId="669B9C6B" w14:textId="77777777" w:rsidR="00E84E28" w:rsidRPr="00597AAC" w:rsidRDefault="00E84E28" w:rsidP="00E84E28">
      <w:pPr>
        <w:adjustRightInd w:val="0"/>
        <w:jc w:val="both"/>
        <w:rPr>
          <w:rFonts w:ascii="Times New Roman" w:hAnsi="Times New Roman" w:cs="Times New Roman"/>
          <w:b/>
          <w:bCs/>
          <w:i/>
          <w:sz w:val="24"/>
          <w:szCs w:val="24"/>
        </w:rPr>
      </w:pPr>
    </w:p>
    <w:p w14:paraId="7ACC9FF1" w14:textId="77777777" w:rsidR="00E84E28" w:rsidRPr="00597AAC" w:rsidRDefault="00E84E28" w:rsidP="00E84E28">
      <w:pPr>
        <w:adjustRightInd w:val="0"/>
        <w:jc w:val="both"/>
        <w:rPr>
          <w:rFonts w:ascii="Times New Roman" w:hAnsi="Times New Roman" w:cs="Times New Roman"/>
          <w:b/>
          <w:bCs/>
          <w:i/>
          <w:sz w:val="24"/>
          <w:szCs w:val="24"/>
        </w:rPr>
      </w:pPr>
      <w:proofErr w:type="spellStart"/>
      <w:r w:rsidRPr="00597AAC">
        <w:rPr>
          <w:rFonts w:ascii="Times New Roman" w:hAnsi="Times New Roman" w:cs="Times New Roman"/>
          <w:b/>
          <w:bCs/>
          <w:i/>
          <w:sz w:val="24"/>
          <w:szCs w:val="24"/>
        </w:rPr>
        <w:t>Materijalni</w:t>
      </w:r>
      <w:proofErr w:type="spellEnd"/>
      <w:r w:rsidRPr="00597AAC">
        <w:rPr>
          <w:rFonts w:ascii="Times New Roman" w:hAnsi="Times New Roman" w:cs="Times New Roman"/>
          <w:b/>
          <w:bCs/>
          <w:i/>
          <w:sz w:val="24"/>
          <w:szCs w:val="24"/>
        </w:rPr>
        <w:t xml:space="preserve"> </w:t>
      </w:r>
      <w:proofErr w:type="spellStart"/>
      <w:r w:rsidRPr="00597AAC">
        <w:rPr>
          <w:rFonts w:ascii="Times New Roman" w:hAnsi="Times New Roman" w:cs="Times New Roman"/>
          <w:b/>
          <w:bCs/>
          <w:i/>
          <w:sz w:val="24"/>
          <w:szCs w:val="24"/>
        </w:rPr>
        <w:t>rashodi</w:t>
      </w:r>
      <w:proofErr w:type="spellEnd"/>
    </w:p>
    <w:p w14:paraId="1720D00C" w14:textId="77777777" w:rsidR="00E84E28" w:rsidRPr="00597AAC" w:rsidRDefault="00E84E28" w:rsidP="00E84E28">
      <w:pPr>
        <w:adjustRightInd w:val="0"/>
        <w:jc w:val="both"/>
        <w:rPr>
          <w:rFonts w:ascii="Times New Roman" w:hAnsi="Times New Roman" w:cs="Times New Roman"/>
          <w:sz w:val="24"/>
          <w:szCs w:val="24"/>
        </w:rPr>
      </w:pPr>
      <w:proofErr w:type="spellStart"/>
      <w:r w:rsidRPr="00597AAC">
        <w:rPr>
          <w:rFonts w:ascii="Times New Roman" w:hAnsi="Times New Roman" w:cs="Times New Roman"/>
          <w:sz w:val="24"/>
          <w:szCs w:val="24"/>
        </w:rPr>
        <w:lastRenderedPageBreak/>
        <w:t>Materijalni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planiraju</w:t>
      </w:r>
      <w:proofErr w:type="spellEnd"/>
      <w:r w:rsidRPr="00597AAC">
        <w:rPr>
          <w:rFonts w:ascii="Times New Roman" w:hAnsi="Times New Roman" w:cs="Times New Roman"/>
          <w:sz w:val="24"/>
          <w:szCs w:val="24"/>
        </w:rPr>
        <w:t xml:space="preserve"> se u 2026. </w:t>
      </w:r>
      <w:proofErr w:type="spellStart"/>
      <w:r w:rsidRPr="00597AAC">
        <w:rPr>
          <w:rFonts w:ascii="Times New Roman" w:hAnsi="Times New Roman" w:cs="Times New Roman"/>
          <w:sz w:val="24"/>
          <w:szCs w:val="24"/>
        </w:rPr>
        <w:t>godini</w:t>
      </w:r>
      <w:proofErr w:type="spellEnd"/>
      <w:r w:rsidRPr="00597AAC">
        <w:rPr>
          <w:rFonts w:ascii="Times New Roman" w:hAnsi="Times New Roman" w:cs="Times New Roman"/>
          <w:sz w:val="24"/>
          <w:szCs w:val="24"/>
        </w:rPr>
        <w:t xml:space="preserv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867.084,00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w:t>
      </w:r>
      <w:proofErr w:type="gramStart"/>
      <w:r w:rsidRPr="00597AAC">
        <w:rPr>
          <w:rFonts w:ascii="Times New Roman" w:hAnsi="Times New Roman" w:cs="Times New Roman"/>
          <w:sz w:val="24"/>
          <w:szCs w:val="24"/>
        </w:rPr>
        <w:t>a</w:t>
      </w:r>
      <w:proofErr w:type="gram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odnose</w:t>
      </w:r>
      <w:proofErr w:type="spellEnd"/>
      <w:r w:rsidRPr="00597AAC">
        <w:rPr>
          <w:rFonts w:ascii="Times New Roman" w:hAnsi="Times New Roman" w:cs="Times New Roman"/>
          <w:sz w:val="24"/>
          <w:szCs w:val="24"/>
        </w:rPr>
        <w:t xml:space="preserve"> se </w:t>
      </w:r>
      <w:proofErr w:type="spellStart"/>
      <w:r w:rsidRPr="00597AAC">
        <w:rPr>
          <w:rFonts w:ascii="Times New Roman" w:hAnsi="Times New Roman" w:cs="Times New Roman"/>
          <w:sz w:val="24"/>
          <w:szCs w:val="24"/>
        </w:rPr>
        <w:t>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rashode</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izvršavanje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programskih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aktivnosti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redovno</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poslovanje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općinske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uprave</w:t>
      </w:r>
      <w:proofErr w:type="spellEnd"/>
      <w:r w:rsidRPr="00597AAC">
        <w:rPr>
          <w:rFonts w:ascii="Times New Roman" w:hAnsi="Times New Roman" w:cs="Times New Roman"/>
          <w:sz w:val="24"/>
          <w:szCs w:val="24"/>
        </w:rPr>
        <w:t>.</w:t>
      </w:r>
    </w:p>
    <w:p w14:paraId="60DA1AA0" w14:textId="77777777" w:rsidR="00E84E28" w:rsidRPr="00597AAC" w:rsidRDefault="00E84E28" w:rsidP="00E84E28">
      <w:pPr>
        <w:widowControl/>
        <w:numPr>
          <w:ilvl w:val="0"/>
          <w:numId w:val="11"/>
        </w:numPr>
        <w:autoSpaceDE w:val="0"/>
        <w:autoSpaceDN w:val="0"/>
        <w:adjustRightInd w:val="0"/>
        <w:jc w:val="both"/>
        <w:rPr>
          <w:rFonts w:ascii="Times New Roman" w:hAnsi="Times New Roman" w:cs="Times New Roman"/>
          <w:sz w:val="24"/>
          <w:szCs w:val="24"/>
        </w:rPr>
      </w:pPr>
      <w:r w:rsidRPr="00597AAC">
        <w:rPr>
          <w:rFonts w:ascii="Times New Roman" w:hAnsi="Times New Roman" w:cs="Times New Roman"/>
          <w:sz w:val="24"/>
          <w:szCs w:val="24"/>
        </w:rPr>
        <w:t xml:space="preserve">U </w:t>
      </w:r>
      <w:proofErr w:type="spellStart"/>
      <w:r w:rsidRPr="00597AAC">
        <w:rPr>
          <w:rFonts w:ascii="Times New Roman" w:hAnsi="Times New Roman" w:cs="Times New Roman"/>
          <w:sz w:val="24"/>
          <w:szCs w:val="24"/>
        </w:rPr>
        <w:t>strukturi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materijalnih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najveći</w:t>
      </w:r>
      <w:proofErr w:type="spellEnd"/>
      <w:r w:rsidRPr="00597AAC">
        <w:rPr>
          <w:rFonts w:ascii="Times New Roman" w:hAnsi="Times New Roman" w:cs="Times New Roman"/>
          <w:sz w:val="24"/>
          <w:szCs w:val="24"/>
        </w:rPr>
        <w:t xml:space="preserve"> je </w:t>
      </w:r>
      <w:proofErr w:type="spellStart"/>
      <w:r w:rsidRPr="00597AAC">
        <w:rPr>
          <w:rFonts w:ascii="Times New Roman" w:hAnsi="Times New Roman" w:cs="Times New Roman"/>
          <w:sz w:val="24"/>
          <w:szCs w:val="24"/>
        </w:rPr>
        <w:t>udjel</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bCs/>
          <w:sz w:val="24"/>
          <w:szCs w:val="24"/>
        </w:rPr>
        <w:t>rashoda</w:t>
      </w:r>
      <w:proofErr w:type="spellEnd"/>
      <w:r w:rsidRPr="00597AAC">
        <w:rPr>
          <w:rFonts w:ascii="Times New Roman" w:hAnsi="Times New Roman" w:cs="Times New Roman"/>
          <w:bCs/>
          <w:sz w:val="24"/>
          <w:szCs w:val="24"/>
        </w:rPr>
        <w:t xml:space="preserve"> za </w:t>
      </w:r>
      <w:proofErr w:type="spellStart"/>
      <w:r w:rsidRPr="00597AAC">
        <w:rPr>
          <w:rFonts w:ascii="Times New Roman" w:hAnsi="Times New Roman" w:cs="Times New Roman"/>
          <w:bCs/>
          <w:sz w:val="24"/>
          <w:szCs w:val="24"/>
        </w:rPr>
        <w:t>usluge</w:t>
      </w:r>
      <w:proofErr w:type="spellEnd"/>
      <w:r w:rsidRPr="00597AAC">
        <w:rPr>
          <w:rFonts w:ascii="Times New Roman" w:hAnsi="Times New Roman" w:cs="Times New Roman"/>
          <w:bCs/>
          <w:sz w:val="24"/>
          <w:szCs w:val="24"/>
        </w:rPr>
        <w:t xml:space="preserve"> </w:t>
      </w:r>
      <w:r w:rsidRPr="00597AAC">
        <w:rPr>
          <w:rFonts w:ascii="Times New Roman" w:hAnsi="Times New Roman" w:cs="Times New Roman"/>
          <w:sz w:val="24"/>
          <w:szCs w:val="24"/>
        </w:rPr>
        <w:t xml:space="preserve">koji </w:t>
      </w:r>
      <w:proofErr w:type="spellStart"/>
      <w:r w:rsidRPr="00597AAC">
        <w:rPr>
          <w:rFonts w:ascii="Times New Roman" w:hAnsi="Times New Roman" w:cs="Times New Roman"/>
          <w:sz w:val="24"/>
          <w:szCs w:val="24"/>
        </w:rPr>
        <w:t>su</w:t>
      </w:r>
      <w:proofErr w:type="spellEnd"/>
      <w:r w:rsidRPr="00597AAC">
        <w:rPr>
          <w:rFonts w:ascii="Times New Roman" w:hAnsi="Times New Roman" w:cs="Times New Roman"/>
          <w:sz w:val="24"/>
          <w:szCs w:val="24"/>
        </w:rPr>
        <w:t xml:space="preserve"> u 2026. </w:t>
      </w:r>
      <w:proofErr w:type="spellStart"/>
      <w:r w:rsidRPr="00597AAC">
        <w:rPr>
          <w:rFonts w:ascii="Times New Roman" w:hAnsi="Times New Roman" w:cs="Times New Roman"/>
          <w:sz w:val="24"/>
          <w:szCs w:val="24"/>
        </w:rPr>
        <w:t>godini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planirani</w:t>
      </w:r>
      <w:proofErr w:type="spellEnd"/>
      <w:r w:rsidRPr="00597AAC">
        <w:rPr>
          <w:rFonts w:ascii="Times New Roman" w:hAnsi="Times New Roman" w:cs="Times New Roman"/>
          <w:sz w:val="24"/>
          <w:szCs w:val="24"/>
        </w:rPr>
        <w:t xml:space="preserv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664.699,00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Rashodi</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usluge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odnose</w:t>
      </w:r>
      <w:proofErr w:type="spellEnd"/>
      <w:r w:rsidRPr="00597AAC">
        <w:rPr>
          <w:rFonts w:ascii="Times New Roman" w:hAnsi="Times New Roman" w:cs="Times New Roman"/>
          <w:sz w:val="24"/>
          <w:szCs w:val="24"/>
        </w:rPr>
        <w:t xml:space="preserve"> se </w:t>
      </w:r>
      <w:proofErr w:type="spellStart"/>
      <w:r w:rsidRPr="00597AAC">
        <w:rPr>
          <w:rFonts w:ascii="Times New Roman" w:hAnsi="Times New Roman" w:cs="Times New Roman"/>
          <w:sz w:val="24"/>
          <w:szCs w:val="24"/>
        </w:rPr>
        <w:t>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komunalne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usluge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intelektualne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osobne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usluge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usluge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tekućeg</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investicijskog</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održavanja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objekata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rekonstrukcija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sanacija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ulica</w:t>
      </w:r>
      <w:proofErr w:type="spellEnd"/>
      <w:r w:rsidRPr="00597AAC">
        <w:rPr>
          <w:rFonts w:ascii="Times New Roman" w:hAnsi="Times New Roman" w:cs="Times New Roman"/>
          <w:sz w:val="24"/>
          <w:szCs w:val="24"/>
        </w:rPr>
        <w:t xml:space="preserve"> Augusta Šenoe, </w:t>
      </w:r>
      <w:proofErr w:type="spellStart"/>
      <w:r w:rsidRPr="00597AAC">
        <w:rPr>
          <w:rFonts w:ascii="Times New Roman" w:hAnsi="Times New Roman" w:cs="Times New Roman"/>
          <w:sz w:val="24"/>
          <w:szCs w:val="24"/>
        </w:rPr>
        <w:t>Ljudevita</w:t>
      </w:r>
      <w:proofErr w:type="spellEnd"/>
      <w:r w:rsidRPr="00597AAC">
        <w:rPr>
          <w:rFonts w:ascii="Times New Roman" w:hAnsi="Times New Roman" w:cs="Times New Roman"/>
          <w:sz w:val="24"/>
          <w:szCs w:val="24"/>
        </w:rPr>
        <w:t xml:space="preserve"> Gaja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Ruđera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Boškovića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Intercal</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kč.br.2376)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druge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vezane</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objekte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općinske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uprave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te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tekuća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investicijska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održavanja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objekata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komunalne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infrastrukture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kao</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što</w:t>
      </w:r>
      <w:proofErr w:type="spellEnd"/>
      <w:r w:rsidRPr="00597AAC">
        <w:rPr>
          <w:rFonts w:ascii="Times New Roman" w:hAnsi="Times New Roman" w:cs="Times New Roman"/>
          <w:sz w:val="24"/>
          <w:szCs w:val="24"/>
        </w:rPr>
        <w:t xml:space="preserve"> je </w:t>
      </w:r>
      <w:proofErr w:type="spellStart"/>
      <w:r w:rsidRPr="00597AAC">
        <w:rPr>
          <w:rFonts w:ascii="Times New Roman" w:hAnsi="Times New Roman" w:cs="Times New Roman"/>
          <w:sz w:val="24"/>
          <w:szCs w:val="24"/>
        </w:rPr>
        <w:t>održavanje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zelenih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površina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nerazvrstanih</w:t>
      </w:r>
      <w:proofErr w:type="spellEnd"/>
      <w:r w:rsidRPr="00597AAC">
        <w:rPr>
          <w:rFonts w:ascii="Times New Roman" w:hAnsi="Times New Roman" w:cs="Times New Roman"/>
          <w:sz w:val="24"/>
          <w:szCs w:val="24"/>
        </w:rPr>
        <w:t xml:space="preserve"> cesta, </w:t>
      </w:r>
      <w:proofErr w:type="spellStart"/>
      <w:r w:rsidRPr="00597AAC">
        <w:rPr>
          <w:rFonts w:ascii="Times New Roman" w:hAnsi="Times New Roman" w:cs="Times New Roman"/>
          <w:sz w:val="24"/>
          <w:szCs w:val="24"/>
        </w:rPr>
        <w:t>javne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rasvjete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kanalske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mreže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slično</w:t>
      </w:r>
      <w:proofErr w:type="spellEnd"/>
      <w:r w:rsidRPr="00597AAC">
        <w:rPr>
          <w:rFonts w:ascii="Times New Roman" w:hAnsi="Times New Roman" w:cs="Times New Roman"/>
          <w:sz w:val="24"/>
          <w:szCs w:val="24"/>
        </w:rPr>
        <w:t xml:space="preserve">. U </w:t>
      </w:r>
      <w:proofErr w:type="spellStart"/>
      <w:r w:rsidRPr="00597AAC">
        <w:rPr>
          <w:rFonts w:ascii="Times New Roman" w:hAnsi="Times New Roman" w:cs="Times New Roman"/>
          <w:sz w:val="24"/>
          <w:szCs w:val="24"/>
        </w:rPr>
        <w:t>rashodima</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usluge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uključena</w:t>
      </w:r>
      <w:proofErr w:type="spellEnd"/>
      <w:r w:rsidRPr="00597AAC">
        <w:rPr>
          <w:rFonts w:ascii="Times New Roman" w:hAnsi="Times New Roman" w:cs="Times New Roman"/>
          <w:sz w:val="24"/>
          <w:szCs w:val="24"/>
        </w:rPr>
        <w:t xml:space="preserve"> je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izrada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projektne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dokumentacije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računalne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usluge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zdravstvene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veterinarske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usluge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zakupnine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najamnine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usluge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promidžbe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informiranja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te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ostale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usluge</w:t>
      </w:r>
      <w:proofErr w:type="spellEnd"/>
      <w:r w:rsidRPr="00597AAC">
        <w:rPr>
          <w:rFonts w:ascii="Times New Roman" w:hAnsi="Times New Roman" w:cs="Times New Roman"/>
          <w:sz w:val="24"/>
          <w:szCs w:val="24"/>
        </w:rPr>
        <w:t>.</w:t>
      </w:r>
    </w:p>
    <w:p w14:paraId="2A3C43CB" w14:textId="77777777" w:rsidR="00E84E28" w:rsidRPr="00597AAC" w:rsidRDefault="00E84E28" w:rsidP="00E84E28">
      <w:pPr>
        <w:adjustRightInd w:val="0"/>
        <w:jc w:val="both"/>
        <w:rPr>
          <w:rFonts w:ascii="Times New Roman" w:hAnsi="Times New Roman" w:cs="Times New Roman"/>
          <w:sz w:val="24"/>
          <w:szCs w:val="24"/>
        </w:rPr>
      </w:pPr>
      <w:proofErr w:type="spellStart"/>
      <w:r w:rsidRPr="00597AAC">
        <w:rPr>
          <w:rFonts w:ascii="Times New Roman" w:hAnsi="Times New Roman" w:cs="Times New Roman"/>
          <w:sz w:val="24"/>
          <w:szCs w:val="24"/>
        </w:rPr>
        <w:t>Ostali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unutar</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skupine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materijalnih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naknade</w:t>
      </w:r>
      <w:proofErr w:type="spellEnd"/>
      <w:r w:rsidRPr="00597AAC">
        <w:rPr>
          <w:rFonts w:ascii="Times New Roman" w:hAnsi="Times New Roman" w:cs="Times New Roman"/>
          <w:sz w:val="24"/>
          <w:szCs w:val="24"/>
        </w:rPr>
        <w:t xml:space="preserve"> za rad </w:t>
      </w:r>
      <w:proofErr w:type="spellStart"/>
      <w:r w:rsidRPr="00597AAC">
        <w:rPr>
          <w:rFonts w:ascii="Times New Roman" w:hAnsi="Times New Roman" w:cs="Times New Roman"/>
          <w:sz w:val="24"/>
          <w:szCs w:val="24"/>
        </w:rPr>
        <w:t>predstavničkih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izvršnih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tijela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povjerenstava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slično</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rashodi</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reprezentaciju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sudske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administrativne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slične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pristojbe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te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protokola</w:t>
      </w:r>
      <w:proofErr w:type="spellEnd"/>
      <w:r w:rsidRPr="00597AAC">
        <w:rPr>
          <w:rFonts w:ascii="Times New Roman" w:hAnsi="Times New Roman" w:cs="Times New Roman"/>
          <w:sz w:val="24"/>
          <w:szCs w:val="24"/>
        </w:rPr>
        <w:t>.</w:t>
      </w:r>
    </w:p>
    <w:p w14:paraId="65018A27" w14:textId="77777777" w:rsidR="00E84E28" w:rsidRPr="00597AAC" w:rsidRDefault="00E84E28" w:rsidP="00E84E28">
      <w:pPr>
        <w:adjustRightInd w:val="0"/>
        <w:jc w:val="both"/>
        <w:rPr>
          <w:rFonts w:ascii="Times New Roman" w:hAnsi="Times New Roman" w:cs="Times New Roman"/>
          <w:sz w:val="24"/>
          <w:szCs w:val="24"/>
        </w:rPr>
      </w:pPr>
    </w:p>
    <w:p w14:paraId="071DD7FB" w14:textId="77777777" w:rsidR="00E84E28" w:rsidRPr="00597AAC" w:rsidRDefault="00E84E28" w:rsidP="00E84E28">
      <w:pPr>
        <w:jc w:val="both"/>
        <w:rPr>
          <w:rFonts w:ascii="Times New Roman" w:hAnsi="Times New Roman" w:cs="Times New Roman"/>
          <w:b/>
          <w:bCs/>
          <w:sz w:val="24"/>
          <w:szCs w:val="24"/>
        </w:rPr>
      </w:pPr>
    </w:p>
    <w:p w14:paraId="1EF37B8C" w14:textId="77777777" w:rsidR="00E84E28" w:rsidRPr="00597AAC" w:rsidRDefault="00E84E28" w:rsidP="00E84E28">
      <w:pPr>
        <w:jc w:val="both"/>
        <w:rPr>
          <w:rFonts w:ascii="Times New Roman" w:hAnsi="Times New Roman" w:cs="Times New Roman"/>
          <w:b/>
          <w:bCs/>
          <w:sz w:val="24"/>
          <w:szCs w:val="24"/>
        </w:rPr>
      </w:pPr>
      <w:proofErr w:type="spellStart"/>
      <w:r w:rsidRPr="00597AAC">
        <w:rPr>
          <w:rFonts w:ascii="Times New Roman" w:hAnsi="Times New Roman" w:cs="Times New Roman"/>
          <w:b/>
          <w:bCs/>
          <w:sz w:val="24"/>
          <w:szCs w:val="24"/>
        </w:rPr>
        <w:t>Tablica</w:t>
      </w:r>
      <w:proofErr w:type="spellEnd"/>
      <w:r w:rsidRPr="00597AAC">
        <w:rPr>
          <w:rFonts w:ascii="Times New Roman" w:hAnsi="Times New Roman" w:cs="Times New Roman"/>
          <w:b/>
          <w:bCs/>
          <w:sz w:val="24"/>
          <w:szCs w:val="24"/>
        </w:rPr>
        <w:t xml:space="preserve"> 10. </w:t>
      </w:r>
      <w:proofErr w:type="spellStart"/>
      <w:r w:rsidRPr="00597AAC">
        <w:rPr>
          <w:rFonts w:ascii="Times New Roman" w:hAnsi="Times New Roman" w:cs="Times New Roman"/>
          <w:b/>
          <w:bCs/>
          <w:sz w:val="24"/>
          <w:szCs w:val="24"/>
        </w:rPr>
        <w:t>Planirani</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materijalni</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rashodi</w:t>
      </w:r>
      <w:proofErr w:type="spellEnd"/>
      <w:r w:rsidRPr="00597AAC">
        <w:rPr>
          <w:rFonts w:ascii="Times New Roman" w:hAnsi="Times New Roman" w:cs="Times New Roman"/>
          <w:b/>
          <w:bCs/>
          <w:sz w:val="24"/>
          <w:szCs w:val="24"/>
        </w:rPr>
        <w:t xml:space="preserve"> za </w:t>
      </w:r>
      <w:proofErr w:type="spellStart"/>
      <w:r w:rsidRPr="00597AAC">
        <w:rPr>
          <w:rFonts w:ascii="Times New Roman" w:hAnsi="Times New Roman" w:cs="Times New Roman"/>
          <w:b/>
          <w:bCs/>
          <w:sz w:val="24"/>
          <w:szCs w:val="24"/>
        </w:rPr>
        <w:t>razdoblje</w:t>
      </w:r>
      <w:proofErr w:type="spellEnd"/>
      <w:r w:rsidRPr="00597AAC">
        <w:rPr>
          <w:rFonts w:ascii="Times New Roman" w:hAnsi="Times New Roman" w:cs="Times New Roman"/>
          <w:b/>
          <w:bCs/>
          <w:sz w:val="24"/>
          <w:szCs w:val="24"/>
        </w:rPr>
        <w:t xml:space="preserve"> od 2026. do 2028. </w:t>
      </w:r>
      <w:proofErr w:type="spellStart"/>
      <w:r w:rsidRPr="00597AAC">
        <w:rPr>
          <w:rFonts w:ascii="Times New Roman" w:hAnsi="Times New Roman" w:cs="Times New Roman"/>
          <w:b/>
          <w:bCs/>
          <w:sz w:val="24"/>
          <w:szCs w:val="24"/>
        </w:rPr>
        <w:t>godine</w:t>
      </w:r>
      <w:proofErr w:type="spellEnd"/>
    </w:p>
    <w:p w14:paraId="7DD768A5" w14:textId="77777777" w:rsidR="00E84E28" w:rsidRPr="00597AAC" w:rsidRDefault="00E84E28" w:rsidP="00E84E28">
      <w:pPr>
        <w:adjustRightInd w:val="0"/>
        <w:jc w:val="both"/>
        <w:rPr>
          <w:rFonts w:ascii="Times New Roman" w:hAnsi="Times New Roman" w:cs="Times New Roman"/>
          <w:sz w:val="24"/>
          <w:szCs w:val="24"/>
        </w:rPr>
      </w:pPr>
    </w:p>
    <w:p w14:paraId="4BD68A63" w14:textId="77777777" w:rsidR="00E84E28" w:rsidRPr="00597AAC" w:rsidRDefault="00E84E28" w:rsidP="00E84E28">
      <w:pPr>
        <w:adjustRightInd w:val="0"/>
        <w:jc w:val="both"/>
        <w:rPr>
          <w:rFonts w:ascii="Times New Roman" w:hAnsi="Times New Roman" w:cs="Times New Roman"/>
          <w:noProof/>
          <w:sz w:val="24"/>
          <w:szCs w:val="24"/>
        </w:rPr>
      </w:pPr>
      <w:r w:rsidRPr="00597AAC">
        <w:rPr>
          <w:rFonts w:ascii="Times New Roman" w:hAnsi="Times New Roman" w:cs="Times New Roman"/>
          <w:noProof/>
          <w:sz w:val="24"/>
          <w:szCs w:val="24"/>
        </w:rPr>
        <w:drawing>
          <wp:inline distT="0" distB="0" distL="0" distR="0" wp14:anchorId="0E9475CB" wp14:editId="7077A1F1">
            <wp:extent cx="6210300" cy="276225"/>
            <wp:effectExtent l="0" t="0" r="0" b="9525"/>
            <wp:docPr id="712609651" name="Slika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10300" cy="276225"/>
                    </a:xfrm>
                    <a:prstGeom prst="rect">
                      <a:avLst/>
                    </a:prstGeom>
                    <a:noFill/>
                    <a:ln>
                      <a:noFill/>
                    </a:ln>
                  </pic:spPr>
                </pic:pic>
              </a:graphicData>
            </a:graphic>
          </wp:inline>
        </w:drawing>
      </w:r>
    </w:p>
    <w:p w14:paraId="0087C8F7" w14:textId="77777777" w:rsidR="00E84E28" w:rsidRPr="00597AAC" w:rsidRDefault="00E84E28" w:rsidP="00E84E28">
      <w:pPr>
        <w:adjustRightInd w:val="0"/>
        <w:jc w:val="both"/>
        <w:rPr>
          <w:rFonts w:ascii="Times New Roman" w:hAnsi="Times New Roman" w:cs="Times New Roman"/>
          <w:noProof/>
          <w:sz w:val="24"/>
          <w:szCs w:val="24"/>
        </w:rPr>
      </w:pPr>
      <w:r w:rsidRPr="00597AAC">
        <w:rPr>
          <w:rFonts w:ascii="Times New Roman" w:hAnsi="Times New Roman" w:cs="Times New Roman"/>
          <w:noProof/>
          <w:sz w:val="24"/>
          <w:szCs w:val="24"/>
        </w:rPr>
        <w:drawing>
          <wp:inline distT="0" distB="0" distL="0" distR="0" wp14:anchorId="388C9968" wp14:editId="04E5F231">
            <wp:extent cx="6210300" cy="723900"/>
            <wp:effectExtent l="0" t="0" r="0" b="0"/>
            <wp:docPr id="934892282" name="Slika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10300" cy="723900"/>
                    </a:xfrm>
                    <a:prstGeom prst="rect">
                      <a:avLst/>
                    </a:prstGeom>
                    <a:noFill/>
                    <a:ln>
                      <a:noFill/>
                    </a:ln>
                  </pic:spPr>
                </pic:pic>
              </a:graphicData>
            </a:graphic>
          </wp:inline>
        </w:drawing>
      </w:r>
    </w:p>
    <w:p w14:paraId="74356CC4" w14:textId="77777777" w:rsidR="00E84E28" w:rsidRPr="00597AAC" w:rsidRDefault="00E84E28" w:rsidP="00E84E28">
      <w:pPr>
        <w:adjustRightInd w:val="0"/>
        <w:jc w:val="both"/>
        <w:rPr>
          <w:rFonts w:ascii="Times New Roman" w:hAnsi="Times New Roman" w:cs="Times New Roman"/>
          <w:sz w:val="24"/>
          <w:szCs w:val="24"/>
        </w:rPr>
      </w:pPr>
    </w:p>
    <w:p w14:paraId="409A8E85" w14:textId="77777777" w:rsidR="00E84E28" w:rsidRPr="00597AAC" w:rsidRDefault="00E84E28" w:rsidP="00E84E28">
      <w:pPr>
        <w:jc w:val="both"/>
        <w:rPr>
          <w:rFonts w:ascii="Times New Roman" w:hAnsi="Times New Roman" w:cs="Times New Roman"/>
          <w:b/>
          <w:bCs/>
          <w:sz w:val="24"/>
          <w:szCs w:val="24"/>
        </w:rPr>
      </w:pPr>
    </w:p>
    <w:p w14:paraId="045A5851" w14:textId="77777777" w:rsidR="00E84E28" w:rsidRPr="00597AAC" w:rsidRDefault="00E84E28" w:rsidP="00E84E28">
      <w:pPr>
        <w:pStyle w:val="Default"/>
        <w:jc w:val="both"/>
        <w:rPr>
          <w:rFonts w:ascii="Times New Roman" w:hAnsi="Times New Roman" w:cs="Times New Roman"/>
          <w:b/>
          <w:bCs/>
          <w:i/>
        </w:rPr>
      </w:pPr>
    </w:p>
    <w:p w14:paraId="18FAC04B" w14:textId="77777777" w:rsidR="00E84E28" w:rsidRPr="00597AAC" w:rsidRDefault="00E84E28" w:rsidP="00E84E28">
      <w:pPr>
        <w:pStyle w:val="Default"/>
        <w:jc w:val="both"/>
        <w:rPr>
          <w:rFonts w:ascii="Times New Roman" w:hAnsi="Times New Roman" w:cs="Times New Roman"/>
          <w:b/>
          <w:bCs/>
          <w:i/>
        </w:rPr>
      </w:pPr>
      <w:r w:rsidRPr="00597AAC">
        <w:rPr>
          <w:rFonts w:ascii="Times New Roman" w:hAnsi="Times New Roman" w:cs="Times New Roman"/>
          <w:b/>
          <w:bCs/>
          <w:i/>
        </w:rPr>
        <w:t>Financijski rashodi</w:t>
      </w:r>
    </w:p>
    <w:p w14:paraId="66AFBECE" w14:textId="77777777" w:rsidR="00E84E28" w:rsidRPr="00E84E28" w:rsidRDefault="00E84E28" w:rsidP="00E84E28">
      <w:pPr>
        <w:adjustRightInd w:val="0"/>
        <w:jc w:val="both"/>
        <w:rPr>
          <w:rFonts w:ascii="Times New Roman" w:hAnsi="Times New Roman" w:cs="Times New Roman"/>
          <w:sz w:val="24"/>
          <w:szCs w:val="24"/>
          <w:lang w:val="fr-FR"/>
        </w:rPr>
      </w:pPr>
      <w:r w:rsidRPr="00E84E28">
        <w:rPr>
          <w:rFonts w:ascii="Times New Roman" w:hAnsi="Times New Roman" w:cs="Times New Roman"/>
          <w:sz w:val="24"/>
          <w:szCs w:val="24"/>
          <w:lang w:val="fr-FR"/>
        </w:rPr>
        <w:t>Financijski rashodi se planiraju u iznosu od 4.560,00 eura u 2026. godini. Unutar skupine financijskih rashoda planiraju se rashodi za bankarske usluge i usluge platnog prometa, te ostale nespomenute financijske rashode.</w:t>
      </w:r>
    </w:p>
    <w:p w14:paraId="7F37E290" w14:textId="77777777" w:rsidR="00E84E28" w:rsidRPr="00E84E28" w:rsidRDefault="00E84E28" w:rsidP="00E84E28">
      <w:pPr>
        <w:adjustRightInd w:val="0"/>
        <w:jc w:val="both"/>
        <w:rPr>
          <w:rFonts w:ascii="Times New Roman" w:hAnsi="Times New Roman" w:cs="Times New Roman"/>
          <w:sz w:val="24"/>
          <w:szCs w:val="24"/>
          <w:lang w:val="fr-FR"/>
        </w:rPr>
      </w:pPr>
    </w:p>
    <w:p w14:paraId="1DFBA693" w14:textId="77777777" w:rsidR="00E84E28" w:rsidRPr="00E84E28" w:rsidRDefault="00E84E28" w:rsidP="00E84E28">
      <w:pPr>
        <w:jc w:val="both"/>
        <w:rPr>
          <w:rFonts w:ascii="Times New Roman" w:hAnsi="Times New Roman" w:cs="Times New Roman"/>
          <w:b/>
          <w:bCs/>
          <w:sz w:val="24"/>
          <w:szCs w:val="24"/>
          <w:lang w:val="fr-FR"/>
        </w:rPr>
      </w:pPr>
      <w:r w:rsidRPr="00E84E28">
        <w:rPr>
          <w:rFonts w:ascii="Times New Roman" w:hAnsi="Times New Roman" w:cs="Times New Roman"/>
          <w:b/>
          <w:bCs/>
          <w:sz w:val="24"/>
          <w:szCs w:val="24"/>
          <w:lang w:val="fr-FR"/>
        </w:rPr>
        <w:t>Tablica 11. Planirani financijski rashodi za zaposlene za razdoblje od 2026. do 2028. godine</w:t>
      </w:r>
    </w:p>
    <w:p w14:paraId="5A321D68" w14:textId="77777777" w:rsidR="00E84E28" w:rsidRPr="00E84E28" w:rsidRDefault="00E84E28" w:rsidP="00E84E28">
      <w:pPr>
        <w:adjustRightInd w:val="0"/>
        <w:jc w:val="center"/>
        <w:rPr>
          <w:rFonts w:ascii="Times New Roman" w:hAnsi="Times New Roman" w:cs="Times New Roman"/>
          <w:sz w:val="24"/>
          <w:szCs w:val="24"/>
          <w:lang w:val="fr-FR"/>
        </w:rPr>
      </w:pPr>
    </w:p>
    <w:p w14:paraId="4F9F0DF9" w14:textId="77777777" w:rsidR="00E84E28" w:rsidRPr="00597AAC" w:rsidRDefault="00E84E28" w:rsidP="00E84E28">
      <w:pPr>
        <w:adjustRightInd w:val="0"/>
        <w:jc w:val="center"/>
        <w:rPr>
          <w:rFonts w:ascii="Times New Roman" w:hAnsi="Times New Roman" w:cs="Times New Roman"/>
          <w:sz w:val="24"/>
          <w:szCs w:val="24"/>
        </w:rPr>
      </w:pPr>
      <w:r w:rsidRPr="00597AAC">
        <w:rPr>
          <w:rFonts w:ascii="Times New Roman" w:hAnsi="Times New Roman" w:cs="Times New Roman"/>
          <w:noProof/>
          <w:sz w:val="24"/>
          <w:szCs w:val="24"/>
        </w:rPr>
        <w:drawing>
          <wp:inline distT="0" distB="0" distL="0" distR="0" wp14:anchorId="0488F940" wp14:editId="15CECF9D">
            <wp:extent cx="6210300" cy="276225"/>
            <wp:effectExtent l="0" t="0" r="0" b="9525"/>
            <wp:docPr id="1248262117" name="Slika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10300" cy="276225"/>
                    </a:xfrm>
                    <a:prstGeom prst="rect">
                      <a:avLst/>
                    </a:prstGeom>
                    <a:noFill/>
                    <a:ln>
                      <a:noFill/>
                    </a:ln>
                  </pic:spPr>
                </pic:pic>
              </a:graphicData>
            </a:graphic>
          </wp:inline>
        </w:drawing>
      </w:r>
    </w:p>
    <w:p w14:paraId="23E7F894" w14:textId="77777777" w:rsidR="00E84E28" w:rsidRPr="00597AAC" w:rsidRDefault="00E84E28" w:rsidP="00E84E28">
      <w:pPr>
        <w:adjustRightInd w:val="0"/>
        <w:jc w:val="both"/>
        <w:rPr>
          <w:rFonts w:ascii="Times New Roman" w:hAnsi="Times New Roman" w:cs="Times New Roman"/>
          <w:sz w:val="24"/>
          <w:szCs w:val="24"/>
        </w:rPr>
      </w:pPr>
      <w:r w:rsidRPr="00597AAC">
        <w:rPr>
          <w:rFonts w:ascii="Times New Roman" w:hAnsi="Times New Roman" w:cs="Times New Roman"/>
          <w:noProof/>
          <w:sz w:val="24"/>
          <w:szCs w:val="24"/>
        </w:rPr>
        <w:drawing>
          <wp:inline distT="0" distB="0" distL="0" distR="0" wp14:anchorId="39FF78D3" wp14:editId="18CB18BC">
            <wp:extent cx="6210300" cy="266700"/>
            <wp:effectExtent l="0" t="0" r="0" b="0"/>
            <wp:docPr id="796362798" name="Slika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10300" cy="266700"/>
                    </a:xfrm>
                    <a:prstGeom prst="rect">
                      <a:avLst/>
                    </a:prstGeom>
                    <a:noFill/>
                    <a:ln>
                      <a:noFill/>
                    </a:ln>
                  </pic:spPr>
                </pic:pic>
              </a:graphicData>
            </a:graphic>
          </wp:inline>
        </w:drawing>
      </w:r>
    </w:p>
    <w:p w14:paraId="1538078E" w14:textId="77777777" w:rsidR="00E84E28" w:rsidRPr="00597AAC" w:rsidRDefault="00E84E28" w:rsidP="00E84E28">
      <w:pPr>
        <w:adjustRightInd w:val="0"/>
        <w:jc w:val="both"/>
        <w:rPr>
          <w:rFonts w:ascii="Times New Roman" w:hAnsi="Times New Roman" w:cs="Times New Roman"/>
          <w:b/>
          <w:bCs/>
          <w:i/>
          <w:sz w:val="24"/>
          <w:szCs w:val="24"/>
        </w:rPr>
      </w:pPr>
    </w:p>
    <w:p w14:paraId="2186987F" w14:textId="77777777" w:rsidR="00E84E28" w:rsidRPr="00E84E28" w:rsidRDefault="00E84E28" w:rsidP="00E84E28">
      <w:pPr>
        <w:adjustRightInd w:val="0"/>
        <w:jc w:val="both"/>
        <w:rPr>
          <w:rFonts w:ascii="Times New Roman" w:hAnsi="Times New Roman" w:cs="Times New Roman"/>
          <w:b/>
          <w:bCs/>
          <w:i/>
          <w:sz w:val="24"/>
          <w:szCs w:val="24"/>
          <w:lang w:val="fr-FR"/>
        </w:rPr>
      </w:pPr>
      <w:r w:rsidRPr="00E84E28">
        <w:rPr>
          <w:rFonts w:ascii="Times New Roman" w:hAnsi="Times New Roman" w:cs="Times New Roman"/>
          <w:b/>
          <w:bCs/>
          <w:i/>
          <w:sz w:val="24"/>
          <w:szCs w:val="24"/>
          <w:lang w:val="fr-FR"/>
        </w:rPr>
        <w:t>Subvencije</w:t>
      </w:r>
    </w:p>
    <w:p w14:paraId="439505AC" w14:textId="77777777" w:rsidR="00E84E28" w:rsidRPr="00E84E28" w:rsidRDefault="00E84E28" w:rsidP="00E84E28">
      <w:pPr>
        <w:jc w:val="both"/>
        <w:rPr>
          <w:rFonts w:ascii="Times New Roman" w:hAnsi="Times New Roman" w:cs="Times New Roman"/>
          <w:sz w:val="24"/>
          <w:szCs w:val="24"/>
          <w:lang w:val="fr-FR"/>
        </w:rPr>
      </w:pPr>
      <w:r w:rsidRPr="00E84E28">
        <w:rPr>
          <w:rFonts w:ascii="Times New Roman" w:hAnsi="Times New Roman" w:cs="Times New Roman"/>
          <w:sz w:val="24"/>
          <w:szCs w:val="24"/>
          <w:lang w:val="fr-FR"/>
        </w:rPr>
        <w:t>Subvencije su u 2026. godini planirane u iznosu od 55.000,00 eura, a odnose se na:</w:t>
      </w:r>
    </w:p>
    <w:p w14:paraId="4707608A" w14:textId="77777777" w:rsidR="00E84E28" w:rsidRPr="00E84E28" w:rsidRDefault="00E84E28" w:rsidP="00E84E28">
      <w:pPr>
        <w:widowControl/>
        <w:numPr>
          <w:ilvl w:val="0"/>
          <w:numId w:val="8"/>
        </w:numPr>
        <w:jc w:val="both"/>
        <w:rPr>
          <w:rFonts w:ascii="Times New Roman" w:hAnsi="Times New Roman" w:cs="Times New Roman"/>
          <w:sz w:val="24"/>
          <w:szCs w:val="24"/>
          <w:lang w:val="fr-FR"/>
        </w:rPr>
      </w:pPr>
      <w:r w:rsidRPr="00E84E28">
        <w:rPr>
          <w:rFonts w:ascii="Times New Roman" w:hAnsi="Times New Roman" w:cs="Times New Roman"/>
          <w:sz w:val="24"/>
          <w:szCs w:val="24"/>
          <w:lang w:val="fr-FR"/>
        </w:rPr>
        <w:t xml:space="preserve">Subvencije poljoprivrednicima i obrtnicima u iznosu od 45.000,00 eura. </w:t>
      </w:r>
    </w:p>
    <w:p w14:paraId="010F6BCC" w14:textId="77777777" w:rsidR="00E84E28" w:rsidRPr="00E84E28" w:rsidRDefault="00E84E28" w:rsidP="00E84E28">
      <w:pPr>
        <w:widowControl/>
        <w:numPr>
          <w:ilvl w:val="0"/>
          <w:numId w:val="8"/>
        </w:numPr>
        <w:jc w:val="both"/>
        <w:rPr>
          <w:rFonts w:ascii="Times New Roman" w:hAnsi="Times New Roman" w:cs="Times New Roman"/>
          <w:sz w:val="24"/>
          <w:szCs w:val="24"/>
          <w:lang w:val="fr-FR"/>
        </w:rPr>
      </w:pPr>
      <w:r w:rsidRPr="00E84E28">
        <w:rPr>
          <w:rFonts w:ascii="Times New Roman" w:hAnsi="Times New Roman" w:cs="Times New Roman"/>
          <w:sz w:val="24"/>
          <w:szCs w:val="24"/>
          <w:lang w:val="fr-FR"/>
        </w:rPr>
        <w:t xml:space="preserve">Subvencije trgovačkim društvima izvan javnog sektora u iznosu od 10.000,00 eura. </w:t>
      </w:r>
    </w:p>
    <w:p w14:paraId="47A72688" w14:textId="77777777" w:rsidR="00E84E28" w:rsidRPr="00E84E28" w:rsidRDefault="00E84E28" w:rsidP="00E84E28">
      <w:pPr>
        <w:ind w:left="360"/>
        <w:jc w:val="both"/>
        <w:rPr>
          <w:rFonts w:ascii="Times New Roman" w:hAnsi="Times New Roman" w:cs="Times New Roman"/>
          <w:sz w:val="24"/>
          <w:szCs w:val="24"/>
          <w:lang w:val="fr-FR"/>
        </w:rPr>
      </w:pPr>
    </w:p>
    <w:p w14:paraId="727E1CCD" w14:textId="77777777" w:rsidR="00E84E28" w:rsidRPr="00E84E28" w:rsidRDefault="00E84E28" w:rsidP="00E84E28">
      <w:pPr>
        <w:jc w:val="both"/>
        <w:rPr>
          <w:rFonts w:ascii="Times New Roman" w:hAnsi="Times New Roman" w:cs="Times New Roman"/>
          <w:sz w:val="24"/>
          <w:szCs w:val="24"/>
          <w:lang w:val="fr-FR"/>
        </w:rPr>
      </w:pPr>
    </w:p>
    <w:p w14:paraId="6B23D144" w14:textId="77777777" w:rsidR="00E84E28" w:rsidRPr="00E84E28" w:rsidRDefault="00E84E28" w:rsidP="00E84E28">
      <w:pPr>
        <w:jc w:val="both"/>
        <w:rPr>
          <w:rFonts w:ascii="Times New Roman" w:hAnsi="Times New Roman" w:cs="Times New Roman"/>
          <w:b/>
          <w:bCs/>
          <w:sz w:val="24"/>
          <w:szCs w:val="24"/>
          <w:lang w:val="fr-FR"/>
        </w:rPr>
      </w:pPr>
    </w:p>
    <w:p w14:paraId="58201404" w14:textId="77777777" w:rsidR="00E84E28" w:rsidRPr="00E84E28" w:rsidRDefault="00E84E28" w:rsidP="00E84E28">
      <w:pPr>
        <w:jc w:val="both"/>
        <w:rPr>
          <w:rFonts w:ascii="Times New Roman" w:hAnsi="Times New Roman" w:cs="Times New Roman"/>
          <w:b/>
          <w:bCs/>
          <w:sz w:val="24"/>
          <w:szCs w:val="24"/>
          <w:lang w:val="fr-FR"/>
        </w:rPr>
      </w:pPr>
    </w:p>
    <w:p w14:paraId="61ACB019" w14:textId="77777777" w:rsidR="00E84E28" w:rsidRPr="00E84E28" w:rsidRDefault="00E84E28" w:rsidP="00E84E28">
      <w:pPr>
        <w:jc w:val="both"/>
        <w:rPr>
          <w:rFonts w:ascii="Times New Roman" w:hAnsi="Times New Roman" w:cs="Times New Roman"/>
          <w:b/>
          <w:bCs/>
          <w:sz w:val="24"/>
          <w:szCs w:val="24"/>
          <w:lang w:val="fr-FR"/>
        </w:rPr>
      </w:pPr>
    </w:p>
    <w:p w14:paraId="38EC9655" w14:textId="77777777" w:rsidR="00E84E28" w:rsidRPr="00E84E28" w:rsidRDefault="00E84E28" w:rsidP="00E84E28">
      <w:pPr>
        <w:jc w:val="both"/>
        <w:rPr>
          <w:rFonts w:ascii="Times New Roman" w:hAnsi="Times New Roman" w:cs="Times New Roman"/>
          <w:b/>
          <w:bCs/>
          <w:sz w:val="24"/>
          <w:szCs w:val="24"/>
          <w:lang w:val="fr-FR"/>
        </w:rPr>
      </w:pPr>
    </w:p>
    <w:p w14:paraId="67502041" w14:textId="77777777" w:rsidR="00E84E28" w:rsidRPr="00E84E28" w:rsidRDefault="00E84E28" w:rsidP="00E84E28">
      <w:pPr>
        <w:jc w:val="both"/>
        <w:rPr>
          <w:rFonts w:ascii="Times New Roman" w:hAnsi="Times New Roman" w:cs="Times New Roman"/>
          <w:b/>
          <w:noProof/>
          <w:sz w:val="24"/>
          <w:szCs w:val="24"/>
          <w:lang w:val="fr-FR"/>
        </w:rPr>
      </w:pPr>
      <w:r w:rsidRPr="00E84E28">
        <w:rPr>
          <w:rFonts w:ascii="Times New Roman" w:hAnsi="Times New Roman" w:cs="Times New Roman"/>
          <w:b/>
          <w:bCs/>
          <w:sz w:val="24"/>
          <w:szCs w:val="24"/>
          <w:lang w:val="fr-FR"/>
        </w:rPr>
        <w:t>Tablica 12. Planirani rashodi za subvencije za zaposlene za razdoblje od 2026. do 2028. godine</w:t>
      </w:r>
      <w:r w:rsidRPr="00E84E28">
        <w:rPr>
          <w:rFonts w:ascii="Times New Roman" w:hAnsi="Times New Roman" w:cs="Times New Roman"/>
          <w:b/>
          <w:noProof/>
          <w:sz w:val="24"/>
          <w:szCs w:val="24"/>
          <w:lang w:val="fr-FR"/>
        </w:rPr>
        <w:t xml:space="preserve"> </w:t>
      </w:r>
    </w:p>
    <w:p w14:paraId="07F2549A" w14:textId="77777777" w:rsidR="00E84E28" w:rsidRPr="00E84E28" w:rsidRDefault="00E84E28" w:rsidP="00E84E28">
      <w:pPr>
        <w:jc w:val="both"/>
        <w:rPr>
          <w:rFonts w:ascii="Times New Roman" w:hAnsi="Times New Roman" w:cs="Times New Roman"/>
          <w:b/>
          <w:noProof/>
          <w:sz w:val="24"/>
          <w:szCs w:val="24"/>
          <w:lang w:val="fr-FR"/>
        </w:rPr>
      </w:pPr>
    </w:p>
    <w:p w14:paraId="76A45C80" w14:textId="77777777" w:rsidR="00E84E28" w:rsidRPr="00597AAC" w:rsidRDefault="00E84E28" w:rsidP="00E84E28">
      <w:pPr>
        <w:jc w:val="both"/>
        <w:rPr>
          <w:rFonts w:ascii="Times New Roman" w:hAnsi="Times New Roman" w:cs="Times New Roman"/>
          <w:noProof/>
          <w:sz w:val="24"/>
          <w:szCs w:val="24"/>
        </w:rPr>
      </w:pPr>
      <w:r w:rsidRPr="00597AAC">
        <w:rPr>
          <w:rFonts w:ascii="Times New Roman" w:hAnsi="Times New Roman" w:cs="Times New Roman"/>
          <w:noProof/>
          <w:sz w:val="24"/>
          <w:szCs w:val="24"/>
        </w:rPr>
        <w:drawing>
          <wp:inline distT="0" distB="0" distL="0" distR="0" wp14:anchorId="4280B538" wp14:editId="5EB505C6">
            <wp:extent cx="6210300" cy="276225"/>
            <wp:effectExtent l="0" t="0" r="0" b="9525"/>
            <wp:docPr id="1748947250" name="Slika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10300" cy="276225"/>
                    </a:xfrm>
                    <a:prstGeom prst="rect">
                      <a:avLst/>
                    </a:prstGeom>
                    <a:noFill/>
                    <a:ln>
                      <a:noFill/>
                    </a:ln>
                  </pic:spPr>
                </pic:pic>
              </a:graphicData>
            </a:graphic>
          </wp:inline>
        </w:drawing>
      </w:r>
    </w:p>
    <w:p w14:paraId="1A7DA26C" w14:textId="77777777" w:rsidR="00E84E28" w:rsidRPr="00597AAC" w:rsidRDefault="00E84E28" w:rsidP="00E84E28">
      <w:pPr>
        <w:jc w:val="both"/>
        <w:rPr>
          <w:rFonts w:ascii="Times New Roman" w:hAnsi="Times New Roman" w:cs="Times New Roman"/>
          <w:b/>
          <w:noProof/>
          <w:sz w:val="24"/>
          <w:szCs w:val="24"/>
        </w:rPr>
      </w:pPr>
      <w:r w:rsidRPr="00597AAC">
        <w:rPr>
          <w:rFonts w:ascii="Times New Roman" w:hAnsi="Times New Roman" w:cs="Times New Roman"/>
          <w:b/>
          <w:noProof/>
          <w:sz w:val="24"/>
          <w:szCs w:val="24"/>
        </w:rPr>
        <w:drawing>
          <wp:inline distT="0" distB="0" distL="0" distR="0" wp14:anchorId="61AB745D" wp14:editId="099C0228">
            <wp:extent cx="6210300" cy="571500"/>
            <wp:effectExtent l="0" t="0" r="0" b="0"/>
            <wp:docPr id="1120979500" name="Slika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10300" cy="571500"/>
                    </a:xfrm>
                    <a:prstGeom prst="rect">
                      <a:avLst/>
                    </a:prstGeom>
                    <a:noFill/>
                    <a:ln>
                      <a:noFill/>
                    </a:ln>
                  </pic:spPr>
                </pic:pic>
              </a:graphicData>
            </a:graphic>
          </wp:inline>
        </w:drawing>
      </w:r>
    </w:p>
    <w:p w14:paraId="60CCCFE4" w14:textId="77777777" w:rsidR="00E84E28" w:rsidRPr="00597AAC" w:rsidRDefault="00E84E28" w:rsidP="00E84E28">
      <w:pPr>
        <w:jc w:val="both"/>
        <w:rPr>
          <w:rFonts w:ascii="Times New Roman" w:hAnsi="Times New Roman" w:cs="Times New Roman"/>
          <w:b/>
          <w:noProof/>
          <w:sz w:val="24"/>
          <w:szCs w:val="24"/>
        </w:rPr>
      </w:pPr>
    </w:p>
    <w:p w14:paraId="2C5042AF" w14:textId="77777777" w:rsidR="00E84E28" w:rsidRPr="00597AAC" w:rsidRDefault="00E84E28" w:rsidP="00E84E28">
      <w:pPr>
        <w:jc w:val="both"/>
        <w:rPr>
          <w:rFonts w:ascii="Times New Roman" w:hAnsi="Times New Roman" w:cs="Times New Roman"/>
          <w:b/>
          <w:bCs/>
          <w:i/>
          <w:iCs/>
          <w:noProof/>
          <w:sz w:val="24"/>
          <w:szCs w:val="24"/>
        </w:rPr>
      </w:pPr>
      <w:r w:rsidRPr="00597AAC">
        <w:rPr>
          <w:rFonts w:ascii="Times New Roman" w:hAnsi="Times New Roman" w:cs="Times New Roman"/>
          <w:b/>
          <w:bCs/>
          <w:i/>
          <w:iCs/>
          <w:noProof/>
          <w:sz w:val="24"/>
          <w:szCs w:val="24"/>
        </w:rPr>
        <w:t>Pomoći dane u inozemstvo i unutar opće države</w:t>
      </w:r>
    </w:p>
    <w:p w14:paraId="1E1AF9C9" w14:textId="77777777" w:rsidR="00E84E28" w:rsidRPr="00E84E28" w:rsidRDefault="00E84E28" w:rsidP="00E84E28">
      <w:pPr>
        <w:jc w:val="both"/>
        <w:rPr>
          <w:rFonts w:ascii="Times New Roman" w:hAnsi="Times New Roman" w:cs="Times New Roman"/>
          <w:sz w:val="24"/>
          <w:szCs w:val="24"/>
          <w:lang w:val="fr-FR"/>
        </w:rPr>
      </w:pPr>
      <w:r w:rsidRPr="00E84E28">
        <w:rPr>
          <w:rFonts w:ascii="Times New Roman" w:hAnsi="Times New Roman" w:cs="Times New Roman"/>
          <w:sz w:val="24"/>
          <w:szCs w:val="24"/>
          <w:lang w:val="fr-FR"/>
        </w:rPr>
        <w:t xml:space="preserve">Pomoći u iznosu od 347.850,00 eura se odnose na: </w:t>
      </w:r>
    </w:p>
    <w:p w14:paraId="0BED4F11" w14:textId="77777777" w:rsidR="00E84E28" w:rsidRPr="00E84E28" w:rsidRDefault="00E84E28" w:rsidP="00E84E28">
      <w:pPr>
        <w:widowControl/>
        <w:numPr>
          <w:ilvl w:val="0"/>
          <w:numId w:val="14"/>
        </w:numPr>
        <w:jc w:val="both"/>
        <w:rPr>
          <w:rFonts w:ascii="Times New Roman" w:hAnsi="Times New Roman" w:cs="Times New Roman"/>
          <w:sz w:val="24"/>
          <w:szCs w:val="24"/>
          <w:lang w:val="fr-FR"/>
        </w:rPr>
      </w:pPr>
      <w:r w:rsidRPr="00E84E28">
        <w:rPr>
          <w:rFonts w:ascii="Times New Roman" w:hAnsi="Times New Roman" w:cs="Times New Roman"/>
          <w:sz w:val="24"/>
          <w:szCs w:val="24"/>
          <w:lang w:val="fr-FR"/>
        </w:rPr>
        <w:t>predškolski i školski odgoj u iznosu od 295.790,00 eura, financiranje toplog obroka, knjiga za školsku knjižnicu, terenska nastava, održavanje vrtića  i tekući troškovi, te najveći dio za plaće zaposlenika vrtića)</w:t>
      </w:r>
    </w:p>
    <w:p w14:paraId="29FEF7C0" w14:textId="77777777" w:rsidR="00E84E28" w:rsidRPr="00E84E28" w:rsidRDefault="00E84E28" w:rsidP="00E84E28">
      <w:pPr>
        <w:widowControl/>
        <w:numPr>
          <w:ilvl w:val="0"/>
          <w:numId w:val="9"/>
        </w:numPr>
        <w:jc w:val="both"/>
        <w:rPr>
          <w:rFonts w:ascii="Times New Roman" w:hAnsi="Times New Roman" w:cs="Times New Roman"/>
          <w:sz w:val="24"/>
          <w:szCs w:val="24"/>
          <w:lang w:val="fr-FR"/>
        </w:rPr>
      </w:pPr>
      <w:r w:rsidRPr="00E84E28">
        <w:rPr>
          <w:rFonts w:ascii="Times New Roman" w:hAnsi="Times New Roman" w:cs="Times New Roman"/>
          <w:sz w:val="24"/>
          <w:szCs w:val="24"/>
          <w:lang w:val="fr-FR"/>
        </w:rPr>
        <w:t>pomoći gradskim proračunima (Javna vatrogasna postaja Grada Daruvara) u iznosu od 32.100,00 eura, za decentralizirane funkcije i zahtjevi od JVP Grada Daruvara za plaće vatrogasaca zaposlenih s područja Općine Sirač u iznosu od 130.000,00 eura.</w:t>
      </w:r>
    </w:p>
    <w:p w14:paraId="3573398C" w14:textId="77777777" w:rsidR="00E84E28" w:rsidRPr="00E84E28" w:rsidRDefault="00E84E28" w:rsidP="00E84E28">
      <w:pPr>
        <w:jc w:val="both"/>
        <w:rPr>
          <w:rFonts w:ascii="Times New Roman" w:hAnsi="Times New Roman" w:cs="Times New Roman"/>
          <w:b/>
          <w:bCs/>
          <w:sz w:val="24"/>
          <w:szCs w:val="24"/>
          <w:lang w:val="fr-FR"/>
        </w:rPr>
      </w:pPr>
    </w:p>
    <w:p w14:paraId="20737D90" w14:textId="77777777" w:rsidR="00E84E28" w:rsidRPr="00E84E28" w:rsidRDefault="00E84E28" w:rsidP="00E84E28">
      <w:pPr>
        <w:jc w:val="both"/>
        <w:rPr>
          <w:rFonts w:ascii="Times New Roman" w:hAnsi="Times New Roman" w:cs="Times New Roman"/>
          <w:b/>
          <w:bCs/>
          <w:sz w:val="24"/>
          <w:szCs w:val="24"/>
          <w:lang w:val="fr-FR"/>
        </w:rPr>
      </w:pPr>
    </w:p>
    <w:p w14:paraId="09A4BEA7" w14:textId="77777777" w:rsidR="00E84E28" w:rsidRPr="00E84E28" w:rsidRDefault="00E84E28" w:rsidP="00E84E28">
      <w:pPr>
        <w:jc w:val="both"/>
        <w:rPr>
          <w:rFonts w:ascii="Times New Roman" w:hAnsi="Times New Roman" w:cs="Times New Roman"/>
          <w:b/>
          <w:noProof/>
          <w:sz w:val="24"/>
          <w:szCs w:val="24"/>
          <w:lang w:val="fr-FR"/>
        </w:rPr>
      </w:pPr>
      <w:r w:rsidRPr="00E84E28">
        <w:rPr>
          <w:rFonts w:ascii="Times New Roman" w:hAnsi="Times New Roman" w:cs="Times New Roman"/>
          <w:b/>
          <w:bCs/>
          <w:sz w:val="24"/>
          <w:szCs w:val="24"/>
          <w:lang w:val="fr-FR"/>
        </w:rPr>
        <w:t>Tablica 13. Planirani rashodi za pomoći dane u inozemstvo i unutar opće države za razdoblje od 2026. do 2028. godine</w:t>
      </w:r>
      <w:r w:rsidRPr="00E84E28">
        <w:rPr>
          <w:rFonts w:ascii="Times New Roman" w:hAnsi="Times New Roman" w:cs="Times New Roman"/>
          <w:b/>
          <w:noProof/>
          <w:sz w:val="24"/>
          <w:szCs w:val="24"/>
          <w:lang w:val="fr-FR"/>
        </w:rPr>
        <w:t xml:space="preserve"> </w:t>
      </w:r>
    </w:p>
    <w:p w14:paraId="1032CF22" w14:textId="77777777" w:rsidR="00E84E28" w:rsidRPr="00E84E28" w:rsidRDefault="00E84E28" w:rsidP="00E84E28">
      <w:pPr>
        <w:jc w:val="both"/>
        <w:rPr>
          <w:rFonts w:ascii="Times New Roman" w:hAnsi="Times New Roman" w:cs="Times New Roman"/>
          <w:b/>
          <w:noProof/>
          <w:sz w:val="24"/>
          <w:szCs w:val="24"/>
          <w:lang w:val="fr-FR"/>
        </w:rPr>
      </w:pPr>
    </w:p>
    <w:p w14:paraId="08410340" w14:textId="77777777" w:rsidR="00E84E28" w:rsidRPr="00597AAC" w:rsidRDefault="00E84E28" w:rsidP="00E84E28">
      <w:pPr>
        <w:jc w:val="both"/>
        <w:rPr>
          <w:rFonts w:ascii="Times New Roman" w:hAnsi="Times New Roman" w:cs="Times New Roman"/>
          <w:b/>
          <w:noProof/>
          <w:sz w:val="24"/>
          <w:szCs w:val="24"/>
        </w:rPr>
      </w:pPr>
      <w:r w:rsidRPr="00597AAC">
        <w:rPr>
          <w:rFonts w:ascii="Times New Roman" w:hAnsi="Times New Roman" w:cs="Times New Roman"/>
          <w:noProof/>
          <w:sz w:val="24"/>
          <w:szCs w:val="24"/>
        </w:rPr>
        <w:drawing>
          <wp:inline distT="0" distB="0" distL="0" distR="0" wp14:anchorId="410B815D" wp14:editId="716E958A">
            <wp:extent cx="6210300" cy="276225"/>
            <wp:effectExtent l="0" t="0" r="0" b="9525"/>
            <wp:docPr id="1192199578" name="Slika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10300" cy="276225"/>
                    </a:xfrm>
                    <a:prstGeom prst="rect">
                      <a:avLst/>
                    </a:prstGeom>
                    <a:noFill/>
                    <a:ln>
                      <a:noFill/>
                    </a:ln>
                  </pic:spPr>
                </pic:pic>
              </a:graphicData>
            </a:graphic>
          </wp:inline>
        </w:drawing>
      </w:r>
    </w:p>
    <w:p w14:paraId="4126750F" w14:textId="77777777" w:rsidR="00E84E28" w:rsidRPr="00597AAC" w:rsidRDefault="00E84E28" w:rsidP="00E84E28">
      <w:pPr>
        <w:jc w:val="both"/>
        <w:rPr>
          <w:rFonts w:ascii="Times New Roman" w:hAnsi="Times New Roman" w:cs="Times New Roman"/>
          <w:b/>
          <w:noProof/>
          <w:sz w:val="24"/>
          <w:szCs w:val="24"/>
        </w:rPr>
      </w:pPr>
      <w:r w:rsidRPr="00597AAC">
        <w:rPr>
          <w:rFonts w:ascii="Times New Roman" w:hAnsi="Times New Roman" w:cs="Times New Roman"/>
          <w:b/>
          <w:noProof/>
          <w:sz w:val="24"/>
          <w:szCs w:val="24"/>
        </w:rPr>
        <w:drawing>
          <wp:inline distT="0" distB="0" distL="0" distR="0" wp14:anchorId="3A6BB749" wp14:editId="51633194">
            <wp:extent cx="6210300" cy="495300"/>
            <wp:effectExtent l="0" t="0" r="0" b="0"/>
            <wp:docPr id="742773612" name="Slika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10300" cy="495300"/>
                    </a:xfrm>
                    <a:prstGeom prst="rect">
                      <a:avLst/>
                    </a:prstGeom>
                    <a:noFill/>
                    <a:ln>
                      <a:noFill/>
                    </a:ln>
                  </pic:spPr>
                </pic:pic>
              </a:graphicData>
            </a:graphic>
          </wp:inline>
        </w:drawing>
      </w:r>
    </w:p>
    <w:p w14:paraId="7B658CDF" w14:textId="77777777" w:rsidR="00E84E28" w:rsidRPr="00597AAC" w:rsidRDefault="00E84E28" w:rsidP="00E84E28">
      <w:pPr>
        <w:adjustRightInd w:val="0"/>
        <w:jc w:val="both"/>
        <w:rPr>
          <w:rFonts w:ascii="Times New Roman" w:eastAsia="Wingdings-Regular" w:hAnsi="Times New Roman" w:cs="Times New Roman"/>
          <w:b/>
          <w:bCs/>
          <w:i/>
          <w:sz w:val="24"/>
          <w:szCs w:val="24"/>
        </w:rPr>
      </w:pPr>
    </w:p>
    <w:p w14:paraId="01DA51B5" w14:textId="77777777" w:rsidR="00E84E28" w:rsidRPr="00E84E28" w:rsidRDefault="00E84E28" w:rsidP="00E84E28">
      <w:pPr>
        <w:adjustRightInd w:val="0"/>
        <w:jc w:val="both"/>
        <w:rPr>
          <w:rFonts w:ascii="Times New Roman" w:eastAsia="Wingdings-Regular" w:hAnsi="Times New Roman" w:cs="Times New Roman"/>
          <w:b/>
          <w:bCs/>
          <w:i/>
          <w:sz w:val="24"/>
          <w:szCs w:val="24"/>
          <w:lang w:val="da-DK"/>
        </w:rPr>
      </w:pPr>
      <w:r w:rsidRPr="00E84E28">
        <w:rPr>
          <w:rFonts w:ascii="Times New Roman" w:eastAsia="Wingdings-Regular" w:hAnsi="Times New Roman" w:cs="Times New Roman"/>
          <w:b/>
          <w:bCs/>
          <w:i/>
          <w:sz w:val="24"/>
          <w:szCs w:val="24"/>
          <w:lang w:val="da-DK"/>
        </w:rPr>
        <w:t>Naknade građanima i kućanstvima na temelju osiguranja i druge naknade</w:t>
      </w:r>
    </w:p>
    <w:p w14:paraId="2F7D489F" w14:textId="77777777" w:rsidR="00E84E28" w:rsidRPr="00E84E28" w:rsidRDefault="00E84E28" w:rsidP="00E84E28">
      <w:pPr>
        <w:adjustRightInd w:val="0"/>
        <w:jc w:val="both"/>
        <w:rPr>
          <w:rFonts w:ascii="Times New Roman" w:hAnsi="Times New Roman" w:cs="Times New Roman"/>
          <w:b/>
          <w:bCs/>
          <w:color w:val="FF0000"/>
          <w:sz w:val="24"/>
          <w:szCs w:val="24"/>
          <w:lang w:val="da-DK"/>
        </w:rPr>
      </w:pPr>
      <w:r w:rsidRPr="00E84E28">
        <w:rPr>
          <w:rFonts w:ascii="Times New Roman" w:eastAsia="Wingdings-Regular" w:hAnsi="Times New Roman" w:cs="Times New Roman"/>
          <w:sz w:val="24"/>
          <w:szCs w:val="24"/>
          <w:lang w:val="da-DK"/>
        </w:rPr>
        <w:t>Naknade građanima i kućanstvima na temelju osiguranja i druge naknade planiraju se u iznosu 94.090,00 eura u 2026. godini. Naknade građanima i kućanstvima odnose se najvećim dijelom na naknade unutar Socijalnog programa Općine Sirač.</w:t>
      </w:r>
    </w:p>
    <w:p w14:paraId="7457DA9F" w14:textId="77777777" w:rsidR="00E84E28" w:rsidRPr="00E84E28" w:rsidRDefault="00E84E28" w:rsidP="00E84E28">
      <w:pPr>
        <w:adjustRightInd w:val="0"/>
        <w:jc w:val="both"/>
        <w:rPr>
          <w:rFonts w:ascii="Times New Roman" w:eastAsia="Wingdings-Regular" w:hAnsi="Times New Roman" w:cs="Times New Roman"/>
          <w:sz w:val="24"/>
          <w:szCs w:val="24"/>
          <w:lang w:val="da-DK"/>
        </w:rPr>
      </w:pPr>
      <w:r w:rsidRPr="00E84E28">
        <w:rPr>
          <w:rFonts w:ascii="Times New Roman" w:hAnsi="Times New Roman" w:cs="Times New Roman"/>
          <w:bCs/>
          <w:sz w:val="24"/>
          <w:szCs w:val="24"/>
          <w:lang w:val="da-DK"/>
        </w:rPr>
        <w:t xml:space="preserve">Planom proračuna su predviđene jednokratne pomoći za korisnike težeg imovinskog stanja. Jednokratne pomoći mogu ostvariti korisnici temeljem zamolbe (samca ili obitelji), u slučaju da zbog iznimno teških trenutačnih okolnosti korisnik nije u mogućnosti zadovoljiti osnovne životne potrebe. </w:t>
      </w:r>
    </w:p>
    <w:p w14:paraId="696AF4F4" w14:textId="77777777" w:rsidR="00E84E28" w:rsidRPr="00E84E28" w:rsidRDefault="00E84E28" w:rsidP="00E84E28">
      <w:pPr>
        <w:adjustRightInd w:val="0"/>
        <w:jc w:val="both"/>
        <w:rPr>
          <w:rFonts w:ascii="Times New Roman" w:eastAsia="Wingdings-Regular" w:hAnsi="Times New Roman" w:cs="Times New Roman"/>
          <w:sz w:val="24"/>
          <w:szCs w:val="24"/>
          <w:lang w:val="da-DK"/>
        </w:rPr>
      </w:pPr>
      <w:r w:rsidRPr="00E84E28">
        <w:rPr>
          <w:rFonts w:ascii="Times New Roman" w:eastAsia="Wingdings-Regular" w:hAnsi="Times New Roman" w:cs="Times New Roman"/>
          <w:sz w:val="24"/>
          <w:szCs w:val="24"/>
          <w:lang w:val="da-DK"/>
        </w:rPr>
        <w:t>Unutar ove skupine rashoda nalaze se i rashodi za stipendije studentima i učenicima, novčana donacija za novorođenu djecu, božićnica za umirovljenike te potpore mladim obiteljima (kupnja ili adaptacija stambenog prostora).</w:t>
      </w:r>
    </w:p>
    <w:p w14:paraId="474423C2" w14:textId="77777777" w:rsidR="00E84E28" w:rsidRPr="00E84E28" w:rsidRDefault="00E84E28" w:rsidP="00E84E28">
      <w:pPr>
        <w:adjustRightInd w:val="0"/>
        <w:jc w:val="both"/>
        <w:rPr>
          <w:rFonts w:ascii="Times New Roman" w:eastAsia="Wingdings-Regular" w:hAnsi="Times New Roman" w:cs="Times New Roman"/>
          <w:sz w:val="24"/>
          <w:szCs w:val="24"/>
          <w:lang w:val="da-DK"/>
        </w:rPr>
      </w:pPr>
    </w:p>
    <w:p w14:paraId="1C1CB1A1" w14:textId="77777777" w:rsidR="00E84E28" w:rsidRPr="00E84E28" w:rsidRDefault="00E84E28" w:rsidP="00E84E28">
      <w:pPr>
        <w:jc w:val="both"/>
        <w:rPr>
          <w:rFonts w:ascii="Times New Roman" w:hAnsi="Times New Roman" w:cs="Times New Roman"/>
          <w:b/>
          <w:bCs/>
          <w:sz w:val="24"/>
          <w:szCs w:val="24"/>
          <w:lang w:val="da-DK"/>
        </w:rPr>
      </w:pPr>
      <w:r w:rsidRPr="00E84E28">
        <w:rPr>
          <w:rFonts w:ascii="Times New Roman" w:hAnsi="Times New Roman" w:cs="Times New Roman"/>
          <w:b/>
          <w:bCs/>
          <w:sz w:val="24"/>
          <w:szCs w:val="24"/>
          <w:lang w:val="da-DK"/>
        </w:rPr>
        <w:t>Tablica 14. Planirane naknade građanima i kućanstvima na temelju osiguranja i druge naknade za razdoblje od 2025. do 2027. godine</w:t>
      </w:r>
    </w:p>
    <w:p w14:paraId="13D73366" w14:textId="77777777" w:rsidR="00E84E28" w:rsidRPr="00597AAC" w:rsidRDefault="00E84E28" w:rsidP="00E84E28">
      <w:pPr>
        <w:jc w:val="both"/>
        <w:rPr>
          <w:rFonts w:ascii="Times New Roman" w:hAnsi="Times New Roman" w:cs="Times New Roman"/>
          <w:noProof/>
          <w:sz w:val="24"/>
          <w:szCs w:val="24"/>
        </w:rPr>
      </w:pPr>
      <w:r w:rsidRPr="00597AAC">
        <w:rPr>
          <w:rFonts w:ascii="Times New Roman" w:hAnsi="Times New Roman" w:cs="Times New Roman"/>
          <w:noProof/>
          <w:sz w:val="24"/>
          <w:szCs w:val="24"/>
        </w:rPr>
        <w:drawing>
          <wp:inline distT="0" distB="0" distL="0" distR="0" wp14:anchorId="6571CE3C" wp14:editId="5A01BAF9">
            <wp:extent cx="6210300" cy="276225"/>
            <wp:effectExtent l="0" t="0" r="0" b="9525"/>
            <wp:docPr id="1153523270" name="Slika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10300" cy="276225"/>
                    </a:xfrm>
                    <a:prstGeom prst="rect">
                      <a:avLst/>
                    </a:prstGeom>
                    <a:noFill/>
                    <a:ln>
                      <a:noFill/>
                    </a:ln>
                  </pic:spPr>
                </pic:pic>
              </a:graphicData>
            </a:graphic>
          </wp:inline>
        </w:drawing>
      </w:r>
    </w:p>
    <w:p w14:paraId="41DB9597" w14:textId="77777777" w:rsidR="00E84E28" w:rsidRPr="00597AAC" w:rsidRDefault="00E84E28" w:rsidP="00E84E28">
      <w:pPr>
        <w:jc w:val="both"/>
        <w:rPr>
          <w:rFonts w:ascii="Times New Roman" w:hAnsi="Times New Roman" w:cs="Times New Roman"/>
          <w:b/>
          <w:bCs/>
          <w:sz w:val="24"/>
          <w:szCs w:val="24"/>
        </w:rPr>
      </w:pPr>
      <w:r w:rsidRPr="00597AAC">
        <w:rPr>
          <w:rFonts w:ascii="Times New Roman" w:hAnsi="Times New Roman" w:cs="Times New Roman"/>
          <w:b/>
          <w:noProof/>
          <w:sz w:val="24"/>
          <w:szCs w:val="24"/>
        </w:rPr>
        <w:drawing>
          <wp:inline distT="0" distB="0" distL="0" distR="0" wp14:anchorId="0F6EC0DF" wp14:editId="26E9D965">
            <wp:extent cx="6210300" cy="438150"/>
            <wp:effectExtent l="0" t="0" r="0" b="0"/>
            <wp:docPr id="1863373027" name="Slika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10300" cy="438150"/>
                    </a:xfrm>
                    <a:prstGeom prst="rect">
                      <a:avLst/>
                    </a:prstGeom>
                    <a:noFill/>
                    <a:ln>
                      <a:noFill/>
                    </a:ln>
                  </pic:spPr>
                </pic:pic>
              </a:graphicData>
            </a:graphic>
          </wp:inline>
        </w:drawing>
      </w:r>
    </w:p>
    <w:p w14:paraId="20068AEA" w14:textId="77777777" w:rsidR="00E84E28" w:rsidRPr="00597AAC" w:rsidRDefault="00E84E28" w:rsidP="00E84E28">
      <w:pPr>
        <w:jc w:val="both"/>
        <w:rPr>
          <w:rFonts w:ascii="Times New Roman" w:hAnsi="Times New Roman" w:cs="Times New Roman"/>
          <w:b/>
          <w:bCs/>
          <w:sz w:val="24"/>
          <w:szCs w:val="24"/>
        </w:rPr>
      </w:pPr>
    </w:p>
    <w:p w14:paraId="360BEA4E" w14:textId="77777777" w:rsidR="00E84E28" w:rsidRPr="00E84E28" w:rsidRDefault="00E84E28" w:rsidP="00E84E28">
      <w:pPr>
        <w:adjustRightInd w:val="0"/>
        <w:jc w:val="both"/>
        <w:rPr>
          <w:rFonts w:ascii="Times New Roman" w:eastAsia="Wingdings-Regular" w:hAnsi="Times New Roman" w:cs="Times New Roman"/>
          <w:b/>
          <w:bCs/>
          <w:i/>
          <w:sz w:val="24"/>
          <w:szCs w:val="24"/>
          <w:lang w:val="da-DK"/>
        </w:rPr>
      </w:pPr>
      <w:r w:rsidRPr="00E84E28">
        <w:rPr>
          <w:rFonts w:ascii="Times New Roman" w:eastAsia="Wingdings-Regular" w:hAnsi="Times New Roman" w:cs="Times New Roman"/>
          <w:b/>
          <w:bCs/>
          <w:i/>
          <w:sz w:val="24"/>
          <w:szCs w:val="24"/>
          <w:lang w:val="da-DK"/>
        </w:rPr>
        <w:t>Rashodi za donacije, kazne, naknade štete i kapitalne pomoći</w:t>
      </w:r>
    </w:p>
    <w:p w14:paraId="02288E21" w14:textId="77777777" w:rsidR="00E84E28" w:rsidRPr="00597AAC" w:rsidRDefault="00E84E28" w:rsidP="00E84E28">
      <w:pPr>
        <w:adjustRightInd w:val="0"/>
        <w:jc w:val="both"/>
        <w:rPr>
          <w:rFonts w:ascii="Times New Roman" w:eastAsia="Wingdings-Regular" w:hAnsi="Times New Roman" w:cs="Times New Roman"/>
          <w:bCs/>
          <w:sz w:val="24"/>
          <w:szCs w:val="24"/>
        </w:rPr>
      </w:pPr>
      <w:r w:rsidRPr="00E84E28">
        <w:rPr>
          <w:rFonts w:ascii="Times New Roman" w:eastAsia="Wingdings-Regular" w:hAnsi="Times New Roman" w:cs="Times New Roman"/>
          <w:sz w:val="24"/>
          <w:szCs w:val="24"/>
          <w:lang w:val="da-DK"/>
        </w:rPr>
        <w:t xml:space="preserve">Ostali rashodi obuhvaćaju tekuće i kapitalne donacije. </w:t>
      </w:r>
      <w:r w:rsidRPr="00E84E28">
        <w:rPr>
          <w:rFonts w:ascii="Times New Roman" w:eastAsia="Wingdings-Regular" w:hAnsi="Times New Roman" w:cs="Times New Roman"/>
          <w:sz w:val="24"/>
          <w:szCs w:val="24"/>
          <w:lang w:val="fr-FR"/>
        </w:rPr>
        <w:t xml:space="preserve">U 2026. godini se planiraju u iznosu 197.105,00 euro. </w:t>
      </w:r>
      <w:proofErr w:type="spellStart"/>
      <w:r w:rsidRPr="00597AAC">
        <w:rPr>
          <w:rFonts w:ascii="Times New Roman" w:eastAsia="Wingdings-Regular" w:hAnsi="Times New Roman" w:cs="Times New Roman"/>
          <w:bCs/>
          <w:sz w:val="24"/>
          <w:szCs w:val="24"/>
        </w:rPr>
        <w:t>Rashodi</w:t>
      </w:r>
      <w:proofErr w:type="spellEnd"/>
      <w:r w:rsidRPr="00597AAC">
        <w:rPr>
          <w:rFonts w:ascii="Times New Roman" w:eastAsia="Wingdings-Regular" w:hAnsi="Times New Roman" w:cs="Times New Roman"/>
          <w:bCs/>
          <w:sz w:val="24"/>
          <w:szCs w:val="24"/>
        </w:rPr>
        <w:t xml:space="preserve"> za </w:t>
      </w:r>
      <w:proofErr w:type="spellStart"/>
      <w:r w:rsidRPr="00597AAC">
        <w:rPr>
          <w:rFonts w:ascii="Times New Roman" w:eastAsia="Wingdings-Regular" w:hAnsi="Times New Roman" w:cs="Times New Roman"/>
          <w:bCs/>
          <w:sz w:val="24"/>
          <w:szCs w:val="24"/>
        </w:rPr>
        <w:t>tekuće</w:t>
      </w:r>
      <w:proofErr w:type="spellEnd"/>
      <w:r w:rsidRPr="00597AAC">
        <w:rPr>
          <w:rFonts w:ascii="Times New Roman" w:eastAsia="Wingdings-Regular" w:hAnsi="Times New Roman" w:cs="Times New Roman"/>
          <w:bCs/>
          <w:sz w:val="24"/>
          <w:szCs w:val="24"/>
        </w:rPr>
        <w:t xml:space="preserve"> </w:t>
      </w:r>
      <w:proofErr w:type="spellStart"/>
      <w:r w:rsidRPr="00597AAC">
        <w:rPr>
          <w:rFonts w:ascii="Times New Roman" w:eastAsia="Wingdings-Regular" w:hAnsi="Times New Roman" w:cs="Times New Roman"/>
          <w:bCs/>
          <w:sz w:val="24"/>
          <w:szCs w:val="24"/>
        </w:rPr>
        <w:t>i</w:t>
      </w:r>
      <w:proofErr w:type="spellEnd"/>
      <w:r w:rsidRPr="00597AAC">
        <w:rPr>
          <w:rFonts w:ascii="Times New Roman" w:eastAsia="Wingdings-Regular" w:hAnsi="Times New Roman" w:cs="Times New Roman"/>
          <w:bCs/>
          <w:sz w:val="24"/>
          <w:szCs w:val="24"/>
        </w:rPr>
        <w:t xml:space="preserve"> </w:t>
      </w:r>
      <w:proofErr w:type="spellStart"/>
      <w:r w:rsidRPr="00597AAC">
        <w:rPr>
          <w:rFonts w:ascii="Times New Roman" w:eastAsia="Wingdings-Regular" w:hAnsi="Times New Roman" w:cs="Times New Roman"/>
          <w:bCs/>
          <w:sz w:val="24"/>
          <w:szCs w:val="24"/>
        </w:rPr>
        <w:t>kapitalne</w:t>
      </w:r>
      <w:proofErr w:type="spellEnd"/>
      <w:r w:rsidRPr="00597AAC">
        <w:rPr>
          <w:rFonts w:ascii="Times New Roman" w:eastAsia="Wingdings-Regular" w:hAnsi="Times New Roman" w:cs="Times New Roman"/>
          <w:bCs/>
          <w:sz w:val="24"/>
          <w:szCs w:val="24"/>
        </w:rPr>
        <w:t xml:space="preserve"> </w:t>
      </w:r>
      <w:proofErr w:type="spellStart"/>
      <w:r w:rsidRPr="00597AAC">
        <w:rPr>
          <w:rFonts w:ascii="Times New Roman" w:eastAsia="Wingdings-Regular" w:hAnsi="Times New Roman" w:cs="Times New Roman"/>
          <w:bCs/>
          <w:sz w:val="24"/>
          <w:szCs w:val="24"/>
        </w:rPr>
        <w:t>donacije</w:t>
      </w:r>
      <w:proofErr w:type="spellEnd"/>
      <w:r w:rsidRPr="00597AAC">
        <w:rPr>
          <w:rFonts w:ascii="Times New Roman" w:eastAsia="Wingdings-Regular" w:hAnsi="Times New Roman" w:cs="Times New Roman"/>
          <w:bCs/>
          <w:sz w:val="24"/>
          <w:szCs w:val="24"/>
        </w:rPr>
        <w:t xml:space="preserve"> </w:t>
      </w:r>
      <w:proofErr w:type="spellStart"/>
      <w:r w:rsidRPr="00597AAC">
        <w:rPr>
          <w:rFonts w:ascii="Times New Roman" w:eastAsia="Wingdings-Regular" w:hAnsi="Times New Roman" w:cs="Times New Roman"/>
          <w:bCs/>
          <w:sz w:val="24"/>
          <w:szCs w:val="24"/>
        </w:rPr>
        <w:t>odnose</w:t>
      </w:r>
      <w:proofErr w:type="spellEnd"/>
      <w:r w:rsidRPr="00597AAC">
        <w:rPr>
          <w:rFonts w:ascii="Times New Roman" w:eastAsia="Wingdings-Regular" w:hAnsi="Times New Roman" w:cs="Times New Roman"/>
          <w:bCs/>
          <w:sz w:val="24"/>
          <w:szCs w:val="24"/>
        </w:rPr>
        <w:t xml:space="preserve"> se </w:t>
      </w:r>
      <w:proofErr w:type="spellStart"/>
      <w:r w:rsidRPr="00597AAC">
        <w:rPr>
          <w:rFonts w:ascii="Times New Roman" w:eastAsia="Wingdings-Regular" w:hAnsi="Times New Roman" w:cs="Times New Roman"/>
          <w:bCs/>
          <w:sz w:val="24"/>
          <w:szCs w:val="24"/>
        </w:rPr>
        <w:t>na</w:t>
      </w:r>
      <w:proofErr w:type="spellEnd"/>
      <w:r w:rsidRPr="00597AAC">
        <w:rPr>
          <w:rFonts w:ascii="Times New Roman" w:eastAsia="Wingdings-Regular" w:hAnsi="Times New Roman" w:cs="Times New Roman"/>
          <w:bCs/>
          <w:sz w:val="24"/>
          <w:szCs w:val="24"/>
        </w:rPr>
        <w:t xml:space="preserve"> </w:t>
      </w:r>
      <w:proofErr w:type="spellStart"/>
      <w:r w:rsidRPr="00597AAC">
        <w:rPr>
          <w:rFonts w:ascii="Times New Roman" w:eastAsia="Wingdings-Regular" w:hAnsi="Times New Roman" w:cs="Times New Roman"/>
          <w:bCs/>
          <w:sz w:val="24"/>
          <w:szCs w:val="24"/>
        </w:rPr>
        <w:t>financiranje</w:t>
      </w:r>
      <w:proofErr w:type="spellEnd"/>
      <w:r w:rsidRPr="00597AAC">
        <w:rPr>
          <w:rFonts w:ascii="Times New Roman" w:eastAsia="Wingdings-Regular" w:hAnsi="Times New Roman" w:cs="Times New Roman"/>
          <w:bCs/>
          <w:sz w:val="24"/>
          <w:szCs w:val="24"/>
        </w:rPr>
        <w:t>:</w:t>
      </w:r>
    </w:p>
    <w:p w14:paraId="68E128A8" w14:textId="77777777" w:rsidR="00E84E28" w:rsidRPr="00597AAC" w:rsidRDefault="00E84E28" w:rsidP="00E84E28">
      <w:pPr>
        <w:widowControl/>
        <w:numPr>
          <w:ilvl w:val="0"/>
          <w:numId w:val="10"/>
        </w:numPr>
        <w:autoSpaceDE w:val="0"/>
        <w:autoSpaceDN w:val="0"/>
        <w:adjustRightInd w:val="0"/>
        <w:jc w:val="both"/>
        <w:rPr>
          <w:rFonts w:ascii="Times New Roman" w:eastAsia="Wingdings-Regular" w:hAnsi="Times New Roman" w:cs="Times New Roman"/>
          <w:sz w:val="24"/>
          <w:szCs w:val="24"/>
        </w:rPr>
      </w:pPr>
      <w:proofErr w:type="spellStart"/>
      <w:r w:rsidRPr="00597AAC">
        <w:rPr>
          <w:rFonts w:ascii="Times New Roman" w:eastAsia="Wingdings-Regular" w:hAnsi="Times New Roman" w:cs="Times New Roman"/>
          <w:sz w:val="24"/>
          <w:szCs w:val="24"/>
        </w:rPr>
        <w:t>programa</w:t>
      </w:r>
      <w:proofErr w:type="spellEnd"/>
      <w:r w:rsidRPr="00597AAC">
        <w:rPr>
          <w:rFonts w:ascii="Times New Roman" w:eastAsia="Wingdings-Regular" w:hAnsi="Times New Roman" w:cs="Times New Roman"/>
          <w:sz w:val="24"/>
          <w:szCs w:val="24"/>
        </w:rPr>
        <w:t xml:space="preserve"> </w:t>
      </w:r>
      <w:proofErr w:type="spellStart"/>
      <w:r w:rsidRPr="00597AAC">
        <w:rPr>
          <w:rFonts w:ascii="Times New Roman" w:eastAsia="Wingdings-Regular" w:hAnsi="Times New Roman" w:cs="Times New Roman"/>
          <w:sz w:val="24"/>
          <w:szCs w:val="24"/>
        </w:rPr>
        <w:t>javnih</w:t>
      </w:r>
      <w:proofErr w:type="spellEnd"/>
      <w:r w:rsidRPr="00597AAC">
        <w:rPr>
          <w:rFonts w:ascii="Times New Roman" w:eastAsia="Wingdings-Regular" w:hAnsi="Times New Roman" w:cs="Times New Roman"/>
          <w:sz w:val="24"/>
          <w:szCs w:val="24"/>
        </w:rPr>
        <w:t xml:space="preserve"> </w:t>
      </w:r>
      <w:proofErr w:type="spellStart"/>
      <w:r w:rsidRPr="00597AAC">
        <w:rPr>
          <w:rFonts w:ascii="Times New Roman" w:eastAsia="Wingdings-Regular" w:hAnsi="Times New Roman" w:cs="Times New Roman"/>
          <w:sz w:val="24"/>
          <w:szCs w:val="24"/>
        </w:rPr>
        <w:t>potreba</w:t>
      </w:r>
      <w:proofErr w:type="spellEnd"/>
      <w:r w:rsidRPr="00597AAC">
        <w:rPr>
          <w:rFonts w:ascii="Times New Roman" w:eastAsia="Wingdings-Regular" w:hAnsi="Times New Roman" w:cs="Times New Roman"/>
          <w:sz w:val="24"/>
          <w:szCs w:val="24"/>
        </w:rPr>
        <w:t xml:space="preserve"> u </w:t>
      </w:r>
      <w:proofErr w:type="spellStart"/>
      <w:r w:rsidRPr="00597AAC">
        <w:rPr>
          <w:rFonts w:ascii="Times New Roman" w:eastAsia="Wingdings-Regular" w:hAnsi="Times New Roman" w:cs="Times New Roman"/>
          <w:sz w:val="24"/>
          <w:szCs w:val="24"/>
        </w:rPr>
        <w:t>kulturi</w:t>
      </w:r>
      <w:proofErr w:type="spellEnd"/>
      <w:r w:rsidRPr="00597AAC">
        <w:rPr>
          <w:rFonts w:ascii="Times New Roman" w:eastAsia="Wingdings-Regular" w:hAnsi="Times New Roman" w:cs="Times New Roman"/>
          <w:sz w:val="24"/>
          <w:szCs w:val="24"/>
        </w:rPr>
        <w:t xml:space="preserve">, </w:t>
      </w:r>
    </w:p>
    <w:p w14:paraId="20E1965E" w14:textId="77777777" w:rsidR="00E84E28" w:rsidRPr="00597AAC" w:rsidRDefault="00E84E28" w:rsidP="00E84E28">
      <w:pPr>
        <w:widowControl/>
        <w:numPr>
          <w:ilvl w:val="0"/>
          <w:numId w:val="10"/>
        </w:numPr>
        <w:autoSpaceDE w:val="0"/>
        <w:autoSpaceDN w:val="0"/>
        <w:adjustRightInd w:val="0"/>
        <w:jc w:val="both"/>
        <w:rPr>
          <w:rFonts w:ascii="Times New Roman" w:eastAsia="Wingdings-Regular" w:hAnsi="Times New Roman" w:cs="Times New Roman"/>
          <w:sz w:val="24"/>
          <w:szCs w:val="24"/>
        </w:rPr>
      </w:pPr>
      <w:proofErr w:type="spellStart"/>
      <w:r w:rsidRPr="00597AAC">
        <w:rPr>
          <w:rFonts w:ascii="Times New Roman" w:eastAsia="Wingdings-Regular" w:hAnsi="Times New Roman" w:cs="Times New Roman"/>
          <w:sz w:val="24"/>
          <w:szCs w:val="24"/>
        </w:rPr>
        <w:t>javnih</w:t>
      </w:r>
      <w:proofErr w:type="spellEnd"/>
      <w:r w:rsidRPr="00597AAC">
        <w:rPr>
          <w:rFonts w:ascii="Times New Roman" w:eastAsia="Wingdings-Regular" w:hAnsi="Times New Roman" w:cs="Times New Roman"/>
          <w:sz w:val="24"/>
          <w:szCs w:val="24"/>
        </w:rPr>
        <w:t xml:space="preserve"> </w:t>
      </w:r>
      <w:proofErr w:type="spellStart"/>
      <w:r w:rsidRPr="00597AAC">
        <w:rPr>
          <w:rFonts w:ascii="Times New Roman" w:eastAsia="Wingdings-Regular" w:hAnsi="Times New Roman" w:cs="Times New Roman"/>
          <w:sz w:val="24"/>
          <w:szCs w:val="24"/>
        </w:rPr>
        <w:t>potreba</w:t>
      </w:r>
      <w:proofErr w:type="spellEnd"/>
      <w:r w:rsidRPr="00597AAC">
        <w:rPr>
          <w:rFonts w:ascii="Times New Roman" w:eastAsia="Wingdings-Regular" w:hAnsi="Times New Roman" w:cs="Times New Roman"/>
          <w:sz w:val="24"/>
          <w:szCs w:val="24"/>
        </w:rPr>
        <w:t xml:space="preserve"> u </w:t>
      </w:r>
      <w:proofErr w:type="spellStart"/>
      <w:r w:rsidRPr="00597AAC">
        <w:rPr>
          <w:rFonts w:ascii="Times New Roman" w:eastAsia="Wingdings-Regular" w:hAnsi="Times New Roman" w:cs="Times New Roman"/>
          <w:sz w:val="24"/>
          <w:szCs w:val="24"/>
        </w:rPr>
        <w:t>sportu</w:t>
      </w:r>
      <w:proofErr w:type="spellEnd"/>
      <w:r w:rsidRPr="00597AAC">
        <w:rPr>
          <w:rFonts w:ascii="Times New Roman" w:eastAsia="Wingdings-Regular" w:hAnsi="Times New Roman" w:cs="Times New Roman"/>
          <w:sz w:val="24"/>
          <w:szCs w:val="24"/>
        </w:rPr>
        <w:t xml:space="preserve">, </w:t>
      </w:r>
    </w:p>
    <w:p w14:paraId="09525CC2" w14:textId="77777777" w:rsidR="00E84E28" w:rsidRPr="00597AAC" w:rsidRDefault="00E84E28" w:rsidP="00E84E28">
      <w:pPr>
        <w:widowControl/>
        <w:numPr>
          <w:ilvl w:val="0"/>
          <w:numId w:val="10"/>
        </w:numPr>
        <w:autoSpaceDE w:val="0"/>
        <w:autoSpaceDN w:val="0"/>
        <w:adjustRightInd w:val="0"/>
        <w:jc w:val="both"/>
        <w:rPr>
          <w:rFonts w:ascii="Times New Roman" w:eastAsia="Wingdings-Regular" w:hAnsi="Times New Roman" w:cs="Times New Roman"/>
          <w:sz w:val="24"/>
          <w:szCs w:val="24"/>
        </w:rPr>
      </w:pPr>
      <w:proofErr w:type="spellStart"/>
      <w:r w:rsidRPr="00597AAC">
        <w:rPr>
          <w:rFonts w:ascii="Times New Roman" w:eastAsia="Wingdings-Regular" w:hAnsi="Times New Roman" w:cs="Times New Roman"/>
          <w:sz w:val="24"/>
          <w:szCs w:val="24"/>
        </w:rPr>
        <w:t>socijalnoj</w:t>
      </w:r>
      <w:proofErr w:type="spellEnd"/>
      <w:r w:rsidRPr="00597AAC">
        <w:rPr>
          <w:rFonts w:ascii="Times New Roman" w:eastAsia="Wingdings-Regular" w:hAnsi="Times New Roman" w:cs="Times New Roman"/>
          <w:sz w:val="24"/>
          <w:szCs w:val="24"/>
        </w:rPr>
        <w:t xml:space="preserve"> </w:t>
      </w:r>
      <w:proofErr w:type="spellStart"/>
      <w:r w:rsidRPr="00597AAC">
        <w:rPr>
          <w:rFonts w:ascii="Times New Roman" w:eastAsia="Wingdings-Regular" w:hAnsi="Times New Roman" w:cs="Times New Roman"/>
          <w:sz w:val="24"/>
          <w:szCs w:val="24"/>
        </w:rPr>
        <w:t>skrbi</w:t>
      </w:r>
      <w:proofErr w:type="spellEnd"/>
      <w:r w:rsidRPr="00597AAC">
        <w:rPr>
          <w:rFonts w:ascii="Times New Roman" w:eastAsia="Wingdings-Regular" w:hAnsi="Times New Roman" w:cs="Times New Roman"/>
          <w:sz w:val="24"/>
          <w:szCs w:val="24"/>
        </w:rPr>
        <w:t xml:space="preserve">, </w:t>
      </w:r>
    </w:p>
    <w:p w14:paraId="37BD3254" w14:textId="77777777" w:rsidR="00E84E28" w:rsidRPr="00597AAC" w:rsidRDefault="00E84E28" w:rsidP="00E84E28">
      <w:pPr>
        <w:widowControl/>
        <w:numPr>
          <w:ilvl w:val="0"/>
          <w:numId w:val="10"/>
        </w:numPr>
        <w:autoSpaceDE w:val="0"/>
        <w:autoSpaceDN w:val="0"/>
        <w:adjustRightInd w:val="0"/>
        <w:jc w:val="both"/>
        <w:rPr>
          <w:rFonts w:ascii="Times New Roman" w:eastAsia="Wingdings-Regular" w:hAnsi="Times New Roman" w:cs="Times New Roman"/>
          <w:sz w:val="24"/>
          <w:szCs w:val="24"/>
        </w:rPr>
      </w:pPr>
      <w:proofErr w:type="spellStart"/>
      <w:r w:rsidRPr="00597AAC">
        <w:rPr>
          <w:rFonts w:ascii="Times New Roman" w:eastAsia="Wingdings-Regular" w:hAnsi="Times New Roman" w:cs="Times New Roman"/>
          <w:sz w:val="24"/>
          <w:szCs w:val="24"/>
        </w:rPr>
        <w:t>vjerskih</w:t>
      </w:r>
      <w:proofErr w:type="spellEnd"/>
      <w:r w:rsidRPr="00597AAC">
        <w:rPr>
          <w:rFonts w:ascii="Times New Roman" w:eastAsia="Wingdings-Regular" w:hAnsi="Times New Roman" w:cs="Times New Roman"/>
          <w:sz w:val="24"/>
          <w:szCs w:val="24"/>
        </w:rPr>
        <w:t xml:space="preserve"> </w:t>
      </w:r>
      <w:proofErr w:type="spellStart"/>
      <w:r w:rsidRPr="00597AAC">
        <w:rPr>
          <w:rFonts w:ascii="Times New Roman" w:eastAsia="Wingdings-Regular" w:hAnsi="Times New Roman" w:cs="Times New Roman"/>
          <w:sz w:val="24"/>
          <w:szCs w:val="24"/>
        </w:rPr>
        <w:t>zajednica</w:t>
      </w:r>
      <w:proofErr w:type="spellEnd"/>
      <w:r w:rsidRPr="00597AAC">
        <w:rPr>
          <w:rFonts w:ascii="Times New Roman" w:eastAsia="Wingdings-Regular" w:hAnsi="Times New Roman" w:cs="Times New Roman"/>
          <w:sz w:val="24"/>
          <w:szCs w:val="24"/>
        </w:rPr>
        <w:t>,</w:t>
      </w:r>
    </w:p>
    <w:p w14:paraId="70408EAA" w14:textId="77777777" w:rsidR="00E84E28" w:rsidRPr="00597AAC" w:rsidRDefault="00E84E28" w:rsidP="00E84E28">
      <w:pPr>
        <w:widowControl/>
        <w:numPr>
          <w:ilvl w:val="0"/>
          <w:numId w:val="10"/>
        </w:numPr>
        <w:autoSpaceDE w:val="0"/>
        <w:autoSpaceDN w:val="0"/>
        <w:adjustRightInd w:val="0"/>
        <w:jc w:val="both"/>
        <w:rPr>
          <w:rFonts w:ascii="Times New Roman" w:eastAsia="Wingdings-Regular" w:hAnsi="Times New Roman" w:cs="Times New Roman"/>
          <w:sz w:val="24"/>
          <w:szCs w:val="24"/>
        </w:rPr>
      </w:pPr>
      <w:proofErr w:type="spellStart"/>
      <w:r w:rsidRPr="00597AAC">
        <w:rPr>
          <w:rFonts w:ascii="Times New Roman" w:eastAsia="Wingdings-Regular" w:hAnsi="Times New Roman" w:cs="Times New Roman"/>
          <w:sz w:val="24"/>
          <w:szCs w:val="24"/>
        </w:rPr>
        <w:t>političkih</w:t>
      </w:r>
      <w:proofErr w:type="spellEnd"/>
      <w:r w:rsidRPr="00597AAC">
        <w:rPr>
          <w:rFonts w:ascii="Times New Roman" w:eastAsia="Wingdings-Regular" w:hAnsi="Times New Roman" w:cs="Times New Roman"/>
          <w:sz w:val="24"/>
          <w:szCs w:val="24"/>
        </w:rPr>
        <w:t xml:space="preserve"> </w:t>
      </w:r>
      <w:proofErr w:type="spellStart"/>
      <w:r w:rsidRPr="00597AAC">
        <w:rPr>
          <w:rFonts w:ascii="Times New Roman" w:eastAsia="Wingdings-Regular" w:hAnsi="Times New Roman" w:cs="Times New Roman"/>
          <w:sz w:val="24"/>
          <w:szCs w:val="24"/>
        </w:rPr>
        <w:t>stranaka</w:t>
      </w:r>
      <w:proofErr w:type="spellEnd"/>
      <w:r w:rsidRPr="00597AAC">
        <w:rPr>
          <w:rFonts w:ascii="Times New Roman" w:eastAsia="Wingdings-Regular" w:hAnsi="Times New Roman" w:cs="Times New Roman"/>
          <w:sz w:val="24"/>
          <w:szCs w:val="24"/>
        </w:rPr>
        <w:t xml:space="preserve"> </w:t>
      </w:r>
      <w:proofErr w:type="spellStart"/>
      <w:r w:rsidRPr="00597AAC">
        <w:rPr>
          <w:rFonts w:ascii="Times New Roman" w:eastAsia="Wingdings-Regular" w:hAnsi="Times New Roman" w:cs="Times New Roman"/>
          <w:sz w:val="24"/>
          <w:szCs w:val="24"/>
        </w:rPr>
        <w:t>i</w:t>
      </w:r>
      <w:proofErr w:type="spellEnd"/>
      <w:r w:rsidRPr="00597AAC">
        <w:rPr>
          <w:rFonts w:ascii="Times New Roman" w:eastAsia="Wingdings-Regular" w:hAnsi="Times New Roman" w:cs="Times New Roman"/>
          <w:sz w:val="24"/>
          <w:szCs w:val="24"/>
        </w:rPr>
        <w:t xml:space="preserve"> </w:t>
      </w:r>
      <w:proofErr w:type="spellStart"/>
      <w:r w:rsidRPr="00597AAC">
        <w:rPr>
          <w:rFonts w:ascii="Times New Roman" w:eastAsia="Wingdings-Regular" w:hAnsi="Times New Roman" w:cs="Times New Roman"/>
          <w:sz w:val="24"/>
          <w:szCs w:val="24"/>
        </w:rPr>
        <w:t>udruga</w:t>
      </w:r>
      <w:proofErr w:type="spellEnd"/>
      <w:r w:rsidRPr="00597AAC">
        <w:rPr>
          <w:rFonts w:ascii="Times New Roman" w:eastAsia="Wingdings-Regular" w:hAnsi="Times New Roman" w:cs="Times New Roman"/>
          <w:sz w:val="24"/>
          <w:szCs w:val="24"/>
        </w:rPr>
        <w:t>,</w:t>
      </w:r>
    </w:p>
    <w:p w14:paraId="77ADFAE7" w14:textId="77777777" w:rsidR="00E84E28" w:rsidRPr="00E84E28" w:rsidRDefault="00E84E28" w:rsidP="00E84E28">
      <w:pPr>
        <w:widowControl/>
        <w:numPr>
          <w:ilvl w:val="0"/>
          <w:numId w:val="10"/>
        </w:numPr>
        <w:autoSpaceDE w:val="0"/>
        <w:autoSpaceDN w:val="0"/>
        <w:adjustRightInd w:val="0"/>
        <w:jc w:val="both"/>
        <w:rPr>
          <w:rFonts w:ascii="Times New Roman" w:eastAsia="Wingdings-Regular" w:hAnsi="Times New Roman" w:cs="Times New Roman"/>
          <w:sz w:val="24"/>
          <w:szCs w:val="24"/>
          <w:lang w:val="da-DK"/>
        </w:rPr>
      </w:pPr>
      <w:r w:rsidRPr="00E84E28">
        <w:rPr>
          <w:rFonts w:ascii="Times New Roman" w:hAnsi="Times New Roman" w:cs="Times New Roman"/>
          <w:sz w:val="24"/>
          <w:szCs w:val="24"/>
          <w:lang w:val="da-DK"/>
        </w:rPr>
        <w:t>izgradnje komunalne infrastrukture (plinovod, vodovod, kanalizacija)</w:t>
      </w:r>
      <w:r w:rsidRPr="00E84E28">
        <w:rPr>
          <w:rFonts w:ascii="Times New Roman" w:eastAsia="Wingdings-Regular" w:hAnsi="Times New Roman" w:cs="Times New Roman"/>
          <w:sz w:val="24"/>
          <w:szCs w:val="24"/>
          <w:lang w:val="da-DK"/>
        </w:rPr>
        <w:t>.</w:t>
      </w:r>
    </w:p>
    <w:p w14:paraId="687F6687" w14:textId="77777777" w:rsidR="00E84E28" w:rsidRPr="00E84E28" w:rsidRDefault="00E84E28" w:rsidP="00E84E28">
      <w:pPr>
        <w:adjustRightInd w:val="0"/>
        <w:ind w:left="720"/>
        <w:jc w:val="both"/>
        <w:rPr>
          <w:rFonts w:ascii="Times New Roman" w:eastAsia="Wingdings-Regular" w:hAnsi="Times New Roman" w:cs="Times New Roman"/>
          <w:sz w:val="24"/>
          <w:szCs w:val="24"/>
          <w:lang w:val="da-DK"/>
        </w:rPr>
      </w:pPr>
    </w:p>
    <w:p w14:paraId="7A8D378F" w14:textId="77777777" w:rsidR="00E84E28" w:rsidRPr="00E84E28" w:rsidRDefault="00E84E28" w:rsidP="00E84E28">
      <w:pPr>
        <w:jc w:val="both"/>
        <w:rPr>
          <w:rFonts w:ascii="Times New Roman" w:hAnsi="Times New Roman" w:cs="Times New Roman"/>
          <w:b/>
          <w:bCs/>
          <w:sz w:val="24"/>
          <w:szCs w:val="24"/>
          <w:lang w:val="da-DK"/>
        </w:rPr>
      </w:pPr>
    </w:p>
    <w:p w14:paraId="16996615" w14:textId="77777777" w:rsidR="00E84E28" w:rsidRPr="00597AAC" w:rsidRDefault="00E84E28" w:rsidP="00E84E28">
      <w:pPr>
        <w:jc w:val="both"/>
        <w:rPr>
          <w:rFonts w:ascii="Times New Roman" w:hAnsi="Times New Roman" w:cs="Times New Roman"/>
          <w:b/>
          <w:bCs/>
          <w:sz w:val="24"/>
          <w:szCs w:val="24"/>
        </w:rPr>
      </w:pPr>
      <w:proofErr w:type="spellStart"/>
      <w:r w:rsidRPr="00597AAC">
        <w:rPr>
          <w:rFonts w:ascii="Times New Roman" w:hAnsi="Times New Roman" w:cs="Times New Roman"/>
          <w:b/>
          <w:bCs/>
          <w:sz w:val="24"/>
          <w:szCs w:val="24"/>
        </w:rPr>
        <w:t>Tablica</w:t>
      </w:r>
      <w:proofErr w:type="spellEnd"/>
      <w:r w:rsidRPr="00597AAC">
        <w:rPr>
          <w:rFonts w:ascii="Times New Roman" w:hAnsi="Times New Roman" w:cs="Times New Roman"/>
          <w:b/>
          <w:bCs/>
          <w:sz w:val="24"/>
          <w:szCs w:val="24"/>
        </w:rPr>
        <w:t xml:space="preserve"> 15. </w:t>
      </w:r>
      <w:proofErr w:type="spellStart"/>
      <w:r w:rsidRPr="00597AAC">
        <w:rPr>
          <w:rFonts w:ascii="Times New Roman" w:hAnsi="Times New Roman" w:cs="Times New Roman"/>
          <w:b/>
          <w:bCs/>
          <w:sz w:val="24"/>
          <w:szCs w:val="24"/>
        </w:rPr>
        <w:t>Planirani</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ostali</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rashodi</w:t>
      </w:r>
      <w:proofErr w:type="spellEnd"/>
      <w:r w:rsidRPr="00597AAC">
        <w:rPr>
          <w:rFonts w:ascii="Times New Roman" w:hAnsi="Times New Roman" w:cs="Times New Roman"/>
          <w:b/>
          <w:bCs/>
          <w:sz w:val="24"/>
          <w:szCs w:val="24"/>
        </w:rPr>
        <w:t xml:space="preserve"> za </w:t>
      </w:r>
      <w:proofErr w:type="spellStart"/>
      <w:r w:rsidRPr="00597AAC">
        <w:rPr>
          <w:rFonts w:ascii="Times New Roman" w:hAnsi="Times New Roman" w:cs="Times New Roman"/>
          <w:b/>
          <w:bCs/>
          <w:sz w:val="24"/>
          <w:szCs w:val="24"/>
        </w:rPr>
        <w:t>razdoblje</w:t>
      </w:r>
      <w:proofErr w:type="spellEnd"/>
      <w:r w:rsidRPr="00597AAC">
        <w:rPr>
          <w:rFonts w:ascii="Times New Roman" w:hAnsi="Times New Roman" w:cs="Times New Roman"/>
          <w:b/>
          <w:bCs/>
          <w:sz w:val="24"/>
          <w:szCs w:val="24"/>
        </w:rPr>
        <w:t xml:space="preserve"> od 2026. do 2028. </w:t>
      </w:r>
      <w:proofErr w:type="spellStart"/>
      <w:r w:rsidRPr="00597AAC">
        <w:rPr>
          <w:rFonts w:ascii="Times New Roman" w:hAnsi="Times New Roman" w:cs="Times New Roman"/>
          <w:b/>
          <w:bCs/>
          <w:sz w:val="24"/>
          <w:szCs w:val="24"/>
        </w:rPr>
        <w:t>godine</w:t>
      </w:r>
      <w:proofErr w:type="spellEnd"/>
    </w:p>
    <w:p w14:paraId="15EDF44B" w14:textId="77777777" w:rsidR="00E84E28" w:rsidRPr="00597AAC" w:rsidRDefault="00E84E28" w:rsidP="00E84E28">
      <w:pPr>
        <w:adjustRightInd w:val="0"/>
        <w:jc w:val="center"/>
        <w:rPr>
          <w:rFonts w:ascii="Times New Roman" w:hAnsi="Times New Roman" w:cs="Times New Roman"/>
          <w:noProof/>
          <w:sz w:val="24"/>
          <w:szCs w:val="24"/>
        </w:rPr>
      </w:pPr>
      <w:r w:rsidRPr="00597AAC">
        <w:rPr>
          <w:rFonts w:ascii="Times New Roman" w:hAnsi="Times New Roman" w:cs="Times New Roman"/>
          <w:noProof/>
          <w:sz w:val="24"/>
          <w:szCs w:val="24"/>
        </w:rPr>
        <w:drawing>
          <wp:inline distT="0" distB="0" distL="0" distR="0" wp14:anchorId="7445BBE0" wp14:editId="32456574">
            <wp:extent cx="6210300" cy="276225"/>
            <wp:effectExtent l="0" t="0" r="0" b="9525"/>
            <wp:docPr id="280479689" name="Slika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10300" cy="276225"/>
                    </a:xfrm>
                    <a:prstGeom prst="rect">
                      <a:avLst/>
                    </a:prstGeom>
                    <a:noFill/>
                    <a:ln>
                      <a:noFill/>
                    </a:ln>
                  </pic:spPr>
                </pic:pic>
              </a:graphicData>
            </a:graphic>
          </wp:inline>
        </w:drawing>
      </w:r>
    </w:p>
    <w:p w14:paraId="64C1B1B8" w14:textId="77777777" w:rsidR="00E84E28" w:rsidRPr="00597AAC" w:rsidRDefault="00E84E28" w:rsidP="00E84E28">
      <w:pPr>
        <w:adjustRightInd w:val="0"/>
        <w:jc w:val="center"/>
        <w:rPr>
          <w:rFonts w:ascii="Times New Roman" w:eastAsia="Wingdings-Regular" w:hAnsi="Times New Roman" w:cs="Times New Roman"/>
          <w:noProof/>
          <w:sz w:val="24"/>
          <w:szCs w:val="24"/>
        </w:rPr>
      </w:pPr>
      <w:r w:rsidRPr="00597AAC">
        <w:rPr>
          <w:rFonts w:ascii="Times New Roman" w:eastAsia="Wingdings-Regular" w:hAnsi="Times New Roman" w:cs="Times New Roman"/>
          <w:noProof/>
          <w:sz w:val="24"/>
          <w:szCs w:val="24"/>
        </w:rPr>
        <w:drawing>
          <wp:inline distT="0" distB="0" distL="0" distR="0" wp14:anchorId="2B51EE54" wp14:editId="0130E888">
            <wp:extent cx="6210300" cy="1485900"/>
            <wp:effectExtent l="0" t="0" r="0" b="0"/>
            <wp:docPr id="1951389096" name="Slika 331" descr="Slika na kojoj se prikazuje tekst, broj, Font, crt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389096" name="Slika 331" descr="Slika na kojoj se prikazuje tekst, broj, Font, crta&#10;&#10;Sadržaj generiran uz AI možda nije toča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210300" cy="1485900"/>
                    </a:xfrm>
                    <a:prstGeom prst="rect">
                      <a:avLst/>
                    </a:prstGeom>
                    <a:noFill/>
                    <a:ln>
                      <a:noFill/>
                    </a:ln>
                  </pic:spPr>
                </pic:pic>
              </a:graphicData>
            </a:graphic>
          </wp:inline>
        </w:drawing>
      </w:r>
    </w:p>
    <w:p w14:paraId="75CBBCD4" w14:textId="77777777" w:rsidR="00E84E28" w:rsidRPr="00597AAC" w:rsidRDefault="00E84E28" w:rsidP="00E84E28">
      <w:pPr>
        <w:adjustRightInd w:val="0"/>
        <w:jc w:val="center"/>
        <w:rPr>
          <w:rFonts w:ascii="Times New Roman" w:eastAsia="Wingdings-Regular" w:hAnsi="Times New Roman" w:cs="Times New Roman"/>
          <w:sz w:val="24"/>
          <w:szCs w:val="24"/>
        </w:rPr>
      </w:pPr>
    </w:p>
    <w:p w14:paraId="2417FAD1" w14:textId="77777777" w:rsidR="00E84E28" w:rsidRPr="00597AAC" w:rsidRDefault="00E84E28" w:rsidP="00E84E28">
      <w:pPr>
        <w:pStyle w:val="Naslov3"/>
        <w:ind w:left="0"/>
        <w:rPr>
          <w:rFonts w:ascii="Times New Roman" w:hAnsi="Times New Roman" w:cs="Times New Roman"/>
          <w:sz w:val="24"/>
          <w:szCs w:val="24"/>
        </w:rPr>
      </w:pPr>
      <w:bookmarkStart w:id="69" w:name="_Toc56161771"/>
      <w:bookmarkStart w:id="70" w:name="_Toc56161814"/>
      <w:bookmarkStart w:id="71" w:name="_Toc56162087"/>
      <w:bookmarkStart w:id="72" w:name="_Toc155102191"/>
      <w:bookmarkStart w:id="73" w:name="_Toc183067601"/>
      <w:bookmarkStart w:id="74" w:name="_Toc218065390"/>
      <w:r w:rsidRPr="00597AAC">
        <w:rPr>
          <w:rFonts w:ascii="Times New Roman" w:hAnsi="Times New Roman" w:cs="Times New Roman"/>
          <w:sz w:val="24"/>
          <w:szCs w:val="24"/>
        </w:rPr>
        <w:t>2.2.2. RASHODI ZA NABAVU NEFINANCIJSKE IMOVINE</w:t>
      </w:r>
      <w:bookmarkEnd w:id="69"/>
      <w:bookmarkEnd w:id="70"/>
      <w:bookmarkEnd w:id="71"/>
      <w:bookmarkEnd w:id="72"/>
      <w:bookmarkEnd w:id="73"/>
      <w:bookmarkEnd w:id="74"/>
    </w:p>
    <w:p w14:paraId="46FDE9AF" w14:textId="77777777" w:rsidR="00E84E28" w:rsidRPr="00597AAC" w:rsidRDefault="00E84E28" w:rsidP="00E84E28">
      <w:pPr>
        <w:rPr>
          <w:rFonts w:ascii="Times New Roman" w:hAnsi="Times New Roman" w:cs="Times New Roman"/>
          <w:sz w:val="24"/>
          <w:szCs w:val="24"/>
        </w:rPr>
      </w:pPr>
    </w:p>
    <w:p w14:paraId="15FABC8A" w14:textId="77777777" w:rsidR="00E84E28" w:rsidRPr="00597AAC" w:rsidRDefault="00E84E28" w:rsidP="00E84E28">
      <w:pPr>
        <w:adjustRightInd w:val="0"/>
        <w:jc w:val="both"/>
        <w:rPr>
          <w:rFonts w:ascii="Times New Roman" w:hAnsi="Times New Roman" w:cs="Times New Roman"/>
          <w:sz w:val="24"/>
          <w:szCs w:val="24"/>
        </w:rPr>
      </w:pPr>
      <w:proofErr w:type="spellStart"/>
      <w:r w:rsidRPr="00597AAC">
        <w:rPr>
          <w:rFonts w:ascii="Times New Roman" w:hAnsi="Times New Roman" w:cs="Times New Roman"/>
          <w:sz w:val="24"/>
          <w:szCs w:val="24"/>
        </w:rPr>
        <w:t>Rashodi</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nabavu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nefinancijske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imovine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planiraju</w:t>
      </w:r>
      <w:proofErr w:type="spellEnd"/>
      <w:r w:rsidRPr="00597AAC">
        <w:rPr>
          <w:rFonts w:ascii="Times New Roman" w:hAnsi="Times New Roman" w:cs="Times New Roman"/>
          <w:sz w:val="24"/>
          <w:szCs w:val="24"/>
        </w:rPr>
        <w:t xml:space="preserve"> se u 2026. </w:t>
      </w:r>
      <w:proofErr w:type="spellStart"/>
      <w:r w:rsidRPr="00597AAC">
        <w:rPr>
          <w:rFonts w:ascii="Times New Roman" w:hAnsi="Times New Roman" w:cs="Times New Roman"/>
          <w:sz w:val="24"/>
          <w:szCs w:val="24"/>
        </w:rPr>
        <w:t>godini</w:t>
      </w:r>
      <w:proofErr w:type="spellEnd"/>
      <w:r w:rsidRPr="00597AAC">
        <w:rPr>
          <w:rFonts w:ascii="Times New Roman" w:hAnsi="Times New Roman" w:cs="Times New Roman"/>
          <w:sz w:val="24"/>
          <w:szCs w:val="24"/>
        </w:rPr>
        <w:t xml:space="preserv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287.430,00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Rashodi</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nabavu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nefinancijske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imovine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obuhvaćaju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rashode</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nabavu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neproizvedene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proizvedene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dugotrajne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imovine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rashode</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dodatna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ulaganja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nefinancijskoj</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imovini</w:t>
      </w:r>
      <w:proofErr w:type="spellEnd"/>
      <w:r w:rsidRPr="00597AAC">
        <w:rPr>
          <w:rFonts w:ascii="Times New Roman" w:hAnsi="Times New Roman" w:cs="Times New Roman"/>
          <w:sz w:val="24"/>
          <w:szCs w:val="24"/>
        </w:rPr>
        <w:t>.</w:t>
      </w:r>
    </w:p>
    <w:p w14:paraId="4F1FA511" w14:textId="77777777" w:rsidR="00E84E28" w:rsidRPr="00597AAC" w:rsidRDefault="00E84E28" w:rsidP="00E84E28">
      <w:pPr>
        <w:adjustRightInd w:val="0"/>
        <w:jc w:val="both"/>
        <w:rPr>
          <w:rFonts w:ascii="Times New Roman" w:hAnsi="Times New Roman" w:cs="Times New Roman"/>
          <w:sz w:val="24"/>
          <w:szCs w:val="24"/>
        </w:rPr>
      </w:pPr>
    </w:p>
    <w:p w14:paraId="0C0C5A17" w14:textId="77777777" w:rsidR="00E84E28" w:rsidRPr="00597AAC" w:rsidRDefault="00E84E28" w:rsidP="00E84E28">
      <w:pPr>
        <w:adjustRightInd w:val="0"/>
        <w:jc w:val="both"/>
        <w:rPr>
          <w:rFonts w:ascii="Times New Roman" w:hAnsi="Times New Roman" w:cs="Times New Roman"/>
          <w:b/>
          <w:bCs/>
          <w:i/>
          <w:iCs/>
          <w:sz w:val="24"/>
          <w:szCs w:val="24"/>
        </w:rPr>
      </w:pPr>
      <w:proofErr w:type="spellStart"/>
      <w:r w:rsidRPr="00597AAC">
        <w:rPr>
          <w:rFonts w:ascii="Times New Roman" w:hAnsi="Times New Roman" w:cs="Times New Roman"/>
          <w:b/>
          <w:bCs/>
          <w:i/>
          <w:iCs/>
          <w:sz w:val="24"/>
          <w:szCs w:val="24"/>
        </w:rPr>
        <w:t>Rashodi</w:t>
      </w:r>
      <w:proofErr w:type="spellEnd"/>
      <w:r w:rsidRPr="00597AAC">
        <w:rPr>
          <w:rFonts w:ascii="Times New Roman" w:hAnsi="Times New Roman" w:cs="Times New Roman"/>
          <w:b/>
          <w:bCs/>
          <w:i/>
          <w:iCs/>
          <w:sz w:val="24"/>
          <w:szCs w:val="24"/>
        </w:rPr>
        <w:t xml:space="preserve"> za </w:t>
      </w:r>
      <w:proofErr w:type="spellStart"/>
      <w:r w:rsidRPr="00597AAC">
        <w:rPr>
          <w:rFonts w:ascii="Times New Roman" w:hAnsi="Times New Roman" w:cs="Times New Roman"/>
          <w:b/>
          <w:bCs/>
          <w:i/>
          <w:iCs/>
          <w:sz w:val="24"/>
          <w:szCs w:val="24"/>
        </w:rPr>
        <w:t>nabavu</w:t>
      </w:r>
      <w:proofErr w:type="spellEnd"/>
      <w:r w:rsidRPr="00597AAC">
        <w:rPr>
          <w:rFonts w:ascii="Times New Roman" w:hAnsi="Times New Roman" w:cs="Times New Roman"/>
          <w:b/>
          <w:bCs/>
          <w:i/>
          <w:iCs/>
          <w:sz w:val="24"/>
          <w:szCs w:val="24"/>
        </w:rPr>
        <w:t xml:space="preserve"> </w:t>
      </w:r>
      <w:proofErr w:type="spellStart"/>
      <w:r w:rsidRPr="00597AAC">
        <w:rPr>
          <w:rFonts w:ascii="Times New Roman" w:hAnsi="Times New Roman" w:cs="Times New Roman"/>
          <w:b/>
          <w:bCs/>
          <w:i/>
          <w:iCs/>
          <w:sz w:val="24"/>
          <w:szCs w:val="24"/>
        </w:rPr>
        <w:t>neproizvedene</w:t>
      </w:r>
      <w:proofErr w:type="spellEnd"/>
      <w:r w:rsidRPr="00597AAC">
        <w:rPr>
          <w:rFonts w:ascii="Times New Roman" w:hAnsi="Times New Roman" w:cs="Times New Roman"/>
          <w:b/>
          <w:bCs/>
          <w:i/>
          <w:iCs/>
          <w:sz w:val="24"/>
          <w:szCs w:val="24"/>
        </w:rPr>
        <w:t xml:space="preserve"> </w:t>
      </w:r>
      <w:proofErr w:type="spellStart"/>
      <w:r w:rsidRPr="00597AAC">
        <w:rPr>
          <w:rFonts w:ascii="Times New Roman" w:hAnsi="Times New Roman" w:cs="Times New Roman"/>
          <w:b/>
          <w:bCs/>
          <w:i/>
          <w:iCs/>
          <w:sz w:val="24"/>
          <w:szCs w:val="24"/>
        </w:rPr>
        <w:t>imovine</w:t>
      </w:r>
      <w:proofErr w:type="spellEnd"/>
    </w:p>
    <w:p w14:paraId="50E8E0D2" w14:textId="77777777" w:rsidR="00E84E28" w:rsidRPr="00597AAC" w:rsidRDefault="00E84E28" w:rsidP="00E84E28">
      <w:pPr>
        <w:adjustRightInd w:val="0"/>
        <w:jc w:val="both"/>
        <w:rPr>
          <w:rFonts w:ascii="Times New Roman" w:hAnsi="Times New Roman" w:cs="Times New Roman"/>
          <w:sz w:val="24"/>
          <w:szCs w:val="24"/>
        </w:rPr>
      </w:pPr>
      <w:r w:rsidRPr="00597AAC">
        <w:rPr>
          <w:rFonts w:ascii="Times New Roman" w:hAnsi="Times New Roman" w:cs="Times New Roman"/>
          <w:sz w:val="24"/>
          <w:szCs w:val="24"/>
        </w:rPr>
        <w:t xml:space="preserve">Pod </w:t>
      </w:r>
      <w:proofErr w:type="spellStart"/>
      <w:r w:rsidRPr="00597AAC">
        <w:rPr>
          <w:rFonts w:ascii="Times New Roman" w:hAnsi="Times New Roman" w:cs="Times New Roman"/>
          <w:sz w:val="24"/>
          <w:szCs w:val="24"/>
        </w:rPr>
        <w:t>iznosom</w:t>
      </w:r>
      <w:proofErr w:type="spellEnd"/>
      <w:r w:rsidRPr="00597AAC">
        <w:rPr>
          <w:rFonts w:ascii="Times New Roman" w:hAnsi="Times New Roman" w:cs="Times New Roman"/>
          <w:sz w:val="24"/>
          <w:szCs w:val="24"/>
        </w:rPr>
        <w:t xml:space="preserve"> od 50.400,00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planirana</w:t>
      </w:r>
      <w:proofErr w:type="spellEnd"/>
      <w:r w:rsidRPr="00597AAC">
        <w:rPr>
          <w:rFonts w:ascii="Times New Roman" w:hAnsi="Times New Roman" w:cs="Times New Roman"/>
          <w:sz w:val="24"/>
          <w:szCs w:val="24"/>
        </w:rPr>
        <w:t xml:space="preserve"> je:</w:t>
      </w:r>
    </w:p>
    <w:p w14:paraId="1105C889" w14:textId="77777777" w:rsidR="00E84E28" w:rsidRPr="00597AAC" w:rsidRDefault="00E84E28" w:rsidP="00E84E28">
      <w:pPr>
        <w:adjustRightInd w:val="0"/>
        <w:jc w:val="both"/>
        <w:rPr>
          <w:rFonts w:ascii="Times New Roman" w:hAnsi="Times New Roman" w:cs="Times New Roman"/>
          <w:sz w:val="24"/>
          <w:szCs w:val="24"/>
        </w:rPr>
      </w:pPr>
    </w:p>
    <w:p w14:paraId="25EAE6FE" w14:textId="77777777" w:rsidR="00E84E28" w:rsidRPr="00597AAC" w:rsidRDefault="00E84E28" w:rsidP="00E84E28">
      <w:pPr>
        <w:jc w:val="both"/>
        <w:rPr>
          <w:rFonts w:ascii="Times New Roman" w:hAnsi="Times New Roman" w:cs="Times New Roman"/>
          <w:b/>
          <w:bCs/>
          <w:sz w:val="24"/>
          <w:szCs w:val="24"/>
        </w:rPr>
      </w:pPr>
    </w:p>
    <w:p w14:paraId="3FAC7318" w14:textId="77777777" w:rsidR="00E84E28" w:rsidRPr="00597AAC" w:rsidRDefault="00E84E28" w:rsidP="00E84E28">
      <w:pPr>
        <w:jc w:val="both"/>
        <w:rPr>
          <w:rFonts w:ascii="Times New Roman" w:hAnsi="Times New Roman" w:cs="Times New Roman"/>
          <w:b/>
          <w:bCs/>
          <w:sz w:val="24"/>
          <w:szCs w:val="24"/>
        </w:rPr>
      </w:pPr>
      <w:proofErr w:type="spellStart"/>
      <w:r w:rsidRPr="00597AAC">
        <w:rPr>
          <w:rFonts w:ascii="Times New Roman" w:hAnsi="Times New Roman" w:cs="Times New Roman"/>
          <w:b/>
          <w:bCs/>
          <w:sz w:val="24"/>
          <w:szCs w:val="24"/>
        </w:rPr>
        <w:t>Tablica</w:t>
      </w:r>
      <w:proofErr w:type="spellEnd"/>
      <w:r w:rsidRPr="00597AAC">
        <w:rPr>
          <w:rFonts w:ascii="Times New Roman" w:hAnsi="Times New Roman" w:cs="Times New Roman"/>
          <w:b/>
          <w:bCs/>
          <w:sz w:val="24"/>
          <w:szCs w:val="24"/>
        </w:rPr>
        <w:t xml:space="preserve"> 16. </w:t>
      </w:r>
      <w:proofErr w:type="spellStart"/>
      <w:r w:rsidRPr="00597AAC">
        <w:rPr>
          <w:rFonts w:ascii="Times New Roman" w:hAnsi="Times New Roman" w:cs="Times New Roman"/>
          <w:b/>
          <w:bCs/>
          <w:sz w:val="24"/>
          <w:szCs w:val="24"/>
        </w:rPr>
        <w:t>Planirani</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rashodi</w:t>
      </w:r>
      <w:proofErr w:type="spellEnd"/>
      <w:r w:rsidRPr="00597AAC">
        <w:rPr>
          <w:rFonts w:ascii="Times New Roman" w:hAnsi="Times New Roman" w:cs="Times New Roman"/>
          <w:b/>
          <w:bCs/>
          <w:sz w:val="24"/>
          <w:szCs w:val="24"/>
        </w:rPr>
        <w:t xml:space="preserve"> za </w:t>
      </w:r>
      <w:proofErr w:type="spellStart"/>
      <w:r w:rsidRPr="00597AAC">
        <w:rPr>
          <w:rFonts w:ascii="Times New Roman" w:hAnsi="Times New Roman" w:cs="Times New Roman"/>
          <w:b/>
          <w:bCs/>
          <w:sz w:val="24"/>
          <w:szCs w:val="24"/>
        </w:rPr>
        <w:t>nabavu</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neproizvedene</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imovine</w:t>
      </w:r>
      <w:proofErr w:type="spellEnd"/>
      <w:r w:rsidRPr="00597AAC">
        <w:rPr>
          <w:rFonts w:ascii="Times New Roman" w:hAnsi="Times New Roman" w:cs="Times New Roman"/>
          <w:b/>
          <w:bCs/>
          <w:sz w:val="24"/>
          <w:szCs w:val="24"/>
        </w:rPr>
        <w:t xml:space="preserve"> za </w:t>
      </w:r>
      <w:proofErr w:type="spellStart"/>
      <w:r w:rsidRPr="00597AAC">
        <w:rPr>
          <w:rFonts w:ascii="Times New Roman" w:hAnsi="Times New Roman" w:cs="Times New Roman"/>
          <w:b/>
          <w:bCs/>
          <w:sz w:val="24"/>
          <w:szCs w:val="24"/>
        </w:rPr>
        <w:t>razdoblje</w:t>
      </w:r>
      <w:proofErr w:type="spellEnd"/>
      <w:r w:rsidRPr="00597AAC">
        <w:rPr>
          <w:rFonts w:ascii="Times New Roman" w:hAnsi="Times New Roman" w:cs="Times New Roman"/>
          <w:b/>
          <w:bCs/>
          <w:sz w:val="24"/>
          <w:szCs w:val="24"/>
        </w:rPr>
        <w:t xml:space="preserve"> od 2026. do 2028. </w:t>
      </w:r>
      <w:proofErr w:type="spellStart"/>
      <w:r w:rsidRPr="00597AAC">
        <w:rPr>
          <w:rFonts w:ascii="Times New Roman" w:hAnsi="Times New Roman" w:cs="Times New Roman"/>
          <w:b/>
          <w:bCs/>
          <w:sz w:val="24"/>
          <w:szCs w:val="24"/>
        </w:rPr>
        <w:t>godine</w:t>
      </w:r>
      <w:proofErr w:type="spellEnd"/>
    </w:p>
    <w:p w14:paraId="55C82ADF" w14:textId="77777777" w:rsidR="00E84E28" w:rsidRPr="00597AAC" w:rsidRDefault="00E84E28" w:rsidP="00E84E28">
      <w:pPr>
        <w:jc w:val="both"/>
        <w:rPr>
          <w:rFonts w:ascii="Times New Roman" w:hAnsi="Times New Roman" w:cs="Times New Roman"/>
          <w:noProof/>
          <w:sz w:val="24"/>
          <w:szCs w:val="24"/>
        </w:rPr>
      </w:pPr>
      <w:r w:rsidRPr="00597AAC">
        <w:rPr>
          <w:rFonts w:ascii="Times New Roman" w:hAnsi="Times New Roman" w:cs="Times New Roman"/>
          <w:noProof/>
          <w:sz w:val="24"/>
          <w:szCs w:val="24"/>
        </w:rPr>
        <w:drawing>
          <wp:inline distT="0" distB="0" distL="0" distR="0" wp14:anchorId="4C555EFB" wp14:editId="02299828">
            <wp:extent cx="6210300" cy="276225"/>
            <wp:effectExtent l="0" t="0" r="0" b="9525"/>
            <wp:docPr id="805614046" name="Slika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10300" cy="276225"/>
                    </a:xfrm>
                    <a:prstGeom prst="rect">
                      <a:avLst/>
                    </a:prstGeom>
                    <a:noFill/>
                    <a:ln>
                      <a:noFill/>
                    </a:ln>
                  </pic:spPr>
                </pic:pic>
              </a:graphicData>
            </a:graphic>
          </wp:inline>
        </w:drawing>
      </w:r>
    </w:p>
    <w:p w14:paraId="7B218DF7" w14:textId="77777777" w:rsidR="00E84E28" w:rsidRPr="00597AAC" w:rsidRDefault="00E84E28" w:rsidP="00E84E28">
      <w:pPr>
        <w:jc w:val="both"/>
        <w:rPr>
          <w:rFonts w:ascii="Times New Roman" w:hAnsi="Times New Roman" w:cs="Times New Roman"/>
          <w:b/>
          <w:noProof/>
          <w:sz w:val="24"/>
          <w:szCs w:val="24"/>
        </w:rPr>
      </w:pPr>
      <w:r w:rsidRPr="00597AAC">
        <w:rPr>
          <w:rFonts w:ascii="Times New Roman" w:hAnsi="Times New Roman" w:cs="Times New Roman"/>
          <w:b/>
          <w:noProof/>
          <w:sz w:val="24"/>
          <w:szCs w:val="24"/>
        </w:rPr>
        <w:drawing>
          <wp:inline distT="0" distB="0" distL="0" distR="0" wp14:anchorId="10BEF4BA" wp14:editId="08BF2DE9">
            <wp:extent cx="6210300" cy="723900"/>
            <wp:effectExtent l="0" t="0" r="0" b="0"/>
            <wp:docPr id="1291525931" name="Slika 329" descr="Slika na kojoj se prikazuje tekst, snimka zaslona, Font, crt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525931" name="Slika 329" descr="Slika na kojoj se prikazuje tekst, snimka zaslona, Font, crta&#10;&#10;Sadržaj generiran uz AI možda nije toča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10300" cy="723900"/>
                    </a:xfrm>
                    <a:prstGeom prst="rect">
                      <a:avLst/>
                    </a:prstGeom>
                    <a:noFill/>
                    <a:ln>
                      <a:noFill/>
                    </a:ln>
                  </pic:spPr>
                </pic:pic>
              </a:graphicData>
            </a:graphic>
          </wp:inline>
        </w:drawing>
      </w:r>
    </w:p>
    <w:p w14:paraId="51503E95" w14:textId="77777777" w:rsidR="00E84E28" w:rsidRPr="00597AAC" w:rsidRDefault="00E84E28" w:rsidP="00E84E28">
      <w:pPr>
        <w:jc w:val="both"/>
        <w:rPr>
          <w:rFonts w:ascii="Times New Roman" w:hAnsi="Times New Roman" w:cs="Times New Roman"/>
          <w:b/>
          <w:noProof/>
          <w:sz w:val="24"/>
          <w:szCs w:val="24"/>
        </w:rPr>
      </w:pPr>
    </w:p>
    <w:p w14:paraId="0E7DABBB" w14:textId="77777777" w:rsidR="00E84E28" w:rsidRPr="00597AAC" w:rsidRDefault="00E84E28" w:rsidP="00E84E28">
      <w:pPr>
        <w:adjustRightInd w:val="0"/>
        <w:jc w:val="both"/>
        <w:rPr>
          <w:rFonts w:ascii="Times New Roman" w:hAnsi="Times New Roman" w:cs="Times New Roman"/>
          <w:b/>
          <w:bCs/>
          <w:i/>
          <w:iCs/>
          <w:sz w:val="24"/>
          <w:szCs w:val="24"/>
        </w:rPr>
      </w:pPr>
    </w:p>
    <w:p w14:paraId="0631D0FF" w14:textId="77777777" w:rsidR="00E84E28" w:rsidRPr="00597AAC" w:rsidRDefault="00E84E28" w:rsidP="00E84E28">
      <w:pPr>
        <w:adjustRightInd w:val="0"/>
        <w:jc w:val="both"/>
        <w:rPr>
          <w:rFonts w:ascii="Times New Roman" w:hAnsi="Times New Roman" w:cs="Times New Roman"/>
          <w:b/>
          <w:bCs/>
          <w:i/>
          <w:iCs/>
          <w:sz w:val="24"/>
          <w:szCs w:val="24"/>
        </w:rPr>
      </w:pPr>
      <w:proofErr w:type="spellStart"/>
      <w:r w:rsidRPr="00597AAC">
        <w:rPr>
          <w:rFonts w:ascii="Times New Roman" w:hAnsi="Times New Roman" w:cs="Times New Roman"/>
          <w:b/>
          <w:bCs/>
          <w:i/>
          <w:iCs/>
          <w:sz w:val="24"/>
          <w:szCs w:val="24"/>
        </w:rPr>
        <w:t>Rashodi</w:t>
      </w:r>
      <w:proofErr w:type="spellEnd"/>
      <w:r w:rsidRPr="00597AAC">
        <w:rPr>
          <w:rFonts w:ascii="Times New Roman" w:hAnsi="Times New Roman" w:cs="Times New Roman"/>
          <w:b/>
          <w:bCs/>
          <w:i/>
          <w:iCs/>
          <w:sz w:val="24"/>
          <w:szCs w:val="24"/>
        </w:rPr>
        <w:t xml:space="preserve"> za </w:t>
      </w:r>
      <w:proofErr w:type="spellStart"/>
      <w:r w:rsidRPr="00597AAC">
        <w:rPr>
          <w:rFonts w:ascii="Times New Roman" w:hAnsi="Times New Roman" w:cs="Times New Roman"/>
          <w:b/>
          <w:bCs/>
          <w:i/>
          <w:iCs/>
          <w:sz w:val="24"/>
          <w:szCs w:val="24"/>
        </w:rPr>
        <w:t>nabavu</w:t>
      </w:r>
      <w:proofErr w:type="spellEnd"/>
      <w:r w:rsidRPr="00597AAC">
        <w:rPr>
          <w:rFonts w:ascii="Times New Roman" w:hAnsi="Times New Roman" w:cs="Times New Roman"/>
          <w:b/>
          <w:bCs/>
          <w:i/>
          <w:iCs/>
          <w:sz w:val="24"/>
          <w:szCs w:val="24"/>
        </w:rPr>
        <w:t xml:space="preserve"> </w:t>
      </w:r>
      <w:proofErr w:type="spellStart"/>
      <w:r w:rsidRPr="00597AAC">
        <w:rPr>
          <w:rFonts w:ascii="Times New Roman" w:hAnsi="Times New Roman" w:cs="Times New Roman"/>
          <w:b/>
          <w:bCs/>
          <w:i/>
          <w:iCs/>
          <w:sz w:val="24"/>
          <w:szCs w:val="24"/>
        </w:rPr>
        <w:t>proizvedene</w:t>
      </w:r>
      <w:proofErr w:type="spellEnd"/>
      <w:r w:rsidRPr="00597AAC">
        <w:rPr>
          <w:rFonts w:ascii="Times New Roman" w:hAnsi="Times New Roman" w:cs="Times New Roman"/>
          <w:b/>
          <w:bCs/>
          <w:i/>
          <w:iCs/>
          <w:sz w:val="24"/>
          <w:szCs w:val="24"/>
        </w:rPr>
        <w:t xml:space="preserve"> </w:t>
      </w:r>
      <w:proofErr w:type="spellStart"/>
      <w:r w:rsidRPr="00597AAC">
        <w:rPr>
          <w:rFonts w:ascii="Times New Roman" w:hAnsi="Times New Roman" w:cs="Times New Roman"/>
          <w:b/>
          <w:bCs/>
          <w:i/>
          <w:iCs/>
          <w:sz w:val="24"/>
          <w:szCs w:val="24"/>
        </w:rPr>
        <w:t>dugotrajne</w:t>
      </w:r>
      <w:proofErr w:type="spellEnd"/>
      <w:r w:rsidRPr="00597AAC">
        <w:rPr>
          <w:rFonts w:ascii="Times New Roman" w:hAnsi="Times New Roman" w:cs="Times New Roman"/>
          <w:b/>
          <w:bCs/>
          <w:i/>
          <w:iCs/>
          <w:sz w:val="24"/>
          <w:szCs w:val="24"/>
        </w:rPr>
        <w:t xml:space="preserve"> </w:t>
      </w:r>
      <w:proofErr w:type="spellStart"/>
      <w:r w:rsidRPr="00597AAC">
        <w:rPr>
          <w:rFonts w:ascii="Times New Roman" w:hAnsi="Times New Roman" w:cs="Times New Roman"/>
          <w:b/>
          <w:bCs/>
          <w:i/>
          <w:iCs/>
          <w:sz w:val="24"/>
          <w:szCs w:val="24"/>
        </w:rPr>
        <w:t>imovine</w:t>
      </w:r>
      <w:proofErr w:type="spellEnd"/>
    </w:p>
    <w:p w14:paraId="402B729F" w14:textId="77777777" w:rsidR="00E84E28" w:rsidRPr="00E84E28" w:rsidRDefault="00E84E28" w:rsidP="00E84E28">
      <w:pPr>
        <w:jc w:val="both"/>
        <w:rPr>
          <w:rFonts w:ascii="Times New Roman" w:hAnsi="Times New Roman" w:cs="Times New Roman"/>
          <w:sz w:val="24"/>
          <w:szCs w:val="24"/>
          <w:lang w:val="fr-FR"/>
        </w:rPr>
      </w:pPr>
      <w:r w:rsidRPr="00E84E28">
        <w:rPr>
          <w:rFonts w:ascii="Times New Roman" w:hAnsi="Times New Roman" w:cs="Times New Roman"/>
          <w:sz w:val="24"/>
          <w:szCs w:val="24"/>
          <w:lang w:val="fr-FR"/>
        </w:rPr>
        <w:t xml:space="preserve">Rashodi za nabavu proizvedene dugotrajne imovine planiraju se u iznosu od 85.481,00 eura, a </w:t>
      </w:r>
      <w:r w:rsidRPr="00E84E28">
        <w:rPr>
          <w:rFonts w:ascii="Times New Roman" w:hAnsi="Times New Roman" w:cs="Times New Roman"/>
          <w:sz w:val="24"/>
          <w:szCs w:val="24"/>
          <w:lang w:val="fr-FR"/>
        </w:rPr>
        <w:lastRenderedPageBreak/>
        <w:t xml:space="preserve">odnose se na: </w:t>
      </w:r>
    </w:p>
    <w:p w14:paraId="5DD90923" w14:textId="77777777" w:rsidR="00E84E28" w:rsidRPr="00E84E28" w:rsidRDefault="00E84E28" w:rsidP="00E84E28">
      <w:pPr>
        <w:widowControl/>
        <w:numPr>
          <w:ilvl w:val="0"/>
          <w:numId w:val="12"/>
        </w:numPr>
        <w:jc w:val="both"/>
        <w:rPr>
          <w:rFonts w:ascii="Times New Roman" w:hAnsi="Times New Roman" w:cs="Times New Roman"/>
          <w:sz w:val="24"/>
          <w:szCs w:val="24"/>
          <w:lang w:val="fr-FR"/>
        </w:rPr>
      </w:pPr>
      <w:r w:rsidRPr="00E84E28">
        <w:rPr>
          <w:rFonts w:ascii="Times New Roman" w:hAnsi="Times New Roman" w:cs="Times New Roman"/>
          <w:sz w:val="24"/>
          <w:szCs w:val="24"/>
          <w:lang w:val="fr-FR"/>
        </w:rPr>
        <w:t>sanaciju i pojačano održavanje ulica,</w:t>
      </w:r>
    </w:p>
    <w:p w14:paraId="6A407993" w14:textId="77777777" w:rsidR="00E84E28" w:rsidRPr="00597AAC" w:rsidRDefault="00E84E28" w:rsidP="00E84E28">
      <w:pPr>
        <w:widowControl/>
        <w:numPr>
          <w:ilvl w:val="0"/>
          <w:numId w:val="12"/>
        </w:numPr>
        <w:jc w:val="both"/>
        <w:rPr>
          <w:rFonts w:ascii="Times New Roman" w:hAnsi="Times New Roman" w:cs="Times New Roman"/>
          <w:sz w:val="24"/>
          <w:szCs w:val="24"/>
        </w:rPr>
      </w:pPr>
      <w:proofErr w:type="spellStart"/>
      <w:r w:rsidRPr="00597AAC">
        <w:rPr>
          <w:rFonts w:ascii="Times New Roman" w:hAnsi="Times New Roman" w:cs="Times New Roman"/>
          <w:sz w:val="24"/>
          <w:szCs w:val="24"/>
        </w:rPr>
        <w:t>izgradnju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nerazvrstanih</w:t>
      </w:r>
      <w:proofErr w:type="spellEnd"/>
      <w:r w:rsidRPr="00597AAC">
        <w:rPr>
          <w:rFonts w:ascii="Times New Roman" w:hAnsi="Times New Roman" w:cs="Times New Roman"/>
          <w:sz w:val="24"/>
          <w:szCs w:val="24"/>
        </w:rPr>
        <w:t xml:space="preserve"> cesta,</w:t>
      </w:r>
    </w:p>
    <w:p w14:paraId="4684F1E4" w14:textId="77777777" w:rsidR="00E84E28" w:rsidRPr="00597AAC" w:rsidRDefault="00E84E28" w:rsidP="00E84E28">
      <w:pPr>
        <w:widowControl/>
        <w:numPr>
          <w:ilvl w:val="0"/>
          <w:numId w:val="12"/>
        </w:numPr>
        <w:jc w:val="both"/>
        <w:rPr>
          <w:rFonts w:ascii="Times New Roman" w:hAnsi="Times New Roman" w:cs="Times New Roman"/>
          <w:sz w:val="24"/>
          <w:szCs w:val="24"/>
        </w:rPr>
      </w:pPr>
      <w:proofErr w:type="spellStart"/>
      <w:r w:rsidRPr="00597AAC">
        <w:rPr>
          <w:rFonts w:ascii="Times New Roman" w:hAnsi="Times New Roman" w:cs="Times New Roman"/>
          <w:sz w:val="24"/>
          <w:szCs w:val="24"/>
        </w:rPr>
        <w:t>energetske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komunikacijske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vodove</w:t>
      </w:r>
      <w:proofErr w:type="spellEnd"/>
      <w:r w:rsidRPr="00597AAC">
        <w:rPr>
          <w:rFonts w:ascii="Times New Roman" w:hAnsi="Times New Roman" w:cs="Times New Roman"/>
          <w:sz w:val="24"/>
          <w:szCs w:val="24"/>
        </w:rPr>
        <w:t xml:space="preserve">, </w:t>
      </w:r>
    </w:p>
    <w:p w14:paraId="75408A79" w14:textId="77777777" w:rsidR="00E84E28" w:rsidRPr="00597AAC" w:rsidRDefault="00E84E28" w:rsidP="00E84E28">
      <w:pPr>
        <w:widowControl/>
        <w:numPr>
          <w:ilvl w:val="0"/>
          <w:numId w:val="12"/>
        </w:numPr>
        <w:jc w:val="both"/>
        <w:rPr>
          <w:rFonts w:ascii="Times New Roman" w:hAnsi="Times New Roman" w:cs="Times New Roman"/>
          <w:sz w:val="24"/>
          <w:szCs w:val="24"/>
        </w:rPr>
      </w:pPr>
      <w:proofErr w:type="spellStart"/>
      <w:r w:rsidRPr="00597AAC">
        <w:rPr>
          <w:rFonts w:ascii="Times New Roman" w:hAnsi="Times New Roman" w:cs="Times New Roman"/>
          <w:sz w:val="24"/>
          <w:szCs w:val="24"/>
        </w:rPr>
        <w:t>rashode</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postrojenja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opremu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opremu</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održavanje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zaštitu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računala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računalne</w:t>
      </w:r>
      <w:proofErr w:type="spellEnd"/>
      <w:r w:rsidRPr="00597AAC">
        <w:rPr>
          <w:rFonts w:ascii="Times New Roman" w:hAnsi="Times New Roman" w:cs="Times New Roman"/>
          <w:sz w:val="24"/>
          <w:szCs w:val="24"/>
        </w:rPr>
        <w:t xml:space="preserve"> </w:t>
      </w:r>
    </w:p>
    <w:p w14:paraId="480D2B35" w14:textId="77777777" w:rsidR="00E84E28" w:rsidRPr="00E84E28" w:rsidRDefault="00E84E28" w:rsidP="00E84E28">
      <w:pPr>
        <w:ind w:left="778"/>
        <w:jc w:val="both"/>
        <w:rPr>
          <w:lang w:val="da-DK"/>
        </w:rPr>
      </w:pPr>
      <w:r w:rsidRPr="00E84E28">
        <w:rPr>
          <w:rFonts w:ascii="Times New Roman" w:hAnsi="Times New Roman" w:cs="Times New Roman"/>
          <w:sz w:val="24"/>
          <w:szCs w:val="24"/>
          <w:lang w:val="da-DK"/>
        </w:rPr>
        <w:t xml:space="preserve">programe, knjige, uređaje, telefona i ostalih komunikacijskih uređaja, ostale uredske </w:t>
      </w:r>
      <w:r w:rsidRPr="00E84E28">
        <w:rPr>
          <w:lang w:val="da-DK"/>
        </w:rPr>
        <w:t xml:space="preserve">opreme, uredskog namještaja, </w:t>
      </w:r>
    </w:p>
    <w:p w14:paraId="3C3F75C8" w14:textId="77777777" w:rsidR="00E84E28" w:rsidRPr="00E84E28" w:rsidRDefault="00E84E28" w:rsidP="00E84E28">
      <w:pPr>
        <w:jc w:val="both"/>
        <w:rPr>
          <w:lang w:val="da-DK"/>
        </w:rPr>
      </w:pPr>
    </w:p>
    <w:p w14:paraId="69965837" w14:textId="77777777" w:rsidR="00E84E28" w:rsidRPr="00E84E28" w:rsidRDefault="00E84E28" w:rsidP="00E84E28">
      <w:pPr>
        <w:jc w:val="both"/>
        <w:rPr>
          <w:lang w:val="da-DK"/>
        </w:rPr>
      </w:pPr>
    </w:p>
    <w:p w14:paraId="47C318A9" w14:textId="77777777" w:rsidR="00E84E28" w:rsidRPr="00E84E28" w:rsidRDefault="00E84E28" w:rsidP="00E84E28">
      <w:pPr>
        <w:jc w:val="both"/>
        <w:rPr>
          <w:b/>
          <w:bCs/>
          <w:lang w:val="da-DK"/>
        </w:rPr>
      </w:pPr>
      <w:r w:rsidRPr="00E84E28">
        <w:rPr>
          <w:b/>
          <w:bCs/>
          <w:lang w:val="da-DK"/>
        </w:rPr>
        <w:t>Tablica 16. Planirani rashodi za nabavu proizvedene dugotrajne imovine za razdoblje od 2026. do 2028. godine</w:t>
      </w:r>
    </w:p>
    <w:p w14:paraId="2295EDB4" w14:textId="77777777" w:rsidR="00E84E28" w:rsidRDefault="00E84E28" w:rsidP="00E84E28">
      <w:pPr>
        <w:jc w:val="both"/>
        <w:rPr>
          <w:b/>
          <w:bCs/>
        </w:rPr>
      </w:pPr>
      <w:r w:rsidRPr="00D412FF">
        <w:rPr>
          <w:noProof/>
        </w:rPr>
        <w:drawing>
          <wp:inline distT="0" distB="0" distL="0" distR="0" wp14:anchorId="2950FFD0" wp14:editId="2372A2EF">
            <wp:extent cx="6210300" cy="276225"/>
            <wp:effectExtent l="0" t="0" r="0" b="9525"/>
            <wp:docPr id="347966243" name="Slika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10300" cy="276225"/>
                    </a:xfrm>
                    <a:prstGeom prst="rect">
                      <a:avLst/>
                    </a:prstGeom>
                    <a:noFill/>
                    <a:ln>
                      <a:noFill/>
                    </a:ln>
                  </pic:spPr>
                </pic:pic>
              </a:graphicData>
            </a:graphic>
          </wp:inline>
        </w:drawing>
      </w:r>
    </w:p>
    <w:p w14:paraId="6CCCD1DA" w14:textId="77777777" w:rsidR="00E84E28" w:rsidRDefault="00E84E28" w:rsidP="00E84E28">
      <w:pPr>
        <w:jc w:val="both"/>
        <w:rPr>
          <w:b/>
          <w:bCs/>
        </w:rPr>
      </w:pPr>
      <w:r w:rsidRPr="00C63257">
        <w:rPr>
          <w:b/>
          <w:noProof/>
        </w:rPr>
        <w:drawing>
          <wp:inline distT="0" distB="0" distL="0" distR="0" wp14:anchorId="7FE17287" wp14:editId="06F39EBB">
            <wp:extent cx="6210300" cy="2019300"/>
            <wp:effectExtent l="0" t="0" r="0" b="0"/>
            <wp:docPr id="434734782" name="Slika 327" descr="Slika na kojoj se prikazuje tekst, snimka zaslona, broj, crt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734782" name="Slika 327" descr="Slika na kojoj se prikazuje tekst, snimka zaslona, broj, crta&#10;&#10;Sadržaj generiran uz AI možda nije toča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10300" cy="2019300"/>
                    </a:xfrm>
                    <a:prstGeom prst="rect">
                      <a:avLst/>
                    </a:prstGeom>
                    <a:noFill/>
                    <a:ln>
                      <a:noFill/>
                    </a:ln>
                  </pic:spPr>
                </pic:pic>
              </a:graphicData>
            </a:graphic>
          </wp:inline>
        </w:drawing>
      </w:r>
    </w:p>
    <w:p w14:paraId="089B92A2" w14:textId="77777777" w:rsidR="00E84E28" w:rsidRDefault="00E84E28" w:rsidP="00E84E28">
      <w:pPr>
        <w:jc w:val="both"/>
      </w:pPr>
    </w:p>
    <w:p w14:paraId="5354FCD5" w14:textId="77777777" w:rsidR="00E84E28" w:rsidRPr="005E0F2B" w:rsidRDefault="00E84E28" w:rsidP="00E84E28">
      <w:pPr>
        <w:jc w:val="both"/>
        <w:rPr>
          <w:b/>
          <w:i/>
          <w:iCs/>
        </w:rPr>
      </w:pPr>
      <w:proofErr w:type="spellStart"/>
      <w:r w:rsidRPr="006F68D8">
        <w:rPr>
          <w:b/>
          <w:i/>
          <w:iCs/>
        </w:rPr>
        <w:t>Rashodi</w:t>
      </w:r>
      <w:proofErr w:type="spellEnd"/>
      <w:r w:rsidRPr="006F68D8">
        <w:rPr>
          <w:b/>
          <w:i/>
          <w:iCs/>
        </w:rPr>
        <w:t xml:space="preserve"> za </w:t>
      </w:r>
      <w:proofErr w:type="spellStart"/>
      <w:r w:rsidRPr="006F68D8">
        <w:rPr>
          <w:b/>
          <w:i/>
          <w:iCs/>
        </w:rPr>
        <w:t>dodatna</w:t>
      </w:r>
      <w:proofErr w:type="spellEnd"/>
      <w:r w:rsidRPr="006F68D8">
        <w:rPr>
          <w:b/>
          <w:i/>
          <w:iCs/>
        </w:rPr>
        <w:t xml:space="preserve"> </w:t>
      </w:r>
      <w:proofErr w:type="spellStart"/>
      <w:r w:rsidRPr="006F68D8">
        <w:rPr>
          <w:b/>
          <w:i/>
          <w:iCs/>
        </w:rPr>
        <w:t>ulaganja</w:t>
      </w:r>
      <w:proofErr w:type="spellEnd"/>
      <w:r w:rsidRPr="006F68D8">
        <w:rPr>
          <w:b/>
          <w:i/>
          <w:iCs/>
        </w:rPr>
        <w:t xml:space="preserve"> </w:t>
      </w:r>
      <w:proofErr w:type="spellStart"/>
      <w:r w:rsidRPr="006F68D8">
        <w:rPr>
          <w:b/>
          <w:i/>
          <w:iCs/>
        </w:rPr>
        <w:t>na</w:t>
      </w:r>
      <w:proofErr w:type="spellEnd"/>
      <w:r w:rsidRPr="006F68D8">
        <w:rPr>
          <w:b/>
          <w:i/>
          <w:iCs/>
        </w:rPr>
        <w:t xml:space="preserve"> </w:t>
      </w:r>
      <w:proofErr w:type="spellStart"/>
      <w:r w:rsidRPr="006F68D8">
        <w:rPr>
          <w:b/>
          <w:i/>
          <w:iCs/>
        </w:rPr>
        <w:t>nefinancijskoj</w:t>
      </w:r>
      <w:proofErr w:type="spellEnd"/>
      <w:r w:rsidRPr="006F68D8">
        <w:rPr>
          <w:b/>
          <w:i/>
          <w:iCs/>
        </w:rPr>
        <w:t xml:space="preserve"> </w:t>
      </w:r>
      <w:proofErr w:type="spellStart"/>
      <w:r w:rsidRPr="006F68D8">
        <w:rPr>
          <w:b/>
          <w:i/>
          <w:iCs/>
        </w:rPr>
        <w:t>imovini</w:t>
      </w:r>
      <w:proofErr w:type="spellEnd"/>
    </w:p>
    <w:p w14:paraId="7E74691E" w14:textId="77777777" w:rsidR="00E84E28" w:rsidRDefault="00E84E28" w:rsidP="00E84E28">
      <w:pPr>
        <w:jc w:val="both"/>
      </w:pPr>
      <w:proofErr w:type="spellStart"/>
      <w:r w:rsidRPr="006F68D8">
        <w:t>Rashodi</w:t>
      </w:r>
      <w:proofErr w:type="spellEnd"/>
      <w:r w:rsidRPr="006F68D8">
        <w:t xml:space="preserve"> za </w:t>
      </w:r>
      <w:proofErr w:type="spellStart"/>
      <w:r w:rsidRPr="006F68D8">
        <w:t>dodatna</w:t>
      </w:r>
      <w:proofErr w:type="spellEnd"/>
      <w:r w:rsidRPr="006F68D8">
        <w:t xml:space="preserve"> </w:t>
      </w:r>
      <w:proofErr w:type="spellStart"/>
      <w:r w:rsidRPr="006F68D8">
        <w:t>ulaganja</w:t>
      </w:r>
      <w:proofErr w:type="spellEnd"/>
      <w:r w:rsidRPr="006F68D8">
        <w:t xml:space="preserve"> </w:t>
      </w:r>
      <w:proofErr w:type="spellStart"/>
      <w:r w:rsidRPr="006F68D8">
        <w:t>na</w:t>
      </w:r>
      <w:proofErr w:type="spellEnd"/>
      <w:r w:rsidRPr="006F68D8">
        <w:t xml:space="preserve"> </w:t>
      </w:r>
      <w:proofErr w:type="spellStart"/>
      <w:r w:rsidRPr="006F68D8">
        <w:t>nefinancijskoj</w:t>
      </w:r>
      <w:proofErr w:type="spellEnd"/>
      <w:r w:rsidRPr="006F68D8">
        <w:t xml:space="preserve"> </w:t>
      </w:r>
      <w:proofErr w:type="spellStart"/>
      <w:r w:rsidRPr="006F68D8">
        <w:t>imovini</w:t>
      </w:r>
      <w:proofErr w:type="spellEnd"/>
      <w:r w:rsidRPr="006F68D8">
        <w:t xml:space="preserve"> </w:t>
      </w:r>
      <w:proofErr w:type="spellStart"/>
      <w:r w:rsidRPr="006F68D8">
        <w:t>planiraju</w:t>
      </w:r>
      <w:proofErr w:type="spellEnd"/>
      <w:r w:rsidRPr="006F68D8">
        <w:t xml:space="preserve"> se u </w:t>
      </w:r>
      <w:proofErr w:type="spellStart"/>
      <w:r w:rsidRPr="006F68D8">
        <w:t>iznosu</w:t>
      </w:r>
      <w:proofErr w:type="spellEnd"/>
      <w:r w:rsidRPr="006F68D8">
        <w:t xml:space="preserve"> od </w:t>
      </w:r>
      <w:r>
        <w:t xml:space="preserve">151.549,00 </w:t>
      </w:r>
      <w:proofErr w:type="spellStart"/>
      <w:r>
        <w:t>eura</w:t>
      </w:r>
      <w:proofErr w:type="spellEnd"/>
      <w:r w:rsidRPr="006F68D8">
        <w:t xml:space="preserve">, </w:t>
      </w:r>
      <w:proofErr w:type="gramStart"/>
      <w:r w:rsidRPr="006F68D8">
        <w:t>a</w:t>
      </w:r>
      <w:proofErr w:type="gramEnd"/>
      <w:r w:rsidRPr="006F68D8">
        <w:t xml:space="preserve"> </w:t>
      </w:r>
      <w:proofErr w:type="spellStart"/>
      <w:r w:rsidRPr="006F68D8">
        <w:t>odnose</w:t>
      </w:r>
      <w:proofErr w:type="spellEnd"/>
      <w:r w:rsidRPr="006F68D8">
        <w:t xml:space="preserve"> se </w:t>
      </w:r>
      <w:proofErr w:type="spellStart"/>
      <w:r w:rsidRPr="006F68D8">
        <w:t>na</w:t>
      </w:r>
      <w:proofErr w:type="spellEnd"/>
      <w:r>
        <w:t>:</w:t>
      </w:r>
    </w:p>
    <w:p w14:paraId="52F199C3" w14:textId="77777777" w:rsidR="00E84E28" w:rsidRPr="006F68D8" w:rsidRDefault="00E84E28" w:rsidP="00E84E28">
      <w:pPr>
        <w:widowControl/>
        <w:numPr>
          <w:ilvl w:val="0"/>
          <w:numId w:val="15"/>
        </w:numPr>
        <w:jc w:val="both"/>
      </w:pPr>
      <w:proofErr w:type="spellStart"/>
      <w:r>
        <w:t>rekonstrukcija</w:t>
      </w:r>
      <w:proofErr w:type="spellEnd"/>
      <w:r>
        <w:t xml:space="preserve"> </w:t>
      </w:r>
      <w:proofErr w:type="spellStart"/>
      <w:r>
        <w:t>neke</w:t>
      </w:r>
      <w:proofErr w:type="spellEnd"/>
      <w:r>
        <w:t xml:space="preserve"> od </w:t>
      </w:r>
      <w:proofErr w:type="spellStart"/>
      <w:r>
        <w:t>ulica</w:t>
      </w:r>
      <w:proofErr w:type="spellEnd"/>
      <w:r>
        <w:t>,</w:t>
      </w:r>
    </w:p>
    <w:p w14:paraId="19A49D0B" w14:textId="77777777" w:rsidR="00E84E28" w:rsidRPr="00E84E28" w:rsidRDefault="00E84E28" w:rsidP="00E84E28">
      <w:pPr>
        <w:widowControl/>
        <w:numPr>
          <w:ilvl w:val="0"/>
          <w:numId w:val="11"/>
        </w:numPr>
        <w:jc w:val="both"/>
        <w:rPr>
          <w:lang w:val="da-DK"/>
        </w:rPr>
      </w:pPr>
      <w:r w:rsidRPr="00E84E28">
        <w:rPr>
          <w:lang w:val="da-DK"/>
        </w:rPr>
        <w:t>rekonstrukcija i sanacija ceste Pakrani-Bijela</w:t>
      </w:r>
      <w:r w:rsidRPr="00E84E28">
        <w:rPr>
          <w:b/>
          <w:bCs/>
          <w:lang w:val="da-DK"/>
        </w:rPr>
        <w:t>-</w:t>
      </w:r>
      <w:r w:rsidRPr="00E84E28">
        <w:rPr>
          <w:lang w:val="da-DK"/>
        </w:rPr>
        <w:t>Borki</w:t>
      </w:r>
      <w:r w:rsidRPr="00E84E28">
        <w:rPr>
          <w:b/>
          <w:bCs/>
          <w:lang w:val="da-DK"/>
        </w:rPr>
        <w:t xml:space="preserve"> </w:t>
      </w:r>
      <w:r w:rsidRPr="00E84E28">
        <w:rPr>
          <w:lang w:val="da-DK"/>
        </w:rPr>
        <w:t>(projekti),</w:t>
      </w:r>
    </w:p>
    <w:p w14:paraId="5B29623F" w14:textId="77777777" w:rsidR="00E84E28" w:rsidRPr="00E84E28" w:rsidRDefault="00E84E28" w:rsidP="00E84E28">
      <w:pPr>
        <w:widowControl/>
        <w:numPr>
          <w:ilvl w:val="0"/>
          <w:numId w:val="11"/>
        </w:numPr>
        <w:jc w:val="both"/>
        <w:rPr>
          <w:lang w:val="da-DK"/>
        </w:rPr>
      </w:pPr>
      <w:r w:rsidRPr="00E84E28">
        <w:rPr>
          <w:lang w:val="da-DK"/>
        </w:rPr>
        <w:t>tekuće i investicijsko uređenje ureda u zgradi Općine,</w:t>
      </w:r>
    </w:p>
    <w:p w14:paraId="5DAAEE04" w14:textId="77777777" w:rsidR="00E84E28" w:rsidRPr="00E84E28" w:rsidRDefault="00E84E28" w:rsidP="00E84E28">
      <w:pPr>
        <w:widowControl/>
        <w:numPr>
          <w:ilvl w:val="0"/>
          <w:numId w:val="11"/>
        </w:numPr>
        <w:jc w:val="both"/>
        <w:rPr>
          <w:lang w:val="da-DK"/>
        </w:rPr>
      </w:pPr>
      <w:r w:rsidRPr="00E84E28">
        <w:rPr>
          <w:lang w:val="da-DK"/>
        </w:rPr>
        <w:t>tekuće i investicijsko uređenje (bivše) škole Pakrani,</w:t>
      </w:r>
    </w:p>
    <w:p w14:paraId="0179F536" w14:textId="77777777" w:rsidR="00E84E28" w:rsidRPr="006F68D8" w:rsidRDefault="00E84E28" w:rsidP="00E84E28">
      <w:pPr>
        <w:widowControl/>
        <w:numPr>
          <w:ilvl w:val="0"/>
          <w:numId w:val="11"/>
        </w:numPr>
        <w:jc w:val="both"/>
      </w:pPr>
      <w:proofErr w:type="spellStart"/>
      <w:r>
        <w:t>rekonstrukcija</w:t>
      </w:r>
      <w:proofErr w:type="spellEnd"/>
      <w:r>
        <w:t xml:space="preserve"> </w:t>
      </w:r>
      <w:proofErr w:type="spellStart"/>
      <w:r>
        <w:t>Društvenog</w:t>
      </w:r>
      <w:proofErr w:type="spellEnd"/>
      <w:r>
        <w:t xml:space="preserve"> </w:t>
      </w:r>
      <w:proofErr w:type="spellStart"/>
      <w:r>
        <w:t>doma</w:t>
      </w:r>
      <w:proofErr w:type="spellEnd"/>
      <w:r>
        <w:t xml:space="preserve"> </w:t>
      </w:r>
      <w:proofErr w:type="spellStart"/>
      <w:r>
        <w:t>Miljanovac</w:t>
      </w:r>
      <w:proofErr w:type="spellEnd"/>
      <w:r>
        <w:t>,</w:t>
      </w:r>
    </w:p>
    <w:p w14:paraId="3EC0BF5B" w14:textId="77777777" w:rsidR="00E84E28" w:rsidRDefault="00E84E28" w:rsidP="00E84E28">
      <w:pPr>
        <w:widowControl/>
        <w:numPr>
          <w:ilvl w:val="0"/>
          <w:numId w:val="11"/>
        </w:numPr>
        <w:jc w:val="both"/>
      </w:pPr>
      <w:proofErr w:type="spellStart"/>
      <w:r>
        <w:t>dodatna</w:t>
      </w:r>
      <w:proofErr w:type="spellEnd"/>
      <w:r>
        <w:t xml:space="preserve"> </w:t>
      </w:r>
      <w:proofErr w:type="spellStart"/>
      <w:r>
        <w:t>ulaganja</w:t>
      </w:r>
      <w:proofErr w:type="spellEnd"/>
      <w:r>
        <w:t xml:space="preserve"> </w:t>
      </w:r>
      <w:proofErr w:type="spellStart"/>
      <w:r>
        <w:t>na</w:t>
      </w:r>
      <w:proofErr w:type="spellEnd"/>
      <w:r>
        <w:t xml:space="preserve"> </w:t>
      </w:r>
      <w:proofErr w:type="spellStart"/>
      <w:r>
        <w:t>građevinskim</w:t>
      </w:r>
      <w:proofErr w:type="spellEnd"/>
      <w:r>
        <w:t xml:space="preserve"> </w:t>
      </w:r>
      <w:proofErr w:type="spellStart"/>
      <w:r>
        <w:t>objektima</w:t>
      </w:r>
      <w:proofErr w:type="spellEnd"/>
      <w:r>
        <w:t>,</w:t>
      </w:r>
    </w:p>
    <w:p w14:paraId="0379DC62" w14:textId="77777777" w:rsidR="00E84E28" w:rsidRPr="00E84E28" w:rsidRDefault="00E84E28" w:rsidP="00E84E28">
      <w:pPr>
        <w:widowControl/>
        <w:numPr>
          <w:ilvl w:val="0"/>
          <w:numId w:val="11"/>
        </w:numPr>
        <w:jc w:val="both"/>
        <w:rPr>
          <w:lang w:val="da-DK"/>
        </w:rPr>
      </w:pPr>
      <w:r w:rsidRPr="00E84E28">
        <w:rPr>
          <w:lang w:val="da-DK"/>
        </w:rPr>
        <w:t>tekuće i investicijsko uređenje Hrvatskog doma i dr.</w:t>
      </w:r>
    </w:p>
    <w:p w14:paraId="75083DC4" w14:textId="77777777" w:rsidR="00E84E28" w:rsidRPr="00E84E28" w:rsidRDefault="00E84E28" w:rsidP="00E84E28">
      <w:pPr>
        <w:jc w:val="both"/>
        <w:rPr>
          <w:lang w:val="da-DK"/>
        </w:rPr>
      </w:pPr>
    </w:p>
    <w:p w14:paraId="583681D0" w14:textId="77777777" w:rsidR="00E84E28" w:rsidRPr="00E84E28" w:rsidRDefault="00E84E28" w:rsidP="00E84E28">
      <w:pPr>
        <w:jc w:val="both"/>
        <w:rPr>
          <w:b/>
          <w:bCs/>
          <w:lang w:val="da-DK"/>
        </w:rPr>
      </w:pPr>
      <w:r w:rsidRPr="00E84E28">
        <w:rPr>
          <w:b/>
          <w:bCs/>
          <w:lang w:val="da-DK"/>
        </w:rPr>
        <w:t>Tablica 17. Planirani rashodi za dodatna ulaganja na nefinancijskoj imovini za razdoblje od 2026. do 2028. godine</w:t>
      </w:r>
    </w:p>
    <w:p w14:paraId="3E1EDAE9" w14:textId="77777777" w:rsidR="00E84E28" w:rsidRPr="00E84E28" w:rsidRDefault="00E84E28" w:rsidP="00E84E28">
      <w:pPr>
        <w:jc w:val="both"/>
        <w:rPr>
          <w:lang w:val="da-DK"/>
        </w:rPr>
      </w:pPr>
    </w:p>
    <w:p w14:paraId="40C0E806" w14:textId="77777777" w:rsidR="00E84E28" w:rsidRDefault="00E84E28" w:rsidP="00E84E28">
      <w:pPr>
        <w:jc w:val="both"/>
        <w:rPr>
          <w:noProof/>
        </w:rPr>
      </w:pPr>
      <w:r w:rsidRPr="00D412FF">
        <w:rPr>
          <w:noProof/>
        </w:rPr>
        <w:drawing>
          <wp:inline distT="0" distB="0" distL="0" distR="0" wp14:anchorId="4B1D1ECF" wp14:editId="3733D1DA">
            <wp:extent cx="6210300" cy="276225"/>
            <wp:effectExtent l="0" t="0" r="0" b="9525"/>
            <wp:docPr id="1881692895" name="Slika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10300" cy="276225"/>
                    </a:xfrm>
                    <a:prstGeom prst="rect">
                      <a:avLst/>
                    </a:prstGeom>
                    <a:noFill/>
                    <a:ln>
                      <a:noFill/>
                    </a:ln>
                  </pic:spPr>
                </pic:pic>
              </a:graphicData>
            </a:graphic>
          </wp:inline>
        </w:drawing>
      </w:r>
    </w:p>
    <w:p w14:paraId="4391FDAE" w14:textId="77777777" w:rsidR="00E84E28" w:rsidRDefault="00E84E28" w:rsidP="00E84E28">
      <w:pPr>
        <w:jc w:val="both"/>
      </w:pPr>
      <w:r w:rsidRPr="00A9251E">
        <w:rPr>
          <w:noProof/>
        </w:rPr>
        <w:drawing>
          <wp:inline distT="0" distB="0" distL="0" distR="0" wp14:anchorId="5A066C30" wp14:editId="43715F07">
            <wp:extent cx="6210300" cy="714375"/>
            <wp:effectExtent l="0" t="0" r="0" b="9525"/>
            <wp:docPr id="1669250887" name="Slika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10300" cy="714375"/>
                    </a:xfrm>
                    <a:prstGeom prst="rect">
                      <a:avLst/>
                    </a:prstGeom>
                    <a:noFill/>
                    <a:ln>
                      <a:noFill/>
                    </a:ln>
                  </pic:spPr>
                </pic:pic>
              </a:graphicData>
            </a:graphic>
          </wp:inline>
        </w:drawing>
      </w:r>
    </w:p>
    <w:p w14:paraId="0C9111DD" w14:textId="77777777" w:rsidR="00E84E28" w:rsidRDefault="00E84E28" w:rsidP="00E84E28">
      <w:pPr>
        <w:jc w:val="both"/>
        <w:rPr>
          <w:b/>
          <w:noProof/>
        </w:rPr>
        <w:sectPr w:rsidR="00E84E28" w:rsidSect="00E84E28">
          <w:pgSz w:w="12250" w:h="15840"/>
          <w:pgMar w:top="1417" w:right="1417" w:bottom="1417" w:left="1417" w:header="720" w:footer="720" w:gutter="0"/>
          <w:cols w:space="720"/>
          <w:docGrid w:linePitch="299"/>
        </w:sectPr>
      </w:pPr>
    </w:p>
    <w:p w14:paraId="0E0360D9" w14:textId="3787CEC8" w:rsidR="00E84E28" w:rsidRDefault="00E84E28" w:rsidP="00E84E28">
      <w:pPr>
        <w:jc w:val="both"/>
        <w:rPr>
          <w:rFonts w:ascii="Times New Roman" w:eastAsia="Times New Roman" w:hAnsi="Times New Roman" w:cs="Times New Roman"/>
          <w:sz w:val="20"/>
          <w:szCs w:val="20"/>
        </w:rPr>
      </w:pPr>
      <w:r w:rsidRPr="00E84E28">
        <w:rPr>
          <w:b/>
          <w:noProof/>
        </w:rPr>
        <w:lastRenderedPageBreak/>
        <w:drawing>
          <wp:inline distT="0" distB="0" distL="0" distR="0" wp14:anchorId="06705974" wp14:editId="7AB83279">
            <wp:extent cx="8258810" cy="5813425"/>
            <wp:effectExtent l="0" t="0" r="0" b="0"/>
            <wp:docPr id="89289977" name="Slika 1" descr="Slika na kojoj se prikazuje tekst, snimka zaslona, Font, paraleln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89977" name="Slika 1" descr="Slika na kojoj se prikazuje tekst, snimka zaslona, Font, paralelno&#10;&#10;Sadržaj generiran uz AI možda nije točan."/>
                    <pic:cNvPicPr/>
                  </pic:nvPicPr>
                  <pic:blipFill>
                    <a:blip r:embed="rId84"/>
                    <a:stretch>
                      <a:fillRect/>
                    </a:stretch>
                  </pic:blipFill>
                  <pic:spPr>
                    <a:xfrm>
                      <a:off x="0" y="0"/>
                      <a:ext cx="8258810" cy="5813425"/>
                    </a:xfrm>
                    <a:prstGeom prst="rect">
                      <a:avLst/>
                    </a:prstGeom>
                  </pic:spPr>
                </pic:pic>
              </a:graphicData>
            </a:graphic>
          </wp:inline>
        </w:drawing>
      </w:r>
    </w:p>
    <w:p w14:paraId="4F7BFEF3" w14:textId="77777777" w:rsidR="00E84E28" w:rsidRDefault="00E84E28">
      <w:pPr>
        <w:spacing w:line="200" w:lineRule="atLeast"/>
        <w:rPr>
          <w:rFonts w:ascii="Times New Roman" w:eastAsia="Times New Roman" w:hAnsi="Times New Roman" w:cs="Times New Roman"/>
          <w:sz w:val="20"/>
          <w:szCs w:val="20"/>
        </w:rPr>
      </w:pPr>
    </w:p>
    <w:p w14:paraId="09DAE792" w14:textId="77777777" w:rsidR="00E84E28" w:rsidRDefault="00E84E28">
      <w:pPr>
        <w:spacing w:line="200" w:lineRule="atLeast"/>
        <w:rPr>
          <w:rFonts w:ascii="Times New Roman" w:eastAsia="Times New Roman" w:hAnsi="Times New Roman" w:cs="Times New Roman"/>
          <w:sz w:val="20"/>
          <w:szCs w:val="20"/>
        </w:rPr>
        <w:sectPr w:rsidR="00E84E28" w:rsidSect="00E84E28">
          <w:pgSz w:w="15840" w:h="12250" w:orient="landscape"/>
          <w:pgMar w:top="1417" w:right="1417" w:bottom="1417" w:left="1417" w:header="720" w:footer="720" w:gutter="0"/>
          <w:cols w:space="720"/>
          <w:docGrid w:linePitch="299"/>
        </w:sectPr>
      </w:pPr>
    </w:p>
    <w:p w14:paraId="3FD2DF60" w14:textId="77777777" w:rsidR="00E84E28" w:rsidRDefault="00E84E28">
      <w:pPr>
        <w:spacing w:line="200" w:lineRule="atLeast"/>
        <w:rPr>
          <w:rFonts w:ascii="Times New Roman" w:eastAsia="Times New Roman" w:hAnsi="Times New Roman" w:cs="Times New Roman"/>
          <w:sz w:val="20"/>
          <w:szCs w:val="20"/>
        </w:rPr>
      </w:pPr>
    </w:p>
    <w:p w14:paraId="25628AB8" w14:textId="77777777" w:rsidR="00E84E28" w:rsidRPr="00597AAC" w:rsidRDefault="00E84E28" w:rsidP="00E84E28">
      <w:pPr>
        <w:pStyle w:val="Naslov1"/>
        <w:rPr>
          <w:rFonts w:ascii="Times New Roman" w:hAnsi="Times New Roman" w:cs="Times New Roman"/>
          <w:b/>
          <w:bCs/>
          <w:sz w:val="24"/>
          <w:szCs w:val="24"/>
        </w:rPr>
      </w:pPr>
      <w:bookmarkStart w:id="75" w:name="_Toc56161772"/>
      <w:bookmarkStart w:id="76" w:name="_Toc56161815"/>
      <w:bookmarkStart w:id="77" w:name="_Toc56162088"/>
      <w:bookmarkStart w:id="78" w:name="_Toc155102192"/>
      <w:bookmarkStart w:id="79" w:name="_Toc183067602"/>
      <w:bookmarkStart w:id="80" w:name="_Toc218065391"/>
      <w:r w:rsidRPr="00597AAC">
        <w:rPr>
          <w:rFonts w:ascii="Times New Roman" w:hAnsi="Times New Roman" w:cs="Times New Roman"/>
          <w:b/>
          <w:bCs/>
          <w:sz w:val="24"/>
          <w:szCs w:val="24"/>
        </w:rPr>
        <w:t>3. POSEBNI DIO PRORAČUNA</w:t>
      </w:r>
      <w:bookmarkStart w:id="81" w:name="_Toc56161773"/>
      <w:bookmarkStart w:id="82" w:name="_Toc56161816"/>
      <w:bookmarkStart w:id="83" w:name="_Toc56162089"/>
      <w:bookmarkEnd w:id="75"/>
      <w:bookmarkEnd w:id="76"/>
      <w:bookmarkEnd w:id="77"/>
      <w:bookmarkEnd w:id="78"/>
      <w:bookmarkEnd w:id="79"/>
      <w:bookmarkEnd w:id="80"/>
    </w:p>
    <w:p w14:paraId="50707BCD" w14:textId="77777777" w:rsidR="00E84E28" w:rsidRPr="00597AAC" w:rsidRDefault="00E84E28" w:rsidP="00E84E28">
      <w:pPr>
        <w:pStyle w:val="Naslov2"/>
        <w:rPr>
          <w:rFonts w:ascii="Times New Roman" w:hAnsi="Times New Roman" w:cs="Times New Roman"/>
        </w:rPr>
      </w:pPr>
      <w:bookmarkStart w:id="84" w:name="_Toc155102193"/>
      <w:bookmarkStart w:id="85" w:name="_Toc183067603"/>
      <w:bookmarkStart w:id="86" w:name="_Toc218065392"/>
      <w:r w:rsidRPr="00597AAC">
        <w:rPr>
          <w:rFonts w:ascii="Times New Roman" w:hAnsi="Times New Roman" w:cs="Times New Roman"/>
        </w:rPr>
        <w:t>3.1. RAZDJEL PREDSTAVNIČKA I IZVRŠNA TIJELA (001)</w:t>
      </w:r>
      <w:bookmarkEnd w:id="81"/>
      <w:bookmarkEnd w:id="82"/>
      <w:bookmarkEnd w:id="83"/>
      <w:bookmarkEnd w:id="84"/>
      <w:bookmarkEnd w:id="85"/>
      <w:bookmarkEnd w:id="86"/>
    </w:p>
    <w:p w14:paraId="064A41D7" w14:textId="77777777" w:rsidR="00E84E28" w:rsidRPr="00597AAC" w:rsidRDefault="00E84E28" w:rsidP="00E84E28">
      <w:pPr>
        <w:pStyle w:val="Naslov3"/>
        <w:rPr>
          <w:rFonts w:ascii="Times New Roman" w:hAnsi="Times New Roman" w:cs="Times New Roman"/>
          <w:sz w:val="24"/>
          <w:szCs w:val="24"/>
        </w:rPr>
      </w:pPr>
      <w:bookmarkStart w:id="87" w:name="_Toc56161774"/>
      <w:bookmarkStart w:id="88" w:name="_Toc56161817"/>
      <w:bookmarkStart w:id="89" w:name="_Toc56162090"/>
      <w:bookmarkStart w:id="90" w:name="_Toc155102194"/>
      <w:bookmarkStart w:id="91" w:name="_Toc183067604"/>
      <w:bookmarkStart w:id="92" w:name="_Toc218065393"/>
      <w:r w:rsidRPr="00597AAC">
        <w:rPr>
          <w:rFonts w:ascii="Times New Roman" w:hAnsi="Times New Roman" w:cs="Times New Roman"/>
          <w:sz w:val="24"/>
          <w:szCs w:val="24"/>
        </w:rPr>
        <w:t>3.1.1. GLAVA OPĆINSKO VIJEĆE (00101)</w:t>
      </w:r>
      <w:bookmarkEnd w:id="87"/>
      <w:bookmarkEnd w:id="88"/>
      <w:bookmarkEnd w:id="89"/>
      <w:bookmarkEnd w:id="90"/>
      <w:bookmarkEnd w:id="91"/>
      <w:bookmarkEnd w:id="92"/>
    </w:p>
    <w:p w14:paraId="69CC8AD4" w14:textId="77777777" w:rsidR="00E84E28" w:rsidRPr="00E84E28" w:rsidRDefault="00E84E28" w:rsidP="00E84E28">
      <w:pPr>
        <w:jc w:val="both"/>
        <w:rPr>
          <w:rFonts w:ascii="Times New Roman" w:hAnsi="Times New Roman" w:cs="Times New Roman"/>
          <w:sz w:val="24"/>
          <w:szCs w:val="24"/>
          <w:lang w:val="bs"/>
        </w:rPr>
      </w:pPr>
    </w:p>
    <w:p w14:paraId="66F6C9EB" w14:textId="77777777" w:rsidR="00E84E28" w:rsidRPr="00E84E28" w:rsidRDefault="00E84E28" w:rsidP="00E84E28">
      <w:pPr>
        <w:jc w:val="both"/>
        <w:rPr>
          <w:rFonts w:ascii="Times New Roman" w:hAnsi="Times New Roman" w:cs="Times New Roman"/>
          <w:sz w:val="24"/>
          <w:szCs w:val="24"/>
          <w:lang w:val="bs"/>
        </w:rPr>
      </w:pPr>
      <w:r w:rsidRPr="00597AAC">
        <w:rPr>
          <w:rFonts w:ascii="Times New Roman" w:hAnsi="Times New Roman" w:cs="Times New Roman"/>
          <w:sz w:val="24"/>
          <w:szCs w:val="24"/>
        </w:rPr>
        <w:t>Op</w:t>
      </w:r>
      <w:r w:rsidRPr="00E84E28">
        <w:rPr>
          <w:rFonts w:ascii="Times New Roman" w:hAnsi="Times New Roman" w:cs="Times New Roman"/>
          <w:sz w:val="24"/>
          <w:szCs w:val="24"/>
          <w:lang w:val="bs"/>
        </w:rPr>
        <w:t>ć</w:t>
      </w:r>
      <w:proofErr w:type="spellStart"/>
      <w:r w:rsidRPr="00597AAC">
        <w:rPr>
          <w:rFonts w:ascii="Times New Roman" w:hAnsi="Times New Roman" w:cs="Times New Roman"/>
          <w:sz w:val="24"/>
          <w:szCs w:val="24"/>
        </w:rPr>
        <w:t>insko</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vije</w:t>
      </w:r>
      <w:proofErr w:type="spellEnd"/>
      <w:r w:rsidRPr="00E84E28">
        <w:rPr>
          <w:rFonts w:ascii="Times New Roman" w:hAnsi="Times New Roman" w:cs="Times New Roman"/>
          <w:sz w:val="24"/>
          <w:szCs w:val="24"/>
          <w:lang w:val="bs"/>
        </w:rPr>
        <w:t>ć</w:t>
      </w:r>
      <w:r w:rsidRPr="00597AAC">
        <w:rPr>
          <w:rFonts w:ascii="Times New Roman" w:hAnsi="Times New Roman" w:cs="Times New Roman"/>
          <w:sz w:val="24"/>
          <w:szCs w:val="24"/>
        </w:rPr>
        <w:t>e</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predstavni</w:t>
      </w:r>
      <w:proofErr w:type="spellEnd"/>
      <w:r w:rsidRPr="00E84E28">
        <w:rPr>
          <w:rFonts w:ascii="Times New Roman" w:hAnsi="Times New Roman" w:cs="Times New Roman"/>
          <w:sz w:val="24"/>
          <w:szCs w:val="24"/>
          <w:lang w:val="bs"/>
        </w:rPr>
        <w:t>č</w:t>
      </w:r>
      <w:r w:rsidRPr="00597AAC">
        <w:rPr>
          <w:rFonts w:ascii="Times New Roman" w:hAnsi="Times New Roman" w:cs="Times New Roman"/>
          <w:sz w:val="24"/>
          <w:szCs w:val="24"/>
        </w:rPr>
        <w:t>ko</w:t>
      </w:r>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je</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tijelo</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gra</w:t>
      </w:r>
      <w:proofErr w:type="spellEnd"/>
      <w:r w:rsidRPr="00E84E28">
        <w:rPr>
          <w:rFonts w:ascii="Times New Roman" w:hAnsi="Times New Roman" w:cs="Times New Roman"/>
          <w:sz w:val="24"/>
          <w:szCs w:val="24"/>
          <w:lang w:val="bs"/>
        </w:rPr>
        <w:t>đ</w:t>
      </w:r>
      <w:r w:rsidRPr="00597AAC">
        <w:rPr>
          <w:rFonts w:ascii="Times New Roman" w:hAnsi="Times New Roman" w:cs="Times New Roman"/>
          <w:sz w:val="24"/>
          <w:szCs w:val="24"/>
        </w:rPr>
        <w:t>ana</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i</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tijelo</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lokalne</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samouprave</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koje</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donosi</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akte</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u</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okviru</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prava</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i</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du</w:t>
      </w:r>
      <w:r w:rsidRPr="00E84E28">
        <w:rPr>
          <w:rFonts w:ascii="Times New Roman" w:hAnsi="Times New Roman" w:cs="Times New Roman"/>
          <w:sz w:val="24"/>
          <w:szCs w:val="24"/>
          <w:lang w:val="bs"/>
        </w:rPr>
        <w:t>ž</w:t>
      </w:r>
      <w:proofErr w:type="spellStart"/>
      <w:r w:rsidRPr="00597AAC">
        <w:rPr>
          <w:rFonts w:ascii="Times New Roman" w:hAnsi="Times New Roman" w:cs="Times New Roman"/>
          <w:sz w:val="24"/>
          <w:szCs w:val="24"/>
        </w:rPr>
        <w:t>nosti</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Op</w:t>
      </w:r>
      <w:r w:rsidRPr="00E84E28">
        <w:rPr>
          <w:rFonts w:ascii="Times New Roman" w:hAnsi="Times New Roman" w:cs="Times New Roman"/>
          <w:sz w:val="24"/>
          <w:szCs w:val="24"/>
          <w:lang w:val="bs"/>
        </w:rPr>
        <w:t>ć</w:t>
      </w:r>
      <w:proofErr w:type="spellStart"/>
      <w:r w:rsidRPr="00597AAC">
        <w:rPr>
          <w:rFonts w:ascii="Times New Roman" w:hAnsi="Times New Roman" w:cs="Times New Roman"/>
          <w:sz w:val="24"/>
          <w:szCs w:val="24"/>
        </w:rPr>
        <w:t>ine</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kao</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jedinice</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lokalne</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samouprave</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U</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okviru</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svog</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djelokruga</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Op</w:t>
      </w:r>
      <w:r w:rsidRPr="00E84E28">
        <w:rPr>
          <w:rFonts w:ascii="Times New Roman" w:hAnsi="Times New Roman" w:cs="Times New Roman"/>
          <w:sz w:val="24"/>
          <w:szCs w:val="24"/>
          <w:lang w:val="bs"/>
        </w:rPr>
        <w:t>ć</w:t>
      </w:r>
      <w:proofErr w:type="spellStart"/>
      <w:r w:rsidRPr="00597AAC">
        <w:rPr>
          <w:rFonts w:ascii="Times New Roman" w:hAnsi="Times New Roman" w:cs="Times New Roman"/>
          <w:sz w:val="24"/>
          <w:szCs w:val="24"/>
        </w:rPr>
        <w:t>insko</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vije</w:t>
      </w:r>
      <w:proofErr w:type="spellEnd"/>
      <w:r w:rsidRPr="00E84E28">
        <w:rPr>
          <w:rFonts w:ascii="Times New Roman" w:hAnsi="Times New Roman" w:cs="Times New Roman"/>
          <w:sz w:val="24"/>
          <w:szCs w:val="24"/>
          <w:lang w:val="bs"/>
        </w:rPr>
        <w:t>ć</w:t>
      </w:r>
      <w:r w:rsidRPr="00597AAC">
        <w:rPr>
          <w:rFonts w:ascii="Times New Roman" w:hAnsi="Times New Roman" w:cs="Times New Roman"/>
          <w:sz w:val="24"/>
          <w:szCs w:val="24"/>
        </w:rPr>
        <w:t>e</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izme</w:t>
      </w:r>
      <w:proofErr w:type="spellEnd"/>
      <w:r w:rsidRPr="00E84E28">
        <w:rPr>
          <w:rFonts w:ascii="Times New Roman" w:hAnsi="Times New Roman" w:cs="Times New Roman"/>
          <w:sz w:val="24"/>
          <w:szCs w:val="24"/>
          <w:lang w:val="bs"/>
        </w:rPr>
        <w:t>đ</w:t>
      </w:r>
      <w:r w:rsidRPr="00597AAC">
        <w:rPr>
          <w:rFonts w:ascii="Times New Roman" w:hAnsi="Times New Roman" w:cs="Times New Roman"/>
          <w:sz w:val="24"/>
          <w:szCs w:val="24"/>
        </w:rPr>
        <w:t>u</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ostalog</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donosi</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Statut</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Op</w:t>
      </w:r>
      <w:r w:rsidRPr="00E84E28">
        <w:rPr>
          <w:rFonts w:ascii="Times New Roman" w:hAnsi="Times New Roman" w:cs="Times New Roman"/>
          <w:sz w:val="24"/>
          <w:szCs w:val="24"/>
          <w:lang w:val="bs"/>
        </w:rPr>
        <w:t>ć</w:t>
      </w:r>
      <w:proofErr w:type="spellStart"/>
      <w:r w:rsidRPr="00597AAC">
        <w:rPr>
          <w:rFonts w:ascii="Times New Roman" w:hAnsi="Times New Roman" w:cs="Times New Roman"/>
          <w:sz w:val="24"/>
          <w:szCs w:val="24"/>
        </w:rPr>
        <w:t>ine</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odluke</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i</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druge</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op</w:t>
      </w:r>
      <w:r w:rsidRPr="00E84E28">
        <w:rPr>
          <w:rFonts w:ascii="Times New Roman" w:hAnsi="Times New Roman" w:cs="Times New Roman"/>
          <w:sz w:val="24"/>
          <w:szCs w:val="24"/>
          <w:lang w:val="bs"/>
        </w:rPr>
        <w:t>ć</w:t>
      </w:r>
      <w:r w:rsidRPr="00597AAC">
        <w:rPr>
          <w:rFonts w:ascii="Times New Roman" w:hAnsi="Times New Roman" w:cs="Times New Roman"/>
          <w:sz w:val="24"/>
          <w:szCs w:val="24"/>
        </w:rPr>
        <w:t>e</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akte</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kojima</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ure</w:t>
      </w:r>
      <w:proofErr w:type="spellEnd"/>
      <w:r w:rsidRPr="00E84E28">
        <w:rPr>
          <w:rFonts w:ascii="Times New Roman" w:hAnsi="Times New Roman" w:cs="Times New Roman"/>
          <w:sz w:val="24"/>
          <w:szCs w:val="24"/>
          <w:lang w:val="bs"/>
        </w:rPr>
        <w:t>đ</w:t>
      </w:r>
      <w:proofErr w:type="spellStart"/>
      <w:r w:rsidRPr="00597AAC">
        <w:rPr>
          <w:rFonts w:ascii="Times New Roman" w:hAnsi="Times New Roman" w:cs="Times New Roman"/>
          <w:sz w:val="24"/>
          <w:szCs w:val="24"/>
        </w:rPr>
        <w:t>uje</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pitanja</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iz</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samoupravnog</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djelokruga</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Op</w:t>
      </w:r>
      <w:r w:rsidRPr="00E84E28">
        <w:rPr>
          <w:rFonts w:ascii="Times New Roman" w:hAnsi="Times New Roman" w:cs="Times New Roman"/>
          <w:sz w:val="24"/>
          <w:szCs w:val="24"/>
          <w:lang w:val="bs"/>
        </w:rPr>
        <w:t>ć</w:t>
      </w:r>
      <w:proofErr w:type="spellStart"/>
      <w:r w:rsidRPr="00597AAC">
        <w:rPr>
          <w:rFonts w:ascii="Times New Roman" w:hAnsi="Times New Roman" w:cs="Times New Roman"/>
          <w:sz w:val="24"/>
          <w:szCs w:val="24"/>
        </w:rPr>
        <w:t>ine</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donosi</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op</w:t>
      </w:r>
      <w:r w:rsidRPr="00E84E28">
        <w:rPr>
          <w:rFonts w:ascii="Times New Roman" w:hAnsi="Times New Roman" w:cs="Times New Roman"/>
          <w:sz w:val="24"/>
          <w:szCs w:val="24"/>
          <w:lang w:val="bs"/>
        </w:rPr>
        <w:t>ć</w:t>
      </w:r>
      <w:proofErr w:type="spellStart"/>
      <w:r w:rsidRPr="00597AAC">
        <w:rPr>
          <w:rFonts w:ascii="Times New Roman" w:hAnsi="Times New Roman" w:cs="Times New Roman"/>
          <w:sz w:val="24"/>
          <w:szCs w:val="24"/>
        </w:rPr>
        <w:t>inski</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prora</w:t>
      </w:r>
      <w:proofErr w:type="spellEnd"/>
      <w:r w:rsidRPr="00E84E28">
        <w:rPr>
          <w:rFonts w:ascii="Times New Roman" w:hAnsi="Times New Roman" w:cs="Times New Roman"/>
          <w:sz w:val="24"/>
          <w:szCs w:val="24"/>
          <w:lang w:val="bs"/>
        </w:rPr>
        <w:t>č</w:t>
      </w:r>
      <w:r w:rsidRPr="00597AAC">
        <w:rPr>
          <w:rFonts w:ascii="Times New Roman" w:hAnsi="Times New Roman" w:cs="Times New Roman"/>
          <w:sz w:val="24"/>
          <w:szCs w:val="24"/>
        </w:rPr>
        <w:t>un</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odluku</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o</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izvr</w:t>
      </w:r>
      <w:proofErr w:type="spellEnd"/>
      <w:r w:rsidRPr="00E84E28">
        <w:rPr>
          <w:rFonts w:ascii="Times New Roman" w:hAnsi="Times New Roman" w:cs="Times New Roman"/>
          <w:sz w:val="24"/>
          <w:szCs w:val="24"/>
          <w:lang w:val="bs"/>
        </w:rPr>
        <w:t>š</w:t>
      </w:r>
      <w:proofErr w:type="spellStart"/>
      <w:r w:rsidRPr="00597AAC">
        <w:rPr>
          <w:rFonts w:ascii="Times New Roman" w:hAnsi="Times New Roman" w:cs="Times New Roman"/>
          <w:sz w:val="24"/>
          <w:szCs w:val="24"/>
        </w:rPr>
        <w:t>enju</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prora</w:t>
      </w:r>
      <w:proofErr w:type="spellEnd"/>
      <w:r w:rsidRPr="00E84E28">
        <w:rPr>
          <w:rFonts w:ascii="Times New Roman" w:hAnsi="Times New Roman" w:cs="Times New Roman"/>
          <w:sz w:val="24"/>
          <w:szCs w:val="24"/>
          <w:lang w:val="bs"/>
        </w:rPr>
        <w:t>č</w:t>
      </w:r>
      <w:proofErr w:type="spellStart"/>
      <w:r w:rsidRPr="00597AAC">
        <w:rPr>
          <w:rFonts w:ascii="Times New Roman" w:hAnsi="Times New Roman" w:cs="Times New Roman"/>
          <w:sz w:val="24"/>
          <w:szCs w:val="24"/>
        </w:rPr>
        <w:t>una</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i</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nadzire</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ukupno</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materijalno</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i</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financijsko</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poslovanje</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Op</w:t>
      </w:r>
      <w:r w:rsidRPr="00E84E28">
        <w:rPr>
          <w:rFonts w:ascii="Times New Roman" w:hAnsi="Times New Roman" w:cs="Times New Roman"/>
          <w:sz w:val="24"/>
          <w:szCs w:val="24"/>
          <w:lang w:val="bs"/>
        </w:rPr>
        <w:t>ć</w:t>
      </w:r>
      <w:proofErr w:type="spellStart"/>
      <w:r w:rsidRPr="00597AAC">
        <w:rPr>
          <w:rFonts w:ascii="Times New Roman" w:hAnsi="Times New Roman" w:cs="Times New Roman"/>
          <w:sz w:val="24"/>
          <w:szCs w:val="24"/>
        </w:rPr>
        <w:t>ine</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te</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odlu</w:t>
      </w:r>
      <w:proofErr w:type="spellEnd"/>
      <w:r w:rsidRPr="00E84E28">
        <w:rPr>
          <w:rFonts w:ascii="Times New Roman" w:hAnsi="Times New Roman" w:cs="Times New Roman"/>
          <w:sz w:val="24"/>
          <w:szCs w:val="24"/>
          <w:lang w:val="bs"/>
        </w:rPr>
        <w:t>č</w:t>
      </w:r>
      <w:proofErr w:type="spellStart"/>
      <w:r w:rsidRPr="00597AAC">
        <w:rPr>
          <w:rFonts w:ascii="Times New Roman" w:hAnsi="Times New Roman" w:cs="Times New Roman"/>
          <w:sz w:val="24"/>
          <w:szCs w:val="24"/>
        </w:rPr>
        <w:t>uje</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o</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drugim</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pitanjima</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utvr</w:t>
      </w:r>
      <w:proofErr w:type="spellEnd"/>
      <w:r w:rsidRPr="00E84E28">
        <w:rPr>
          <w:rFonts w:ascii="Times New Roman" w:hAnsi="Times New Roman" w:cs="Times New Roman"/>
          <w:sz w:val="24"/>
          <w:szCs w:val="24"/>
          <w:lang w:val="bs"/>
        </w:rPr>
        <w:t>đ</w:t>
      </w:r>
      <w:proofErr w:type="spellStart"/>
      <w:r w:rsidRPr="00597AAC">
        <w:rPr>
          <w:rFonts w:ascii="Times New Roman" w:hAnsi="Times New Roman" w:cs="Times New Roman"/>
          <w:sz w:val="24"/>
          <w:szCs w:val="24"/>
        </w:rPr>
        <w:t>enim</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zakonima</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i</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Statutom</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Op</w:t>
      </w:r>
      <w:r w:rsidRPr="00E84E28">
        <w:rPr>
          <w:rFonts w:ascii="Times New Roman" w:hAnsi="Times New Roman" w:cs="Times New Roman"/>
          <w:sz w:val="24"/>
          <w:szCs w:val="24"/>
          <w:lang w:val="bs"/>
        </w:rPr>
        <w:t>ć</w:t>
      </w:r>
      <w:proofErr w:type="spellStart"/>
      <w:r w:rsidRPr="00597AAC">
        <w:rPr>
          <w:rFonts w:ascii="Times New Roman" w:hAnsi="Times New Roman" w:cs="Times New Roman"/>
          <w:sz w:val="24"/>
          <w:szCs w:val="24"/>
        </w:rPr>
        <w:t>ine</w:t>
      </w:r>
      <w:proofErr w:type="spellEnd"/>
      <w:r w:rsidRPr="00E84E28">
        <w:rPr>
          <w:rFonts w:ascii="Times New Roman" w:hAnsi="Times New Roman" w:cs="Times New Roman"/>
          <w:sz w:val="24"/>
          <w:szCs w:val="24"/>
          <w:lang w:val="bs"/>
        </w:rPr>
        <w:t>.</w:t>
      </w:r>
    </w:p>
    <w:p w14:paraId="24AD3396" w14:textId="77777777" w:rsidR="00E84E28" w:rsidRPr="00E84E28" w:rsidRDefault="00E84E28" w:rsidP="00E84E28">
      <w:pPr>
        <w:jc w:val="both"/>
        <w:rPr>
          <w:rFonts w:ascii="Times New Roman" w:hAnsi="Times New Roman" w:cs="Times New Roman"/>
          <w:sz w:val="24"/>
          <w:szCs w:val="24"/>
          <w:lang w:val="bs"/>
        </w:rPr>
      </w:pPr>
      <w:proofErr w:type="spellStart"/>
      <w:r w:rsidRPr="00597AAC">
        <w:rPr>
          <w:rFonts w:ascii="Times New Roman" w:hAnsi="Times New Roman" w:cs="Times New Roman"/>
          <w:sz w:val="24"/>
          <w:szCs w:val="24"/>
        </w:rPr>
        <w:t>Planirana</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sredstva</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za</w:t>
      </w:r>
      <w:r w:rsidRPr="00E84E28">
        <w:rPr>
          <w:rFonts w:ascii="Times New Roman" w:hAnsi="Times New Roman" w:cs="Times New Roman"/>
          <w:sz w:val="24"/>
          <w:szCs w:val="24"/>
          <w:lang w:val="bs"/>
        </w:rPr>
        <w:t xml:space="preserve"> 2026. </w:t>
      </w:r>
      <w:proofErr w:type="spellStart"/>
      <w:r w:rsidRPr="00597AAC">
        <w:rPr>
          <w:rFonts w:ascii="Times New Roman" w:hAnsi="Times New Roman" w:cs="Times New Roman"/>
          <w:sz w:val="24"/>
          <w:szCs w:val="24"/>
        </w:rPr>
        <w:t>godinu</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iznose</w:t>
      </w:r>
      <w:proofErr w:type="spellEnd"/>
      <w:r w:rsidRPr="00E84E28">
        <w:rPr>
          <w:rFonts w:ascii="Times New Roman" w:hAnsi="Times New Roman" w:cs="Times New Roman"/>
          <w:sz w:val="24"/>
          <w:szCs w:val="24"/>
          <w:lang w:val="bs"/>
        </w:rPr>
        <w:t xml:space="preserve"> 127.615,00 </w:t>
      </w:r>
      <w:proofErr w:type="spellStart"/>
      <w:r w:rsidRPr="00597AAC">
        <w:rPr>
          <w:rFonts w:ascii="Times New Roman" w:hAnsi="Times New Roman" w:cs="Times New Roman"/>
          <w:sz w:val="24"/>
          <w:szCs w:val="24"/>
        </w:rPr>
        <w:t>eura</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za</w:t>
      </w:r>
      <w:r w:rsidRPr="00E84E28">
        <w:rPr>
          <w:rFonts w:ascii="Times New Roman" w:hAnsi="Times New Roman" w:cs="Times New Roman"/>
          <w:sz w:val="24"/>
          <w:szCs w:val="24"/>
          <w:lang w:val="bs"/>
        </w:rPr>
        <w:t xml:space="preserve"> 2027. </w:t>
      </w:r>
      <w:proofErr w:type="spellStart"/>
      <w:r w:rsidRPr="00597AAC">
        <w:rPr>
          <w:rFonts w:ascii="Times New Roman" w:hAnsi="Times New Roman" w:cs="Times New Roman"/>
          <w:sz w:val="24"/>
          <w:szCs w:val="24"/>
        </w:rPr>
        <w:t>godinu</w:t>
      </w:r>
      <w:proofErr w:type="spellEnd"/>
      <w:r w:rsidRPr="00E84E28">
        <w:rPr>
          <w:rFonts w:ascii="Times New Roman" w:hAnsi="Times New Roman" w:cs="Times New Roman"/>
          <w:sz w:val="24"/>
          <w:szCs w:val="24"/>
          <w:lang w:val="bs"/>
        </w:rPr>
        <w:t xml:space="preserve"> 131.443,45 </w:t>
      </w:r>
      <w:proofErr w:type="spellStart"/>
      <w:r w:rsidRPr="00597AAC">
        <w:rPr>
          <w:rFonts w:ascii="Times New Roman" w:hAnsi="Times New Roman" w:cs="Times New Roman"/>
          <w:sz w:val="24"/>
          <w:szCs w:val="24"/>
        </w:rPr>
        <w:t>eura</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i</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za</w:t>
      </w:r>
      <w:r w:rsidRPr="00E84E28">
        <w:rPr>
          <w:rFonts w:ascii="Times New Roman" w:hAnsi="Times New Roman" w:cs="Times New Roman"/>
          <w:sz w:val="24"/>
          <w:szCs w:val="24"/>
          <w:lang w:val="bs"/>
        </w:rPr>
        <w:t xml:space="preserve"> 2028. </w:t>
      </w:r>
      <w:proofErr w:type="spellStart"/>
      <w:r w:rsidRPr="00597AAC">
        <w:rPr>
          <w:rFonts w:ascii="Times New Roman" w:hAnsi="Times New Roman" w:cs="Times New Roman"/>
          <w:sz w:val="24"/>
          <w:szCs w:val="24"/>
        </w:rPr>
        <w:t>godinu</w:t>
      </w:r>
      <w:proofErr w:type="spellEnd"/>
      <w:r w:rsidRPr="00E84E28">
        <w:rPr>
          <w:rFonts w:ascii="Times New Roman" w:hAnsi="Times New Roman" w:cs="Times New Roman"/>
          <w:sz w:val="24"/>
          <w:szCs w:val="24"/>
          <w:lang w:val="bs"/>
        </w:rPr>
        <w:t xml:space="preserve"> 135.386,76 </w:t>
      </w:r>
      <w:proofErr w:type="spellStart"/>
      <w:r w:rsidRPr="00597AAC">
        <w:rPr>
          <w:rFonts w:ascii="Times New Roman" w:hAnsi="Times New Roman" w:cs="Times New Roman"/>
          <w:sz w:val="24"/>
          <w:szCs w:val="24"/>
        </w:rPr>
        <w:t>eura</w:t>
      </w:r>
      <w:proofErr w:type="spellEnd"/>
      <w:r w:rsidRPr="00E84E28">
        <w:rPr>
          <w:rFonts w:ascii="Times New Roman" w:hAnsi="Times New Roman" w:cs="Times New Roman"/>
          <w:sz w:val="24"/>
          <w:szCs w:val="24"/>
          <w:lang w:val="bs"/>
        </w:rPr>
        <w:t>.</w:t>
      </w:r>
    </w:p>
    <w:p w14:paraId="23A0B498" w14:textId="77777777" w:rsidR="00E84E28" w:rsidRPr="00E84E28" w:rsidRDefault="00E84E28" w:rsidP="00E84E28">
      <w:pPr>
        <w:jc w:val="both"/>
        <w:rPr>
          <w:rFonts w:ascii="Times New Roman" w:hAnsi="Times New Roman" w:cs="Times New Roman"/>
          <w:sz w:val="24"/>
          <w:szCs w:val="24"/>
          <w:lang w:val="bs"/>
        </w:rPr>
      </w:pPr>
    </w:p>
    <w:p w14:paraId="673D0069" w14:textId="77777777" w:rsidR="00E84E28" w:rsidRPr="00E84E28" w:rsidRDefault="00E84E28" w:rsidP="00E84E28">
      <w:pPr>
        <w:jc w:val="both"/>
        <w:rPr>
          <w:rFonts w:ascii="Times New Roman" w:hAnsi="Times New Roman" w:cs="Times New Roman"/>
          <w:sz w:val="24"/>
          <w:szCs w:val="24"/>
          <w:u w:val="single"/>
          <w:lang w:val="bs"/>
        </w:rPr>
      </w:pPr>
      <w:r w:rsidRPr="00597AAC">
        <w:rPr>
          <w:rFonts w:ascii="Times New Roman" w:hAnsi="Times New Roman" w:cs="Times New Roman"/>
          <w:b/>
          <w:sz w:val="24"/>
          <w:szCs w:val="24"/>
          <w:u w:val="single"/>
        </w:rPr>
        <w:t>Program</w:t>
      </w:r>
      <w:r w:rsidRPr="00E84E28">
        <w:rPr>
          <w:rFonts w:ascii="Times New Roman" w:hAnsi="Times New Roman" w:cs="Times New Roman"/>
          <w:b/>
          <w:sz w:val="24"/>
          <w:szCs w:val="24"/>
          <w:u w:val="single"/>
          <w:lang w:val="bs"/>
        </w:rPr>
        <w:t xml:space="preserve"> 1001 </w:t>
      </w:r>
      <w:proofErr w:type="spellStart"/>
      <w:r w:rsidRPr="00597AAC">
        <w:rPr>
          <w:rFonts w:ascii="Times New Roman" w:hAnsi="Times New Roman" w:cs="Times New Roman"/>
          <w:b/>
          <w:sz w:val="24"/>
          <w:szCs w:val="24"/>
          <w:u w:val="single"/>
        </w:rPr>
        <w:t>Javna</w:t>
      </w:r>
      <w:proofErr w:type="spellEnd"/>
      <w:r w:rsidRPr="00E84E28">
        <w:rPr>
          <w:rFonts w:ascii="Times New Roman" w:hAnsi="Times New Roman" w:cs="Times New Roman"/>
          <w:b/>
          <w:sz w:val="24"/>
          <w:szCs w:val="24"/>
          <w:u w:val="single"/>
          <w:lang w:val="bs"/>
        </w:rPr>
        <w:t xml:space="preserve"> </w:t>
      </w:r>
      <w:proofErr w:type="spellStart"/>
      <w:r w:rsidRPr="00597AAC">
        <w:rPr>
          <w:rFonts w:ascii="Times New Roman" w:hAnsi="Times New Roman" w:cs="Times New Roman"/>
          <w:b/>
          <w:sz w:val="24"/>
          <w:szCs w:val="24"/>
          <w:u w:val="single"/>
        </w:rPr>
        <w:t>uprava</w:t>
      </w:r>
      <w:proofErr w:type="spellEnd"/>
      <w:r w:rsidRPr="00E84E28">
        <w:rPr>
          <w:rFonts w:ascii="Times New Roman" w:hAnsi="Times New Roman" w:cs="Times New Roman"/>
          <w:sz w:val="24"/>
          <w:szCs w:val="24"/>
          <w:u w:val="single"/>
          <w:lang w:val="bs"/>
        </w:rPr>
        <w:t xml:space="preserve"> </w:t>
      </w:r>
    </w:p>
    <w:p w14:paraId="2A45AA24" w14:textId="77777777" w:rsidR="00E84E28" w:rsidRPr="00E84E28" w:rsidRDefault="00E84E28" w:rsidP="00E84E28">
      <w:pPr>
        <w:jc w:val="both"/>
        <w:rPr>
          <w:rFonts w:ascii="Times New Roman" w:hAnsi="Times New Roman" w:cs="Times New Roman"/>
          <w:sz w:val="24"/>
          <w:szCs w:val="24"/>
          <w:lang w:val="bs"/>
        </w:rPr>
      </w:pPr>
      <w:proofErr w:type="spellStart"/>
      <w:r w:rsidRPr="00597AAC">
        <w:rPr>
          <w:rFonts w:ascii="Times New Roman" w:hAnsi="Times New Roman" w:cs="Times New Roman"/>
          <w:sz w:val="24"/>
          <w:szCs w:val="24"/>
        </w:rPr>
        <w:t>Planirana</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sredstva</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za</w:t>
      </w:r>
      <w:r w:rsidRPr="00E84E28">
        <w:rPr>
          <w:rFonts w:ascii="Times New Roman" w:hAnsi="Times New Roman" w:cs="Times New Roman"/>
          <w:sz w:val="24"/>
          <w:szCs w:val="24"/>
          <w:lang w:val="bs"/>
        </w:rPr>
        <w:t xml:space="preserve"> 2026. </w:t>
      </w:r>
      <w:proofErr w:type="spellStart"/>
      <w:r w:rsidRPr="00597AAC">
        <w:rPr>
          <w:rFonts w:ascii="Times New Roman" w:hAnsi="Times New Roman" w:cs="Times New Roman"/>
          <w:sz w:val="24"/>
          <w:szCs w:val="24"/>
        </w:rPr>
        <w:t>godinu</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iznose</w:t>
      </w:r>
      <w:proofErr w:type="spellEnd"/>
      <w:r w:rsidRPr="00E84E28">
        <w:rPr>
          <w:rFonts w:ascii="Times New Roman" w:hAnsi="Times New Roman" w:cs="Times New Roman"/>
          <w:sz w:val="24"/>
          <w:szCs w:val="24"/>
          <w:lang w:val="bs"/>
        </w:rPr>
        <w:t xml:space="preserve"> 48.000,00 </w:t>
      </w:r>
      <w:proofErr w:type="spellStart"/>
      <w:r w:rsidRPr="00597AAC">
        <w:rPr>
          <w:rFonts w:ascii="Times New Roman" w:hAnsi="Times New Roman" w:cs="Times New Roman"/>
          <w:sz w:val="24"/>
          <w:szCs w:val="24"/>
        </w:rPr>
        <w:t>eura</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za</w:t>
      </w:r>
      <w:r w:rsidRPr="00E84E28">
        <w:rPr>
          <w:rFonts w:ascii="Times New Roman" w:hAnsi="Times New Roman" w:cs="Times New Roman"/>
          <w:sz w:val="24"/>
          <w:szCs w:val="24"/>
          <w:lang w:val="bs"/>
        </w:rPr>
        <w:t xml:space="preserve"> 2027. </w:t>
      </w:r>
      <w:proofErr w:type="spellStart"/>
      <w:r w:rsidRPr="00597AAC">
        <w:rPr>
          <w:rFonts w:ascii="Times New Roman" w:hAnsi="Times New Roman" w:cs="Times New Roman"/>
          <w:sz w:val="24"/>
          <w:szCs w:val="24"/>
        </w:rPr>
        <w:t>godinu</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iznose</w:t>
      </w:r>
      <w:proofErr w:type="spellEnd"/>
      <w:r w:rsidRPr="00E84E28">
        <w:rPr>
          <w:rFonts w:ascii="Times New Roman" w:hAnsi="Times New Roman" w:cs="Times New Roman"/>
          <w:sz w:val="24"/>
          <w:szCs w:val="24"/>
          <w:lang w:val="bs"/>
        </w:rPr>
        <w:t xml:space="preserve"> 49.440,00 </w:t>
      </w:r>
      <w:proofErr w:type="spellStart"/>
      <w:r w:rsidRPr="00597AAC">
        <w:rPr>
          <w:rFonts w:ascii="Times New Roman" w:hAnsi="Times New Roman" w:cs="Times New Roman"/>
          <w:sz w:val="24"/>
          <w:szCs w:val="24"/>
        </w:rPr>
        <w:t>eura</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i</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za</w:t>
      </w:r>
      <w:r w:rsidRPr="00E84E28">
        <w:rPr>
          <w:rFonts w:ascii="Times New Roman" w:hAnsi="Times New Roman" w:cs="Times New Roman"/>
          <w:sz w:val="24"/>
          <w:szCs w:val="24"/>
          <w:lang w:val="bs"/>
        </w:rPr>
        <w:t xml:space="preserve"> 2028. </w:t>
      </w:r>
      <w:proofErr w:type="spellStart"/>
      <w:r w:rsidRPr="00597AAC">
        <w:rPr>
          <w:rFonts w:ascii="Times New Roman" w:hAnsi="Times New Roman" w:cs="Times New Roman"/>
          <w:sz w:val="24"/>
          <w:szCs w:val="24"/>
        </w:rPr>
        <w:t>godinu</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iznose</w:t>
      </w:r>
      <w:proofErr w:type="spellEnd"/>
      <w:r w:rsidRPr="00E84E28">
        <w:rPr>
          <w:rFonts w:ascii="Times New Roman" w:hAnsi="Times New Roman" w:cs="Times New Roman"/>
          <w:sz w:val="24"/>
          <w:szCs w:val="24"/>
          <w:lang w:val="bs"/>
        </w:rPr>
        <w:t xml:space="preserve"> 50.923,19 </w:t>
      </w:r>
      <w:proofErr w:type="spellStart"/>
      <w:r w:rsidRPr="00597AAC">
        <w:rPr>
          <w:rFonts w:ascii="Times New Roman" w:hAnsi="Times New Roman" w:cs="Times New Roman"/>
          <w:sz w:val="24"/>
          <w:szCs w:val="24"/>
        </w:rPr>
        <w:t>eura</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Isti</w:t>
      </w:r>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se</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sastoji</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od</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rashoda</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za</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redovan</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rad</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materijalnih</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rashoda</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predstavni</w:t>
      </w:r>
      <w:proofErr w:type="spellEnd"/>
      <w:r w:rsidRPr="00E84E28">
        <w:rPr>
          <w:rFonts w:ascii="Times New Roman" w:hAnsi="Times New Roman" w:cs="Times New Roman"/>
          <w:sz w:val="24"/>
          <w:szCs w:val="24"/>
          <w:lang w:val="bs"/>
        </w:rPr>
        <w:t>č</w:t>
      </w:r>
      <w:proofErr w:type="spellStart"/>
      <w:r w:rsidRPr="00597AAC">
        <w:rPr>
          <w:rFonts w:ascii="Times New Roman" w:hAnsi="Times New Roman" w:cs="Times New Roman"/>
          <w:sz w:val="24"/>
          <w:szCs w:val="24"/>
        </w:rPr>
        <w:t>kog</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tijela</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rashoda</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za</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naknade</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protokole</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promid</w:t>
      </w:r>
      <w:proofErr w:type="spellEnd"/>
      <w:r w:rsidRPr="00E84E28">
        <w:rPr>
          <w:rFonts w:ascii="Times New Roman" w:hAnsi="Times New Roman" w:cs="Times New Roman"/>
          <w:sz w:val="24"/>
          <w:szCs w:val="24"/>
          <w:lang w:val="bs"/>
        </w:rPr>
        <w:t>ž</w:t>
      </w:r>
      <w:proofErr w:type="spellStart"/>
      <w:r w:rsidRPr="00597AAC">
        <w:rPr>
          <w:rFonts w:ascii="Times New Roman" w:hAnsi="Times New Roman" w:cs="Times New Roman"/>
          <w:sz w:val="24"/>
          <w:szCs w:val="24"/>
        </w:rPr>
        <w:t>bu</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i</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proslave</w:t>
      </w:r>
      <w:proofErr w:type="spellEnd"/>
      <w:r w:rsidRPr="00E84E28">
        <w:rPr>
          <w:rFonts w:ascii="Times New Roman" w:hAnsi="Times New Roman" w:cs="Times New Roman"/>
          <w:sz w:val="24"/>
          <w:szCs w:val="24"/>
          <w:lang w:val="bs"/>
        </w:rPr>
        <w:t>.</w:t>
      </w:r>
    </w:p>
    <w:p w14:paraId="4D9CF36E" w14:textId="77777777" w:rsidR="00E84E28" w:rsidRPr="00E84E28" w:rsidRDefault="00E84E28" w:rsidP="00E84E28">
      <w:pPr>
        <w:jc w:val="both"/>
        <w:rPr>
          <w:rFonts w:ascii="Times New Roman" w:hAnsi="Times New Roman" w:cs="Times New Roman"/>
          <w:sz w:val="24"/>
          <w:szCs w:val="24"/>
          <w:lang w:val="bs"/>
        </w:rPr>
      </w:pPr>
      <w:proofErr w:type="spellStart"/>
      <w:r w:rsidRPr="00597AAC">
        <w:rPr>
          <w:rFonts w:ascii="Times New Roman" w:hAnsi="Times New Roman" w:cs="Times New Roman"/>
          <w:sz w:val="24"/>
          <w:szCs w:val="24"/>
        </w:rPr>
        <w:t>Cilj</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programa</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je</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razvoj</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ljudskih</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potencijala</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a</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poseban</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cilj</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je</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osiguranje</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uvjeta</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za</w:t>
      </w:r>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rad</w:t>
      </w:r>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op</w:t>
      </w:r>
      <w:r w:rsidRPr="00E84E28">
        <w:rPr>
          <w:rFonts w:ascii="Times New Roman" w:hAnsi="Times New Roman" w:cs="Times New Roman"/>
          <w:sz w:val="24"/>
          <w:szCs w:val="24"/>
          <w:lang w:val="bs"/>
        </w:rPr>
        <w:t>ć</w:t>
      </w:r>
      <w:proofErr w:type="spellStart"/>
      <w:r w:rsidRPr="00597AAC">
        <w:rPr>
          <w:rFonts w:ascii="Times New Roman" w:hAnsi="Times New Roman" w:cs="Times New Roman"/>
          <w:sz w:val="24"/>
          <w:szCs w:val="24"/>
        </w:rPr>
        <w:t>inskih</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tijela</w:t>
      </w:r>
      <w:proofErr w:type="spellEnd"/>
      <w:r w:rsidRPr="00E84E28">
        <w:rPr>
          <w:rFonts w:ascii="Times New Roman" w:hAnsi="Times New Roman" w:cs="Times New Roman"/>
          <w:sz w:val="24"/>
          <w:szCs w:val="24"/>
          <w:lang w:val="bs"/>
        </w:rPr>
        <w:t xml:space="preserve"> </w:t>
      </w:r>
      <w:r w:rsidRPr="00597AAC">
        <w:rPr>
          <w:rFonts w:ascii="Times New Roman" w:hAnsi="Times New Roman" w:cs="Times New Roman"/>
          <w:sz w:val="24"/>
          <w:szCs w:val="24"/>
        </w:rPr>
        <w:t>u</w:t>
      </w:r>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skladu</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sa</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zakonskim</w:t>
      </w:r>
      <w:proofErr w:type="spellEnd"/>
      <w:r w:rsidRPr="00E84E28">
        <w:rPr>
          <w:rFonts w:ascii="Times New Roman" w:hAnsi="Times New Roman" w:cs="Times New Roman"/>
          <w:sz w:val="24"/>
          <w:szCs w:val="24"/>
          <w:lang w:val="bs"/>
        </w:rPr>
        <w:t xml:space="preserve"> </w:t>
      </w:r>
      <w:proofErr w:type="spellStart"/>
      <w:r w:rsidRPr="00597AAC">
        <w:rPr>
          <w:rFonts w:ascii="Times New Roman" w:hAnsi="Times New Roman" w:cs="Times New Roman"/>
          <w:sz w:val="24"/>
          <w:szCs w:val="24"/>
        </w:rPr>
        <w:t>odredbama</w:t>
      </w:r>
      <w:proofErr w:type="spellEnd"/>
      <w:r w:rsidRPr="00E84E28">
        <w:rPr>
          <w:rFonts w:ascii="Times New Roman" w:hAnsi="Times New Roman" w:cs="Times New Roman"/>
          <w:sz w:val="24"/>
          <w:szCs w:val="24"/>
          <w:lang w:val="bs"/>
        </w:rPr>
        <w:t>.</w:t>
      </w:r>
    </w:p>
    <w:p w14:paraId="1933A053"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Zakonska osnova za uvođenje programa:</w:t>
      </w:r>
    </w:p>
    <w:p w14:paraId="6C9A5010" w14:textId="77777777" w:rsidR="00E84E28" w:rsidRPr="00E84E28" w:rsidRDefault="00E84E28" w:rsidP="00E84E28">
      <w:pPr>
        <w:widowControl/>
        <w:numPr>
          <w:ilvl w:val="0"/>
          <w:numId w:val="45"/>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Zakon o lokalnoj i područnoj (regionalnoj) samoupravi («Narodne novine», broj 33/01, 106/03, 129/05, 109/07, 125/08, 150/11, 19/13, 137/15, 123/17, 144/20),</w:t>
      </w:r>
    </w:p>
    <w:p w14:paraId="76FE73B0" w14:textId="77777777" w:rsidR="00E84E28" w:rsidRPr="00E84E28" w:rsidRDefault="00E84E28" w:rsidP="00E84E28">
      <w:pPr>
        <w:widowControl/>
        <w:numPr>
          <w:ilvl w:val="0"/>
          <w:numId w:val="45"/>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Statut Općine Sirač («Županijski glasnik» Službeni glasnik Bjelovarsko-bilogorske županije, broj 19/09, 06/10, 03/13, 018/18, 03/21),</w:t>
      </w:r>
    </w:p>
    <w:p w14:paraId="1AA92D23" w14:textId="77777777" w:rsidR="00E84E28" w:rsidRPr="00E84E28" w:rsidRDefault="00E84E28" w:rsidP="00E84E28">
      <w:pPr>
        <w:widowControl/>
        <w:numPr>
          <w:ilvl w:val="0"/>
          <w:numId w:val="45"/>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Poslovnik Općinskog vijeća Općine Sirač («Županijski glasnik» Službeni glasnik Bjelovarsko-bilogorske županije, broj 19/08).</w:t>
      </w:r>
    </w:p>
    <w:p w14:paraId="6735577A" w14:textId="77777777" w:rsidR="00E84E28" w:rsidRPr="00E84E28" w:rsidRDefault="00E84E28" w:rsidP="00E84E28">
      <w:pPr>
        <w:ind w:left="720"/>
        <w:jc w:val="both"/>
        <w:rPr>
          <w:rFonts w:ascii="Times New Roman" w:hAnsi="Times New Roman" w:cs="Times New Roman"/>
          <w:sz w:val="24"/>
          <w:szCs w:val="24"/>
          <w:lang w:val="da-DK"/>
        </w:rPr>
      </w:pPr>
    </w:p>
    <w:tbl>
      <w:tblPr>
        <w:tblW w:w="9784" w:type="dxa"/>
        <w:jc w:val="center"/>
        <w:tblLook w:val="04A0" w:firstRow="1" w:lastRow="0" w:firstColumn="1" w:lastColumn="0" w:noHBand="0" w:noVBand="1"/>
      </w:tblPr>
      <w:tblGrid>
        <w:gridCol w:w="3667"/>
        <w:gridCol w:w="4815"/>
        <w:gridCol w:w="1302"/>
      </w:tblGrid>
      <w:tr w:rsidR="00E84E28" w:rsidRPr="00597AAC" w14:paraId="6ADA996A" w14:textId="77777777" w:rsidTr="008A636B">
        <w:trPr>
          <w:trHeight w:val="310"/>
          <w:jc w:val="center"/>
        </w:trPr>
        <w:tc>
          <w:tcPr>
            <w:tcW w:w="9784" w:type="dxa"/>
            <w:gridSpan w:val="3"/>
            <w:tcBorders>
              <w:top w:val="single" w:sz="4" w:space="0" w:color="auto"/>
              <w:left w:val="single" w:sz="4" w:space="0" w:color="auto"/>
              <w:bottom w:val="single" w:sz="4" w:space="0" w:color="auto"/>
              <w:right w:val="single" w:sz="4" w:space="0" w:color="auto"/>
            </w:tcBorders>
            <w:noWrap/>
            <w:vAlign w:val="center"/>
            <w:hideMark/>
          </w:tcPr>
          <w:p w14:paraId="0469D344"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02DF495E" w14:textId="77777777" w:rsidTr="008A636B">
        <w:trPr>
          <w:trHeight w:val="310"/>
          <w:jc w:val="center"/>
        </w:trPr>
        <w:tc>
          <w:tcPr>
            <w:tcW w:w="3667" w:type="dxa"/>
            <w:tcBorders>
              <w:top w:val="nil"/>
              <w:left w:val="single" w:sz="4" w:space="0" w:color="auto"/>
              <w:bottom w:val="single" w:sz="4" w:space="0" w:color="auto"/>
              <w:right w:val="single" w:sz="4" w:space="0" w:color="auto"/>
            </w:tcBorders>
            <w:noWrap/>
            <w:vAlign w:val="center"/>
            <w:hideMark/>
          </w:tcPr>
          <w:p w14:paraId="5F3C5CCF"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4815" w:type="dxa"/>
            <w:tcBorders>
              <w:top w:val="nil"/>
              <w:left w:val="nil"/>
              <w:bottom w:val="single" w:sz="4" w:space="0" w:color="auto"/>
              <w:right w:val="single" w:sz="4" w:space="0" w:color="auto"/>
            </w:tcBorders>
            <w:noWrap/>
            <w:vAlign w:val="center"/>
            <w:hideMark/>
          </w:tcPr>
          <w:p w14:paraId="29C16138"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301" w:type="dxa"/>
            <w:tcBorders>
              <w:top w:val="nil"/>
              <w:left w:val="nil"/>
              <w:bottom w:val="single" w:sz="4" w:space="0" w:color="auto"/>
              <w:right w:val="single" w:sz="4" w:space="0" w:color="auto"/>
            </w:tcBorders>
            <w:noWrap/>
            <w:vAlign w:val="center"/>
            <w:hideMark/>
          </w:tcPr>
          <w:p w14:paraId="7ABB6A05"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179A7298" w14:textId="77777777" w:rsidTr="008A636B">
        <w:trPr>
          <w:trHeight w:val="310"/>
          <w:jc w:val="center"/>
        </w:trPr>
        <w:tc>
          <w:tcPr>
            <w:tcW w:w="3667" w:type="dxa"/>
            <w:vMerge w:val="restart"/>
            <w:tcBorders>
              <w:top w:val="nil"/>
              <w:left w:val="single" w:sz="4" w:space="0" w:color="auto"/>
              <w:bottom w:val="single" w:sz="4" w:space="0" w:color="auto"/>
              <w:right w:val="single" w:sz="4" w:space="0" w:color="auto"/>
            </w:tcBorders>
            <w:noWrap/>
            <w:vAlign w:val="center"/>
            <w:hideMark/>
          </w:tcPr>
          <w:p w14:paraId="4B0E3EE4"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1001 </w:t>
            </w:r>
            <w:proofErr w:type="spellStart"/>
            <w:r w:rsidRPr="00597AAC">
              <w:rPr>
                <w:rFonts w:ascii="Times New Roman" w:hAnsi="Times New Roman" w:cs="Times New Roman"/>
                <w:color w:val="000000"/>
                <w:sz w:val="24"/>
                <w:szCs w:val="24"/>
              </w:rPr>
              <w:t>Javna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uprava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Općinsko</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vijeće</w:t>
            </w:r>
            <w:proofErr w:type="spellEnd"/>
            <w:r w:rsidRPr="00597AAC">
              <w:rPr>
                <w:rFonts w:ascii="Times New Roman" w:hAnsi="Times New Roman" w:cs="Times New Roman"/>
                <w:color w:val="000000"/>
                <w:sz w:val="24"/>
                <w:szCs w:val="24"/>
              </w:rPr>
              <w:t>)</w:t>
            </w:r>
          </w:p>
        </w:tc>
        <w:tc>
          <w:tcPr>
            <w:tcW w:w="4815" w:type="dxa"/>
            <w:tcBorders>
              <w:top w:val="nil"/>
              <w:left w:val="nil"/>
              <w:bottom w:val="single" w:sz="4" w:space="0" w:color="auto"/>
              <w:right w:val="single" w:sz="4" w:space="0" w:color="auto"/>
            </w:tcBorders>
            <w:noWrap/>
            <w:vAlign w:val="center"/>
            <w:hideMark/>
          </w:tcPr>
          <w:p w14:paraId="7C8F7CF4"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sjednica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Općinskog</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vijeća</w:t>
            </w:r>
            <w:proofErr w:type="spellEnd"/>
            <w:r w:rsidRPr="00597AAC">
              <w:rPr>
                <w:rFonts w:ascii="Times New Roman" w:hAnsi="Times New Roman" w:cs="Times New Roman"/>
                <w:color w:val="000000"/>
                <w:sz w:val="24"/>
                <w:szCs w:val="24"/>
              </w:rPr>
              <w:t xml:space="preserve"> u </w:t>
            </w:r>
            <w:proofErr w:type="spellStart"/>
            <w:r w:rsidRPr="00597AAC">
              <w:rPr>
                <w:rFonts w:ascii="Times New Roman" w:hAnsi="Times New Roman" w:cs="Times New Roman"/>
                <w:color w:val="000000"/>
                <w:sz w:val="24"/>
                <w:szCs w:val="24"/>
              </w:rPr>
              <w:t>toku</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godine</w:t>
            </w:r>
            <w:proofErr w:type="spellEnd"/>
          </w:p>
        </w:tc>
        <w:tc>
          <w:tcPr>
            <w:tcW w:w="1301" w:type="dxa"/>
            <w:tcBorders>
              <w:top w:val="nil"/>
              <w:left w:val="nil"/>
              <w:bottom w:val="single" w:sz="4" w:space="0" w:color="auto"/>
              <w:right w:val="single" w:sz="4" w:space="0" w:color="auto"/>
            </w:tcBorders>
            <w:noWrap/>
            <w:vAlign w:val="center"/>
            <w:hideMark/>
          </w:tcPr>
          <w:p w14:paraId="27B9A277"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10</w:t>
            </w:r>
          </w:p>
        </w:tc>
      </w:tr>
      <w:tr w:rsidR="00E84E28" w:rsidRPr="00597AAC" w14:paraId="296811B2" w14:textId="77777777" w:rsidTr="008A636B">
        <w:trPr>
          <w:trHeight w:val="310"/>
          <w:jc w:val="center"/>
        </w:trPr>
        <w:tc>
          <w:tcPr>
            <w:tcW w:w="3667" w:type="dxa"/>
            <w:vMerge/>
            <w:tcBorders>
              <w:top w:val="nil"/>
              <w:left w:val="single" w:sz="4" w:space="0" w:color="auto"/>
              <w:bottom w:val="single" w:sz="4" w:space="0" w:color="auto"/>
              <w:right w:val="single" w:sz="4" w:space="0" w:color="auto"/>
            </w:tcBorders>
            <w:vAlign w:val="center"/>
            <w:hideMark/>
          </w:tcPr>
          <w:p w14:paraId="1B2AF003" w14:textId="77777777" w:rsidR="00E84E28" w:rsidRPr="00597AAC" w:rsidRDefault="00E84E28" w:rsidP="008A636B">
            <w:pPr>
              <w:rPr>
                <w:rFonts w:ascii="Times New Roman" w:hAnsi="Times New Roman" w:cs="Times New Roman"/>
                <w:color w:val="000000"/>
                <w:sz w:val="24"/>
                <w:szCs w:val="24"/>
              </w:rPr>
            </w:pPr>
          </w:p>
        </w:tc>
        <w:tc>
          <w:tcPr>
            <w:tcW w:w="4815" w:type="dxa"/>
            <w:tcBorders>
              <w:top w:val="nil"/>
              <w:left w:val="nil"/>
              <w:bottom w:val="single" w:sz="4" w:space="0" w:color="auto"/>
              <w:right w:val="single" w:sz="4" w:space="0" w:color="auto"/>
            </w:tcBorders>
            <w:noWrap/>
            <w:vAlign w:val="center"/>
            <w:hideMark/>
          </w:tcPr>
          <w:p w14:paraId="59465ECE"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Društveni</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događaji</w:t>
            </w:r>
            <w:proofErr w:type="spellEnd"/>
            <w:r w:rsidRPr="00597AAC">
              <w:rPr>
                <w:rFonts w:ascii="Times New Roman" w:hAnsi="Times New Roman" w:cs="Times New Roman"/>
                <w:color w:val="000000"/>
                <w:sz w:val="24"/>
                <w:szCs w:val="24"/>
              </w:rPr>
              <w:t xml:space="preserve"> u </w:t>
            </w:r>
            <w:proofErr w:type="spellStart"/>
            <w:r w:rsidRPr="00597AAC">
              <w:rPr>
                <w:rFonts w:ascii="Times New Roman" w:hAnsi="Times New Roman" w:cs="Times New Roman"/>
                <w:color w:val="000000"/>
                <w:sz w:val="24"/>
                <w:szCs w:val="24"/>
              </w:rPr>
              <w:t>organizaciji</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Savjeta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mladih</w:t>
            </w:r>
            <w:proofErr w:type="spellEnd"/>
          </w:p>
        </w:tc>
        <w:tc>
          <w:tcPr>
            <w:tcW w:w="1301" w:type="dxa"/>
            <w:tcBorders>
              <w:top w:val="nil"/>
              <w:left w:val="nil"/>
              <w:bottom w:val="single" w:sz="4" w:space="0" w:color="auto"/>
              <w:right w:val="single" w:sz="4" w:space="0" w:color="auto"/>
            </w:tcBorders>
            <w:noWrap/>
            <w:vAlign w:val="center"/>
            <w:hideMark/>
          </w:tcPr>
          <w:p w14:paraId="7BAFFC1E"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4</w:t>
            </w:r>
          </w:p>
        </w:tc>
      </w:tr>
    </w:tbl>
    <w:p w14:paraId="187BAAD0" w14:textId="77777777" w:rsidR="00E84E28" w:rsidRPr="00597AAC" w:rsidRDefault="00E84E28" w:rsidP="00E84E28">
      <w:pPr>
        <w:jc w:val="both"/>
        <w:rPr>
          <w:rFonts w:ascii="Times New Roman" w:hAnsi="Times New Roman" w:cs="Times New Roman"/>
          <w:sz w:val="24"/>
          <w:szCs w:val="24"/>
        </w:rPr>
      </w:pPr>
    </w:p>
    <w:p w14:paraId="5B54BC89" w14:textId="77777777" w:rsidR="00E84E28" w:rsidRPr="00597AAC" w:rsidRDefault="00E84E28" w:rsidP="00E84E28">
      <w:pPr>
        <w:widowControl/>
        <w:numPr>
          <w:ilvl w:val="0"/>
          <w:numId w:val="45"/>
        </w:numPr>
        <w:jc w:val="both"/>
        <w:rPr>
          <w:rFonts w:ascii="Times New Roman" w:hAnsi="Times New Roman" w:cs="Times New Roman"/>
          <w:sz w:val="24"/>
          <w:szCs w:val="24"/>
        </w:rPr>
      </w:pPr>
      <w:r w:rsidRPr="00597AAC">
        <w:rPr>
          <w:rFonts w:ascii="Times New Roman" w:hAnsi="Times New Roman" w:cs="Times New Roman"/>
          <w:sz w:val="24"/>
          <w:szCs w:val="24"/>
        </w:rPr>
        <w:t xml:space="preserve">Program </w:t>
      </w:r>
      <w:proofErr w:type="spellStart"/>
      <w:r w:rsidRPr="00597AAC">
        <w:rPr>
          <w:rFonts w:ascii="Times New Roman" w:hAnsi="Times New Roman" w:cs="Times New Roman"/>
          <w:sz w:val="24"/>
          <w:szCs w:val="24"/>
        </w:rPr>
        <w:t>obuhvaća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sljedeće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aktivnosti</w:t>
      </w:r>
      <w:proofErr w:type="spellEnd"/>
      <w:r w:rsidRPr="00597AAC">
        <w:rPr>
          <w:rFonts w:ascii="Times New Roman" w:hAnsi="Times New Roman" w:cs="Times New Roman"/>
          <w:sz w:val="24"/>
          <w:szCs w:val="24"/>
        </w:rPr>
        <w:t>:</w:t>
      </w:r>
    </w:p>
    <w:p w14:paraId="5CD1BED7" w14:textId="77777777" w:rsidR="00E84E28" w:rsidRPr="00597AAC" w:rsidRDefault="00E84E28" w:rsidP="00E84E28">
      <w:pPr>
        <w:widowControl/>
        <w:numPr>
          <w:ilvl w:val="0"/>
          <w:numId w:val="44"/>
        </w:numPr>
        <w:jc w:val="both"/>
        <w:rPr>
          <w:rFonts w:ascii="Times New Roman" w:hAnsi="Times New Roman" w:cs="Times New Roman"/>
          <w:sz w:val="24"/>
          <w:szCs w:val="24"/>
        </w:rPr>
      </w:pPr>
      <w:proofErr w:type="spellStart"/>
      <w:r w:rsidRPr="00597AAC">
        <w:rPr>
          <w:rFonts w:ascii="Times New Roman" w:hAnsi="Times New Roman" w:cs="Times New Roman"/>
          <w:b/>
          <w:bCs/>
          <w:sz w:val="24"/>
          <w:szCs w:val="24"/>
        </w:rPr>
        <w:t>Aktivnost</w:t>
      </w:r>
      <w:proofErr w:type="spellEnd"/>
      <w:r w:rsidRPr="00597AAC">
        <w:rPr>
          <w:rFonts w:ascii="Times New Roman" w:hAnsi="Times New Roman" w:cs="Times New Roman"/>
          <w:b/>
          <w:bCs/>
          <w:sz w:val="24"/>
          <w:szCs w:val="24"/>
        </w:rPr>
        <w:t xml:space="preserve"> A100001 </w:t>
      </w:r>
      <w:proofErr w:type="spellStart"/>
      <w:r w:rsidRPr="00597AAC">
        <w:rPr>
          <w:rFonts w:ascii="Times New Roman" w:hAnsi="Times New Roman" w:cs="Times New Roman"/>
          <w:b/>
          <w:bCs/>
          <w:sz w:val="24"/>
          <w:szCs w:val="24"/>
        </w:rPr>
        <w:t>Redovne</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aktivnosti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planirana</w:t>
      </w:r>
      <w:proofErr w:type="spellEnd"/>
      <w:r w:rsidRPr="00597AAC">
        <w:rPr>
          <w:rFonts w:ascii="Times New Roman" w:hAnsi="Times New Roman" w:cs="Times New Roman"/>
          <w:sz w:val="24"/>
          <w:szCs w:val="24"/>
        </w:rPr>
        <w:t xml:space="preserve"> je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34.360,00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w:t>
      </w:r>
    </w:p>
    <w:p w14:paraId="75932D99" w14:textId="77777777" w:rsidR="00E84E28" w:rsidRPr="00597AAC" w:rsidRDefault="00E84E28" w:rsidP="00E84E28">
      <w:pPr>
        <w:widowControl/>
        <w:numPr>
          <w:ilvl w:val="0"/>
          <w:numId w:val="44"/>
        </w:numPr>
        <w:jc w:val="both"/>
        <w:rPr>
          <w:rFonts w:ascii="Times New Roman" w:hAnsi="Times New Roman" w:cs="Times New Roman"/>
          <w:sz w:val="24"/>
          <w:szCs w:val="24"/>
        </w:rPr>
      </w:pPr>
      <w:proofErr w:type="spellStart"/>
      <w:r w:rsidRPr="00597AAC">
        <w:rPr>
          <w:rFonts w:ascii="Times New Roman" w:hAnsi="Times New Roman" w:cs="Times New Roman"/>
          <w:b/>
          <w:bCs/>
          <w:sz w:val="24"/>
          <w:szCs w:val="24"/>
        </w:rPr>
        <w:t>Aktivnost</w:t>
      </w:r>
      <w:proofErr w:type="spellEnd"/>
      <w:r w:rsidRPr="00597AAC">
        <w:rPr>
          <w:rFonts w:ascii="Times New Roman" w:hAnsi="Times New Roman" w:cs="Times New Roman"/>
          <w:b/>
          <w:bCs/>
          <w:sz w:val="24"/>
          <w:szCs w:val="24"/>
        </w:rPr>
        <w:t xml:space="preserve"> A100059 Dani Općine Sirač, </w:t>
      </w:r>
      <w:proofErr w:type="spellStart"/>
      <w:r w:rsidRPr="00597AAC">
        <w:rPr>
          <w:rFonts w:ascii="Times New Roman" w:hAnsi="Times New Roman" w:cs="Times New Roman"/>
          <w:b/>
          <w:bCs/>
          <w:sz w:val="24"/>
          <w:szCs w:val="24"/>
        </w:rPr>
        <w:t>blagdani</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i</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proslave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planirana</w:t>
      </w:r>
      <w:proofErr w:type="spellEnd"/>
      <w:r w:rsidRPr="00597AAC">
        <w:rPr>
          <w:rFonts w:ascii="Times New Roman" w:hAnsi="Times New Roman" w:cs="Times New Roman"/>
          <w:sz w:val="24"/>
          <w:szCs w:val="24"/>
        </w:rPr>
        <w:t xml:space="preserve"> je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11.360,00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w:t>
      </w:r>
    </w:p>
    <w:p w14:paraId="2A492B36" w14:textId="77777777" w:rsidR="00E84E28" w:rsidRPr="00597AAC" w:rsidRDefault="00E84E28" w:rsidP="00E84E28">
      <w:pPr>
        <w:widowControl/>
        <w:numPr>
          <w:ilvl w:val="0"/>
          <w:numId w:val="44"/>
        </w:numPr>
        <w:jc w:val="both"/>
        <w:rPr>
          <w:rFonts w:ascii="Times New Roman" w:hAnsi="Times New Roman" w:cs="Times New Roman"/>
          <w:sz w:val="24"/>
          <w:szCs w:val="24"/>
        </w:rPr>
      </w:pPr>
      <w:proofErr w:type="spellStart"/>
      <w:r w:rsidRPr="00597AAC">
        <w:rPr>
          <w:rFonts w:ascii="Times New Roman" w:hAnsi="Times New Roman" w:cs="Times New Roman"/>
          <w:b/>
          <w:bCs/>
          <w:sz w:val="24"/>
          <w:szCs w:val="24"/>
        </w:rPr>
        <w:t>Aktivnost</w:t>
      </w:r>
      <w:proofErr w:type="spellEnd"/>
      <w:r w:rsidRPr="00597AAC">
        <w:rPr>
          <w:rFonts w:ascii="Times New Roman" w:hAnsi="Times New Roman" w:cs="Times New Roman"/>
          <w:b/>
          <w:bCs/>
          <w:sz w:val="24"/>
          <w:szCs w:val="24"/>
        </w:rPr>
        <w:t xml:space="preserve"> A100060 </w:t>
      </w:r>
      <w:proofErr w:type="spellStart"/>
      <w:r w:rsidRPr="00597AAC">
        <w:rPr>
          <w:rFonts w:ascii="Times New Roman" w:hAnsi="Times New Roman" w:cs="Times New Roman"/>
          <w:b/>
          <w:bCs/>
          <w:sz w:val="24"/>
          <w:szCs w:val="24"/>
        </w:rPr>
        <w:t>Ostale</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prigodne</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proslave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planirana</w:t>
      </w:r>
      <w:proofErr w:type="spellEnd"/>
      <w:r w:rsidRPr="00597AAC">
        <w:rPr>
          <w:rFonts w:ascii="Times New Roman" w:hAnsi="Times New Roman" w:cs="Times New Roman"/>
          <w:sz w:val="24"/>
          <w:szCs w:val="24"/>
        </w:rPr>
        <w:t xml:space="preserve"> je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670,00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w:t>
      </w:r>
    </w:p>
    <w:p w14:paraId="540B8E5B" w14:textId="77777777" w:rsidR="00E84E28" w:rsidRPr="00597AAC" w:rsidRDefault="00E84E28" w:rsidP="00E84E28">
      <w:pPr>
        <w:widowControl/>
        <w:numPr>
          <w:ilvl w:val="0"/>
          <w:numId w:val="44"/>
        </w:numPr>
        <w:jc w:val="both"/>
        <w:rPr>
          <w:rFonts w:ascii="Times New Roman" w:hAnsi="Times New Roman" w:cs="Times New Roman"/>
          <w:sz w:val="24"/>
          <w:szCs w:val="24"/>
        </w:rPr>
      </w:pPr>
      <w:proofErr w:type="spellStart"/>
      <w:r w:rsidRPr="00597AAC">
        <w:rPr>
          <w:rFonts w:ascii="Times New Roman" w:hAnsi="Times New Roman" w:cs="Times New Roman"/>
          <w:b/>
          <w:bCs/>
          <w:sz w:val="24"/>
          <w:szCs w:val="24"/>
        </w:rPr>
        <w:t>Aktivnost</w:t>
      </w:r>
      <w:proofErr w:type="spellEnd"/>
      <w:r w:rsidRPr="00597AAC">
        <w:rPr>
          <w:rFonts w:ascii="Times New Roman" w:hAnsi="Times New Roman" w:cs="Times New Roman"/>
          <w:b/>
          <w:bCs/>
          <w:sz w:val="24"/>
          <w:szCs w:val="24"/>
        </w:rPr>
        <w:t xml:space="preserve"> A100069 </w:t>
      </w:r>
      <w:proofErr w:type="spellStart"/>
      <w:r w:rsidRPr="00597AAC">
        <w:rPr>
          <w:rFonts w:ascii="Times New Roman" w:hAnsi="Times New Roman" w:cs="Times New Roman"/>
          <w:b/>
          <w:bCs/>
          <w:sz w:val="24"/>
          <w:szCs w:val="24"/>
        </w:rPr>
        <w:t>Savjet</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mladih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planirana</w:t>
      </w:r>
      <w:proofErr w:type="spellEnd"/>
      <w:r w:rsidRPr="00597AAC">
        <w:rPr>
          <w:rFonts w:ascii="Times New Roman" w:hAnsi="Times New Roman" w:cs="Times New Roman"/>
          <w:sz w:val="24"/>
          <w:szCs w:val="24"/>
        </w:rPr>
        <w:t xml:space="preserve"> je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1.610,00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w:t>
      </w:r>
    </w:p>
    <w:p w14:paraId="5A612DCC" w14:textId="77777777" w:rsidR="00E84E28" w:rsidRPr="00597AAC" w:rsidRDefault="00E84E28" w:rsidP="00E84E28">
      <w:pPr>
        <w:jc w:val="both"/>
        <w:rPr>
          <w:rFonts w:ascii="Times New Roman" w:hAnsi="Times New Roman" w:cs="Times New Roman"/>
          <w:b/>
          <w:sz w:val="24"/>
          <w:szCs w:val="24"/>
        </w:rPr>
      </w:pPr>
    </w:p>
    <w:p w14:paraId="5D26C4CC" w14:textId="77777777" w:rsidR="00E84E28" w:rsidRPr="00597AAC" w:rsidRDefault="00E84E28" w:rsidP="00E84E28">
      <w:pPr>
        <w:pStyle w:val="Naslov3"/>
        <w:rPr>
          <w:rFonts w:ascii="Times New Roman" w:hAnsi="Times New Roman" w:cs="Times New Roman"/>
          <w:sz w:val="24"/>
          <w:szCs w:val="24"/>
        </w:rPr>
      </w:pPr>
      <w:bookmarkStart w:id="93" w:name="_Toc56161775"/>
      <w:bookmarkStart w:id="94" w:name="_Toc56161818"/>
      <w:bookmarkStart w:id="95" w:name="_Toc56162091"/>
      <w:bookmarkStart w:id="96" w:name="_Toc155102195"/>
      <w:bookmarkStart w:id="97" w:name="_Toc183067605"/>
      <w:bookmarkStart w:id="98" w:name="_Toc218065394"/>
      <w:r w:rsidRPr="00597AAC">
        <w:rPr>
          <w:rFonts w:ascii="Times New Roman" w:hAnsi="Times New Roman" w:cs="Times New Roman"/>
          <w:sz w:val="24"/>
          <w:szCs w:val="24"/>
        </w:rPr>
        <w:t>3.1.2. GLAVA URED NAČELNIKA (00102 )</w:t>
      </w:r>
      <w:bookmarkEnd w:id="93"/>
      <w:bookmarkEnd w:id="94"/>
      <w:bookmarkEnd w:id="95"/>
      <w:bookmarkEnd w:id="96"/>
      <w:bookmarkEnd w:id="97"/>
      <w:bookmarkEnd w:id="98"/>
    </w:p>
    <w:p w14:paraId="3358B035" w14:textId="77777777" w:rsidR="00E84E28" w:rsidRPr="00597AAC" w:rsidRDefault="00E84E28" w:rsidP="00E84E28">
      <w:pPr>
        <w:jc w:val="both"/>
        <w:rPr>
          <w:rFonts w:ascii="Times New Roman" w:hAnsi="Times New Roman" w:cs="Times New Roman"/>
          <w:sz w:val="24"/>
          <w:szCs w:val="24"/>
        </w:rPr>
      </w:pPr>
    </w:p>
    <w:p w14:paraId="6C6CC2E2" w14:textId="77777777" w:rsidR="00E84E28" w:rsidRPr="00597AAC" w:rsidRDefault="00E84E28" w:rsidP="00E84E28">
      <w:pPr>
        <w:jc w:val="both"/>
        <w:rPr>
          <w:rFonts w:ascii="Times New Roman" w:hAnsi="Times New Roman" w:cs="Times New Roman"/>
          <w:sz w:val="24"/>
          <w:szCs w:val="24"/>
        </w:rPr>
      </w:pPr>
      <w:proofErr w:type="spellStart"/>
      <w:r w:rsidRPr="00597AAC">
        <w:rPr>
          <w:rFonts w:ascii="Times New Roman" w:hAnsi="Times New Roman" w:cs="Times New Roman"/>
          <w:sz w:val="24"/>
          <w:szCs w:val="24"/>
        </w:rPr>
        <w:t>Načelnik</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zastupa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Općinu</w:t>
      </w:r>
      <w:proofErr w:type="spellEnd"/>
      <w:r w:rsidRPr="00597AAC">
        <w:rPr>
          <w:rFonts w:ascii="Times New Roman" w:hAnsi="Times New Roman" w:cs="Times New Roman"/>
          <w:sz w:val="24"/>
          <w:szCs w:val="24"/>
        </w:rPr>
        <w:t xml:space="preserve"> Sirač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nositelj</w:t>
      </w:r>
      <w:proofErr w:type="spellEnd"/>
      <w:r w:rsidRPr="00597AAC">
        <w:rPr>
          <w:rFonts w:ascii="Times New Roman" w:hAnsi="Times New Roman" w:cs="Times New Roman"/>
          <w:sz w:val="24"/>
          <w:szCs w:val="24"/>
        </w:rPr>
        <w:t xml:space="preserve"> je 77.665,00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za 2027.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79.994,95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za 2028.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82.394,82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w:t>
      </w:r>
    </w:p>
    <w:p w14:paraId="237D4BF1" w14:textId="77777777" w:rsidR="00E84E28" w:rsidRPr="00597AAC" w:rsidRDefault="00E84E28" w:rsidP="00E84E28">
      <w:pPr>
        <w:jc w:val="both"/>
        <w:rPr>
          <w:rFonts w:ascii="Times New Roman" w:hAnsi="Times New Roman" w:cs="Times New Roman"/>
          <w:sz w:val="24"/>
          <w:szCs w:val="24"/>
        </w:rPr>
      </w:pPr>
    </w:p>
    <w:p w14:paraId="18D72F80" w14:textId="77777777" w:rsidR="00E84E28" w:rsidRPr="00597AAC" w:rsidRDefault="00E84E28" w:rsidP="00E84E28">
      <w:pPr>
        <w:jc w:val="both"/>
        <w:rPr>
          <w:rFonts w:ascii="Times New Roman" w:hAnsi="Times New Roman" w:cs="Times New Roman"/>
          <w:b/>
          <w:sz w:val="24"/>
          <w:szCs w:val="24"/>
          <w:u w:val="single"/>
        </w:rPr>
      </w:pPr>
      <w:r w:rsidRPr="00597AAC">
        <w:rPr>
          <w:rFonts w:ascii="Times New Roman" w:hAnsi="Times New Roman" w:cs="Times New Roman"/>
          <w:b/>
          <w:sz w:val="24"/>
          <w:szCs w:val="24"/>
          <w:u w:val="single"/>
        </w:rPr>
        <w:t xml:space="preserve">Program 1003 </w:t>
      </w:r>
      <w:proofErr w:type="spellStart"/>
      <w:r w:rsidRPr="00597AAC">
        <w:rPr>
          <w:rFonts w:ascii="Times New Roman" w:hAnsi="Times New Roman" w:cs="Times New Roman"/>
          <w:b/>
          <w:sz w:val="24"/>
          <w:szCs w:val="24"/>
          <w:u w:val="single"/>
        </w:rPr>
        <w:t>Javna</w:t>
      </w:r>
      <w:proofErr w:type="spellEnd"/>
      <w:r w:rsidRPr="00597AAC">
        <w:rPr>
          <w:rFonts w:ascii="Times New Roman" w:hAnsi="Times New Roman" w:cs="Times New Roman"/>
          <w:b/>
          <w:sz w:val="24"/>
          <w:szCs w:val="24"/>
          <w:u w:val="single"/>
        </w:rPr>
        <w:t xml:space="preserve"> </w:t>
      </w:r>
      <w:proofErr w:type="spellStart"/>
      <w:r w:rsidRPr="00597AAC">
        <w:rPr>
          <w:rFonts w:ascii="Times New Roman" w:hAnsi="Times New Roman" w:cs="Times New Roman"/>
          <w:b/>
          <w:sz w:val="24"/>
          <w:szCs w:val="24"/>
          <w:u w:val="single"/>
        </w:rPr>
        <w:t>uprava</w:t>
      </w:r>
      <w:proofErr w:type="spellEnd"/>
      <w:r w:rsidRPr="00597AAC">
        <w:rPr>
          <w:rFonts w:ascii="Times New Roman" w:hAnsi="Times New Roman" w:cs="Times New Roman"/>
          <w:b/>
          <w:sz w:val="24"/>
          <w:szCs w:val="24"/>
          <w:u w:val="single"/>
        </w:rPr>
        <w:t xml:space="preserve"> </w:t>
      </w:r>
      <w:proofErr w:type="spellStart"/>
      <w:r w:rsidRPr="00597AAC">
        <w:rPr>
          <w:rFonts w:ascii="Times New Roman" w:hAnsi="Times New Roman" w:cs="Times New Roman"/>
          <w:b/>
          <w:sz w:val="24"/>
          <w:szCs w:val="24"/>
          <w:u w:val="single"/>
        </w:rPr>
        <w:t>i</w:t>
      </w:r>
      <w:proofErr w:type="spellEnd"/>
      <w:r w:rsidRPr="00597AAC">
        <w:rPr>
          <w:rFonts w:ascii="Times New Roman" w:hAnsi="Times New Roman" w:cs="Times New Roman"/>
          <w:b/>
          <w:sz w:val="24"/>
          <w:szCs w:val="24"/>
          <w:u w:val="single"/>
        </w:rPr>
        <w:t xml:space="preserve"> </w:t>
      </w:r>
      <w:proofErr w:type="spellStart"/>
      <w:r w:rsidRPr="00597AAC">
        <w:rPr>
          <w:rFonts w:ascii="Times New Roman" w:hAnsi="Times New Roman" w:cs="Times New Roman"/>
          <w:b/>
          <w:sz w:val="24"/>
          <w:szCs w:val="24"/>
          <w:u w:val="single"/>
        </w:rPr>
        <w:t>administracija</w:t>
      </w:r>
      <w:proofErr w:type="spellEnd"/>
      <w:r w:rsidRPr="00597AAC">
        <w:rPr>
          <w:rFonts w:ascii="Times New Roman" w:hAnsi="Times New Roman" w:cs="Times New Roman"/>
          <w:b/>
          <w:sz w:val="24"/>
          <w:szCs w:val="24"/>
          <w:u w:val="single"/>
        </w:rPr>
        <w:t xml:space="preserve"> </w:t>
      </w:r>
    </w:p>
    <w:p w14:paraId="1245F7E7" w14:textId="77777777" w:rsidR="00E84E28" w:rsidRPr="00597AAC" w:rsidRDefault="00E84E28" w:rsidP="00E84E28">
      <w:pPr>
        <w:jc w:val="both"/>
        <w:rPr>
          <w:rFonts w:ascii="Times New Roman" w:hAnsi="Times New Roman" w:cs="Times New Roman"/>
          <w:sz w:val="24"/>
          <w:szCs w:val="24"/>
        </w:rPr>
      </w:pPr>
      <w:proofErr w:type="spellStart"/>
      <w:r w:rsidRPr="00597AAC">
        <w:rPr>
          <w:rFonts w:ascii="Times New Roman" w:hAnsi="Times New Roman" w:cs="Times New Roman"/>
          <w:sz w:val="24"/>
          <w:szCs w:val="24"/>
        </w:rPr>
        <w:t>Planirana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sredstva</w:t>
      </w:r>
      <w:proofErr w:type="spellEnd"/>
      <w:r w:rsidRPr="00597AAC">
        <w:rPr>
          <w:rFonts w:ascii="Times New Roman" w:hAnsi="Times New Roman" w:cs="Times New Roman"/>
          <w:sz w:val="24"/>
          <w:szCs w:val="24"/>
        </w:rPr>
        <w:t xml:space="preserve"> za 2026.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iznose</w:t>
      </w:r>
      <w:proofErr w:type="spellEnd"/>
      <w:r w:rsidRPr="00597AAC">
        <w:rPr>
          <w:rFonts w:ascii="Times New Roman" w:hAnsi="Times New Roman" w:cs="Times New Roman"/>
          <w:sz w:val="24"/>
          <w:szCs w:val="24"/>
        </w:rPr>
        <w:t xml:space="preserve"> 77.665,00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Isti se </w:t>
      </w:r>
      <w:proofErr w:type="spellStart"/>
      <w:r w:rsidRPr="00597AAC">
        <w:rPr>
          <w:rFonts w:ascii="Times New Roman" w:hAnsi="Times New Roman" w:cs="Times New Roman"/>
          <w:sz w:val="24"/>
          <w:szCs w:val="24"/>
        </w:rPr>
        <w:t>sastoje</w:t>
      </w:r>
      <w:proofErr w:type="spellEnd"/>
      <w:r w:rsidRPr="00597AAC">
        <w:rPr>
          <w:rFonts w:ascii="Times New Roman" w:hAnsi="Times New Roman" w:cs="Times New Roman"/>
          <w:sz w:val="24"/>
          <w:szCs w:val="24"/>
        </w:rPr>
        <w:t xml:space="preserve"> od </w:t>
      </w:r>
      <w:proofErr w:type="spellStart"/>
      <w:r w:rsidRPr="00597AAC">
        <w:rPr>
          <w:rFonts w:ascii="Times New Roman" w:hAnsi="Times New Roman" w:cs="Times New Roman"/>
          <w:sz w:val="24"/>
          <w:szCs w:val="24"/>
        </w:rPr>
        <w:t>rashoda</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redovan</w:t>
      </w:r>
      <w:proofErr w:type="spellEnd"/>
      <w:r w:rsidRPr="00597AAC">
        <w:rPr>
          <w:rFonts w:ascii="Times New Roman" w:hAnsi="Times New Roman" w:cs="Times New Roman"/>
          <w:sz w:val="24"/>
          <w:szCs w:val="24"/>
        </w:rPr>
        <w:t xml:space="preserve"> rad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protokolarne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poslove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načelnika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te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proračunske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pričuve</w:t>
      </w:r>
      <w:proofErr w:type="spellEnd"/>
      <w:r w:rsidRPr="00597AAC">
        <w:rPr>
          <w:rFonts w:ascii="Times New Roman" w:hAnsi="Times New Roman" w:cs="Times New Roman"/>
          <w:sz w:val="24"/>
          <w:szCs w:val="24"/>
        </w:rPr>
        <w:t xml:space="preserv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2.655,00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w:t>
      </w:r>
    </w:p>
    <w:p w14:paraId="21440773" w14:textId="77777777" w:rsidR="00E84E28" w:rsidRPr="00597AAC" w:rsidRDefault="00E84E28" w:rsidP="00E84E28">
      <w:pPr>
        <w:jc w:val="both"/>
        <w:rPr>
          <w:rFonts w:ascii="Times New Roman" w:hAnsi="Times New Roman" w:cs="Times New Roman"/>
          <w:sz w:val="24"/>
          <w:szCs w:val="24"/>
        </w:rPr>
      </w:pPr>
      <w:proofErr w:type="spellStart"/>
      <w:r w:rsidRPr="00597AAC">
        <w:rPr>
          <w:rFonts w:ascii="Times New Roman" w:hAnsi="Times New Roman" w:cs="Times New Roman"/>
          <w:sz w:val="24"/>
          <w:szCs w:val="24"/>
        </w:rPr>
        <w:t>Cilj</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programa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obuhvaća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aktivnosti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koje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omogućuju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obavljanje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poslova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načelnika</w:t>
      </w:r>
      <w:proofErr w:type="spellEnd"/>
      <w:r w:rsidRPr="00597AAC">
        <w:rPr>
          <w:rFonts w:ascii="Times New Roman" w:hAnsi="Times New Roman" w:cs="Times New Roman"/>
          <w:sz w:val="24"/>
          <w:szCs w:val="24"/>
        </w:rPr>
        <w:t xml:space="preserve">. U </w:t>
      </w:r>
      <w:proofErr w:type="spellStart"/>
      <w:r w:rsidRPr="00597AAC">
        <w:rPr>
          <w:rFonts w:ascii="Times New Roman" w:hAnsi="Times New Roman" w:cs="Times New Roman"/>
          <w:sz w:val="24"/>
          <w:szCs w:val="24"/>
        </w:rPr>
        <w:t>sklopu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programa</w:t>
      </w:r>
      <w:proofErr w:type="spellEnd"/>
      <w:r w:rsidRPr="00597AAC">
        <w:rPr>
          <w:rFonts w:ascii="Times New Roman" w:hAnsi="Times New Roman" w:cs="Times New Roman"/>
          <w:sz w:val="24"/>
          <w:szCs w:val="24"/>
        </w:rPr>
        <w:t xml:space="preserve"> se </w:t>
      </w:r>
      <w:proofErr w:type="spellStart"/>
      <w:r w:rsidRPr="00597AAC">
        <w:rPr>
          <w:rFonts w:ascii="Times New Roman" w:hAnsi="Times New Roman" w:cs="Times New Roman"/>
          <w:sz w:val="24"/>
          <w:szCs w:val="24"/>
        </w:rPr>
        <w:t>osiguravaju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sredstva</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rashode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načelnika</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protokol</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promidžbu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informiranje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reprezentaciju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drugo</w:t>
      </w:r>
      <w:proofErr w:type="spellEnd"/>
      <w:r w:rsidRPr="00597AAC">
        <w:rPr>
          <w:rFonts w:ascii="Times New Roman" w:hAnsi="Times New Roman" w:cs="Times New Roman"/>
          <w:sz w:val="24"/>
          <w:szCs w:val="24"/>
        </w:rPr>
        <w:t>.</w:t>
      </w:r>
    </w:p>
    <w:p w14:paraId="49DE98E6"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Zakonska osnova za uvođenje programa:</w:t>
      </w:r>
    </w:p>
    <w:p w14:paraId="7B9C8C63" w14:textId="77777777" w:rsidR="00E84E28" w:rsidRPr="00E84E28" w:rsidRDefault="00E84E28" w:rsidP="00E84E28">
      <w:pPr>
        <w:widowControl/>
        <w:numPr>
          <w:ilvl w:val="0"/>
          <w:numId w:val="46"/>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Zakon o lokalnoj i područnoj (regionalnoj) samoupravi («Narodne novine», broj 33/01, 106/03, 129/05, 109/07, 125/08, 150/11, 19/13, 137/15, 123/17, 144/20),</w:t>
      </w:r>
    </w:p>
    <w:p w14:paraId="3FC2B431" w14:textId="77777777" w:rsidR="00E84E28" w:rsidRPr="00E84E28" w:rsidRDefault="00E84E28" w:rsidP="00E84E28">
      <w:pPr>
        <w:widowControl/>
        <w:numPr>
          <w:ilvl w:val="0"/>
          <w:numId w:val="46"/>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Statut Općine Sirač («Županijski glasnik» Službeni glasnik Bjelovarsko-bilogorske županije, broj 19/09, 06/10, 03/13, 018/18, 03/21).</w:t>
      </w:r>
    </w:p>
    <w:tbl>
      <w:tblPr>
        <w:tblpPr w:leftFromText="180" w:rightFromText="180" w:vertAnchor="text" w:horzAnchor="margin" w:tblpXSpec="center" w:tblpY="188"/>
        <w:tblW w:w="9738" w:type="dxa"/>
        <w:tblLook w:val="04A0" w:firstRow="1" w:lastRow="0" w:firstColumn="1" w:lastColumn="0" w:noHBand="0" w:noVBand="1"/>
      </w:tblPr>
      <w:tblGrid>
        <w:gridCol w:w="4680"/>
        <w:gridCol w:w="3713"/>
        <w:gridCol w:w="1345"/>
      </w:tblGrid>
      <w:tr w:rsidR="00E84E28" w:rsidRPr="00597AAC" w14:paraId="09C41A6E" w14:textId="77777777" w:rsidTr="008A636B">
        <w:trPr>
          <w:trHeight w:val="354"/>
        </w:trPr>
        <w:tc>
          <w:tcPr>
            <w:tcW w:w="9738" w:type="dxa"/>
            <w:gridSpan w:val="3"/>
            <w:tcBorders>
              <w:top w:val="single" w:sz="4" w:space="0" w:color="auto"/>
              <w:left w:val="single" w:sz="4" w:space="0" w:color="auto"/>
              <w:bottom w:val="single" w:sz="4" w:space="0" w:color="auto"/>
              <w:right w:val="single" w:sz="4" w:space="0" w:color="auto"/>
            </w:tcBorders>
            <w:noWrap/>
            <w:vAlign w:val="bottom"/>
            <w:hideMark/>
          </w:tcPr>
          <w:p w14:paraId="2B8789F4"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76ED286D" w14:textId="77777777" w:rsidTr="008A636B">
        <w:trPr>
          <w:trHeight w:val="354"/>
        </w:trPr>
        <w:tc>
          <w:tcPr>
            <w:tcW w:w="4680" w:type="dxa"/>
            <w:tcBorders>
              <w:top w:val="nil"/>
              <w:left w:val="single" w:sz="4" w:space="0" w:color="auto"/>
              <w:bottom w:val="single" w:sz="4" w:space="0" w:color="auto"/>
              <w:right w:val="single" w:sz="4" w:space="0" w:color="auto"/>
            </w:tcBorders>
            <w:noWrap/>
            <w:vAlign w:val="center"/>
            <w:hideMark/>
          </w:tcPr>
          <w:p w14:paraId="433697B2"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3713" w:type="dxa"/>
            <w:tcBorders>
              <w:top w:val="nil"/>
              <w:left w:val="nil"/>
              <w:bottom w:val="single" w:sz="4" w:space="0" w:color="auto"/>
              <w:right w:val="single" w:sz="4" w:space="0" w:color="auto"/>
            </w:tcBorders>
            <w:noWrap/>
            <w:vAlign w:val="center"/>
            <w:hideMark/>
          </w:tcPr>
          <w:p w14:paraId="2066682D"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343" w:type="dxa"/>
            <w:tcBorders>
              <w:top w:val="nil"/>
              <w:left w:val="nil"/>
              <w:bottom w:val="single" w:sz="4" w:space="0" w:color="auto"/>
              <w:right w:val="single" w:sz="4" w:space="0" w:color="auto"/>
            </w:tcBorders>
            <w:noWrap/>
            <w:vAlign w:val="center"/>
            <w:hideMark/>
          </w:tcPr>
          <w:p w14:paraId="13B73807"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231EE2A5" w14:textId="77777777" w:rsidTr="008A636B">
        <w:trPr>
          <w:trHeight w:val="354"/>
        </w:trPr>
        <w:tc>
          <w:tcPr>
            <w:tcW w:w="4680" w:type="dxa"/>
            <w:tcBorders>
              <w:top w:val="nil"/>
              <w:left w:val="single" w:sz="4" w:space="0" w:color="auto"/>
              <w:bottom w:val="single" w:sz="4" w:space="0" w:color="auto"/>
              <w:right w:val="single" w:sz="4" w:space="0" w:color="auto"/>
            </w:tcBorders>
            <w:noWrap/>
            <w:vAlign w:val="center"/>
            <w:hideMark/>
          </w:tcPr>
          <w:p w14:paraId="0334CD2C"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1003 </w:t>
            </w:r>
            <w:proofErr w:type="spellStart"/>
            <w:r w:rsidRPr="00597AAC">
              <w:rPr>
                <w:rFonts w:ascii="Times New Roman" w:hAnsi="Times New Roman" w:cs="Times New Roman"/>
                <w:color w:val="000000"/>
                <w:sz w:val="24"/>
                <w:szCs w:val="24"/>
              </w:rPr>
              <w:t>Javna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uprava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i</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administracija</w:t>
            </w:r>
            <w:proofErr w:type="spellEnd"/>
          </w:p>
          <w:p w14:paraId="1BAFAFEF"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(Ured </w:t>
            </w:r>
            <w:proofErr w:type="spellStart"/>
            <w:r w:rsidRPr="00597AAC">
              <w:rPr>
                <w:rFonts w:ascii="Times New Roman" w:hAnsi="Times New Roman" w:cs="Times New Roman"/>
                <w:color w:val="000000"/>
                <w:sz w:val="24"/>
                <w:szCs w:val="24"/>
              </w:rPr>
              <w:t>načelnika</w:t>
            </w:r>
            <w:proofErr w:type="spellEnd"/>
            <w:r w:rsidRPr="00597AAC">
              <w:rPr>
                <w:rFonts w:ascii="Times New Roman" w:hAnsi="Times New Roman" w:cs="Times New Roman"/>
                <w:color w:val="000000"/>
                <w:sz w:val="24"/>
                <w:szCs w:val="24"/>
              </w:rPr>
              <w:t>)</w:t>
            </w:r>
          </w:p>
        </w:tc>
        <w:tc>
          <w:tcPr>
            <w:tcW w:w="3713" w:type="dxa"/>
            <w:tcBorders>
              <w:top w:val="nil"/>
              <w:left w:val="nil"/>
              <w:bottom w:val="single" w:sz="4" w:space="0" w:color="auto"/>
              <w:right w:val="single" w:sz="4" w:space="0" w:color="auto"/>
            </w:tcBorders>
            <w:noWrap/>
            <w:vAlign w:val="center"/>
            <w:hideMark/>
          </w:tcPr>
          <w:p w14:paraId="3DFD17FA"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pohađanih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edukacija</w:t>
            </w:r>
            <w:proofErr w:type="spellEnd"/>
            <w:r w:rsidRPr="00597AAC">
              <w:rPr>
                <w:rFonts w:ascii="Times New Roman" w:hAnsi="Times New Roman" w:cs="Times New Roman"/>
                <w:color w:val="000000"/>
                <w:sz w:val="24"/>
                <w:szCs w:val="24"/>
              </w:rPr>
              <w:t>/</w:t>
            </w:r>
            <w:proofErr w:type="spellStart"/>
            <w:r w:rsidRPr="00597AAC">
              <w:rPr>
                <w:rFonts w:ascii="Times New Roman" w:hAnsi="Times New Roman" w:cs="Times New Roman"/>
                <w:color w:val="000000"/>
                <w:sz w:val="24"/>
                <w:szCs w:val="24"/>
              </w:rPr>
              <w:t>seminara</w:t>
            </w:r>
            <w:proofErr w:type="spellEnd"/>
          </w:p>
        </w:tc>
        <w:tc>
          <w:tcPr>
            <w:tcW w:w="1343" w:type="dxa"/>
            <w:tcBorders>
              <w:top w:val="nil"/>
              <w:left w:val="nil"/>
              <w:bottom w:val="single" w:sz="4" w:space="0" w:color="auto"/>
              <w:right w:val="single" w:sz="4" w:space="0" w:color="auto"/>
            </w:tcBorders>
            <w:noWrap/>
            <w:vAlign w:val="center"/>
            <w:hideMark/>
          </w:tcPr>
          <w:p w14:paraId="318DAC7C"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5</w:t>
            </w:r>
          </w:p>
        </w:tc>
      </w:tr>
    </w:tbl>
    <w:p w14:paraId="72E9A65C" w14:textId="77777777" w:rsidR="00E84E28" w:rsidRPr="00597AAC" w:rsidRDefault="00E84E28" w:rsidP="00E84E28">
      <w:pPr>
        <w:jc w:val="both"/>
        <w:rPr>
          <w:rFonts w:ascii="Times New Roman" w:hAnsi="Times New Roman" w:cs="Times New Roman"/>
          <w:sz w:val="24"/>
          <w:szCs w:val="24"/>
        </w:rPr>
      </w:pPr>
    </w:p>
    <w:p w14:paraId="08A01023" w14:textId="77777777" w:rsidR="00E84E28" w:rsidRPr="00597AAC" w:rsidRDefault="00E84E28" w:rsidP="00E84E28">
      <w:pPr>
        <w:jc w:val="both"/>
        <w:rPr>
          <w:rFonts w:ascii="Times New Roman" w:hAnsi="Times New Roman" w:cs="Times New Roman"/>
          <w:sz w:val="24"/>
          <w:szCs w:val="24"/>
        </w:rPr>
      </w:pPr>
      <w:r w:rsidRPr="00597AAC">
        <w:rPr>
          <w:rFonts w:ascii="Times New Roman" w:hAnsi="Times New Roman" w:cs="Times New Roman"/>
          <w:sz w:val="24"/>
          <w:szCs w:val="24"/>
        </w:rPr>
        <w:t xml:space="preserve">Program </w:t>
      </w:r>
      <w:proofErr w:type="spellStart"/>
      <w:r w:rsidRPr="00597AAC">
        <w:rPr>
          <w:rFonts w:ascii="Times New Roman" w:hAnsi="Times New Roman" w:cs="Times New Roman"/>
          <w:sz w:val="24"/>
          <w:szCs w:val="24"/>
        </w:rPr>
        <w:t>obuhvaća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sljedeće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aktivnosti</w:t>
      </w:r>
      <w:proofErr w:type="spellEnd"/>
      <w:r w:rsidRPr="00597AAC">
        <w:rPr>
          <w:rFonts w:ascii="Times New Roman" w:hAnsi="Times New Roman" w:cs="Times New Roman"/>
          <w:sz w:val="24"/>
          <w:szCs w:val="24"/>
        </w:rPr>
        <w:t>:</w:t>
      </w:r>
    </w:p>
    <w:p w14:paraId="7F97B3CD" w14:textId="77777777" w:rsidR="00E84E28" w:rsidRPr="00597AAC" w:rsidRDefault="00E84E28" w:rsidP="00E84E28">
      <w:pPr>
        <w:widowControl/>
        <w:numPr>
          <w:ilvl w:val="0"/>
          <w:numId w:val="43"/>
        </w:numPr>
        <w:jc w:val="both"/>
        <w:rPr>
          <w:rFonts w:ascii="Times New Roman" w:hAnsi="Times New Roman" w:cs="Times New Roman"/>
          <w:sz w:val="24"/>
          <w:szCs w:val="24"/>
        </w:rPr>
      </w:pPr>
      <w:proofErr w:type="spellStart"/>
      <w:r w:rsidRPr="00597AAC">
        <w:rPr>
          <w:rFonts w:ascii="Times New Roman" w:hAnsi="Times New Roman" w:cs="Times New Roman"/>
          <w:b/>
          <w:bCs/>
          <w:sz w:val="24"/>
          <w:szCs w:val="24"/>
        </w:rPr>
        <w:t>Aktivnost</w:t>
      </w:r>
      <w:proofErr w:type="spellEnd"/>
      <w:r w:rsidRPr="00597AAC">
        <w:rPr>
          <w:rFonts w:ascii="Times New Roman" w:hAnsi="Times New Roman" w:cs="Times New Roman"/>
          <w:b/>
          <w:bCs/>
          <w:sz w:val="24"/>
          <w:szCs w:val="24"/>
        </w:rPr>
        <w:t xml:space="preserve"> A100004 </w:t>
      </w:r>
      <w:proofErr w:type="spellStart"/>
      <w:r w:rsidRPr="00597AAC">
        <w:rPr>
          <w:rFonts w:ascii="Times New Roman" w:hAnsi="Times New Roman" w:cs="Times New Roman"/>
          <w:b/>
          <w:bCs/>
          <w:sz w:val="24"/>
          <w:szCs w:val="24"/>
        </w:rPr>
        <w:t>Redovan</w:t>
      </w:r>
      <w:proofErr w:type="spellEnd"/>
      <w:r w:rsidRPr="00597AAC">
        <w:rPr>
          <w:rFonts w:ascii="Times New Roman" w:hAnsi="Times New Roman" w:cs="Times New Roman"/>
          <w:b/>
          <w:bCs/>
          <w:sz w:val="24"/>
          <w:szCs w:val="24"/>
        </w:rPr>
        <w:t xml:space="preserve"> rad</w:t>
      </w:r>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planirana</w:t>
      </w:r>
      <w:proofErr w:type="spellEnd"/>
      <w:r w:rsidRPr="00597AAC">
        <w:rPr>
          <w:rFonts w:ascii="Times New Roman" w:hAnsi="Times New Roman" w:cs="Times New Roman"/>
          <w:sz w:val="24"/>
          <w:szCs w:val="24"/>
        </w:rPr>
        <w:t xml:space="preserve"> je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74.360,00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w:t>
      </w:r>
      <w:proofErr w:type="gramStart"/>
      <w:r w:rsidRPr="00597AAC">
        <w:rPr>
          <w:rFonts w:ascii="Times New Roman" w:hAnsi="Times New Roman" w:cs="Times New Roman"/>
          <w:sz w:val="24"/>
          <w:szCs w:val="24"/>
        </w:rPr>
        <w:t>a</w:t>
      </w:r>
      <w:proofErr w:type="gram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odnose</w:t>
      </w:r>
      <w:proofErr w:type="spellEnd"/>
      <w:r w:rsidRPr="00597AAC">
        <w:rPr>
          <w:rFonts w:ascii="Times New Roman" w:hAnsi="Times New Roman" w:cs="Times New Roman"/>
          <w:sz w:val="24"/>
          <w:szCs w:val="24"/>
        </w:rPr>
        <w:t xml:space="preserve"> se </w:t>
      </w:r>
      <w:proofErr w:type="spellStart"/>
      <w:r w:rsidRPr="00597AAC">
        <w:rPr>
          <w:rFonts w:ascii="Times New Roman" w:hAnsi="Times New Roman" w:cs="Times New Roman"/>
          <w:sz w:val="24"/>
          <w:szCs w:val="24"/>
        </w:rPr>
        <w:t>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rashode</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redovan</w:t>
      </w:r>
      <w:proofErr w:type="spellEnd"/>
      <w:r w:rsidRPr="00597AAC">
        <w:rPr>
          <w:rFonts w:ascii="Times New Roman" w:hAnsi="Times New Roman" w:cs="Times New Roman"/>
          <w:sz w:val="24"/>
          <w:szCs w:val="24"/>
        </w:rPr>
        <w:t xml:space="preserve"> rad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protokolarne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poslove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načelnika</w:t>
      </w:r>
      <w:proofErr w:type="spellEnd"/>
      <w:r w:rsidRPr="00597AAC">
        <w:rPr>
          <w:rFonts w:ascii="Times New Roman" w:hAnsi="Times New Roman" w:cs="Times New Roman"/>
          <w:sz w:val="24"/>
          <w:szCs w:val="24"/>
        </w:rPr>
        <w:t>.</w:t>
      </w:r>
    </w:p>
    <w:p w14:paraId="79D9BC4D" w14:textId="77777777" w:rsidR="00E84E28" w:rsidRPr="00597AAC" w:rsidRDefault="00E84E28" w:rsidP="00E84E28">
      <w:pPr>
        <w:widowControl/>
        <w:numPr>
          <w:ilvl w:val="0"/>
          <w:numId w:val="43"/>
        </w:numPr>
        <w:jc w:val="both"/>
        <w:rPr>
          <w:rFonts w:ascii="Times New Roman" w:hAnsi="Times New Roman" w:cs="Times New Roman"/>
          <w:sz w:val="24"/>
          <w:szCs w:val="24"/>
        </w:rPr>
      </w:pPr>
      <w:proofErr w:type="spellStart"/>
      <w:r w:rsidRPr="00597AAC">
        <w:rPr>
          <w:rFonts w:ascii="Times New Roman" w:hAnsi="Times New Roman" w:cs="Times New Roman"/>
          <w:b/>
          <w:bCs/>
          <w:sz w:val="24"/>
          <w:szCs w:val="24"/>
        </w:rPr>
        <w:t>Aktivnost</w:t>
      </w:r>
      <w:proofErr w:type="spellEnd"/>
      <w:r w:rsidRPr="00597AAC">
        <w:rPr>
          <w:rFonts w:ascii="Times New Roman" w:hAnsi="Times New Roman" w:cs="Times New Roman"/>
          <w:b/>
          <w:bCs/>
          <w:sz w:val="24"/>
          <w:szCs w:val="24"/>
        </w:rPr>
        <w:t xml:space="preserve"> A100005 </w:t>
      </w:r>
      <w:proofErr w:type="spellStart"/>
      <w:r w:rsidRPr="00597AAC">
        <w:rPr>
          <w:rFonts w:ascii="Times New Roman" w:hAnsi="Times New Roman" w:cs="Times New Roman"/>
          <w:b/>
          <w:bCs/>
          <w:sz w:val="24"/>
          <w:szCs w:val="24"/>
        </w:rPr>
        <w:t>Proračunska</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pričuva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planirana</w:t>
      </w:r>
      <w:proofErr w:type="spellEnd"/>
      <w:r w:rsidRPr="00597AAC">
        <w:rPr>
          <w:rFonts w:ascii="Times New Roman" w:hAnsi="Times New Roman" w:cs="Times New Roman"/>
          <w:sz w:val="24"/>
          <w:szCs w:val="24"/>
        </w:rPr>
        <w:t xml:space="preserve"> je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2.655,00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w:t>
      </w:r>
    </w:p>
    <w:p w14:paraId="3119C77E" w14:textId="77777777" w:rsidR="00E84E28" w:rsidRPr="00597AAC" w:rsidRDefault="00E84E28" w:rsidP="00E84E28">
      <w:pPr>
        <w:widowControl/>
        <w:numPr>
          <w:ilvl w:val="0"/>
          <w:numId w:val="43"/>
        </w:numPr>
        <w:jc w:val="both"/>
        <w:rPr>
          <w:rFonts w:ascii="Times New Roman" w:hAnsi="Times New Roman" w:cs="Times New Roman"/>
          <w:sz w:val="24"/>
          <w:szCs w:val="24"/>
        </w:rPr>
      </w:pPr>
      <w:proofErr w:type="spellStart"/>
      <w:r w:rsidRPr="00597AAC">
        <w:rPr>
          <w:rFonts w:ascii="Times New Roman" w:hAnsi="Times New Roman" w:cs="Times New Roman"/>
          <w:b/>
          <w:bCs/>
          <w:sz w:val="24"/>
          <w:szCs w:val="24"/>
        </w:rPr>
        <w:t>Aktivnost</w:t>
      </w:r>
      <w:proofErr w:type="spellEnd"/>
      <w:r w:rsidRPr="00597AAC">
        <w:rPr>
          <w:rFonts w:ascii="Times New Roman" w:hAnsi="Times New Roman" w:cs="Times New Roman"/>
          <w:b/>
          <w:bCs/>
          <w:sz w:val="24"/>
          <w:szCs w:val="24"/>
        </w:rPr>
        <w:t xml:space="preserve"> A100088 </w:t>
      </w:r>
      <w:proofErr w:type="spellStart"/>
      <w:r w:rsidRPr="00597AAC">
        <w:rPr>
          <w:rFonts w:ascii="Times New Roman" w:hAnsi="Times New Roman" w:cs="Times New Roman"/>
          <w:b/>
          <w:bCs/>
          <w:sz w:val="24"/>
          <w:szCs w:val="24"/>
        </w:rPr>
        <w:t>Općinska</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prekogranična</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suradnja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planirana</w:t>
      </w:r>
      <w:proofErr w:type="spellEnd"/>
      <w:r w:rsidRPr="00597AAC">
        <w:rPr>
          <w:rFonts w:ascii="Times New Roman" w:hAnsi="Times New Roman" w:cs="Times New Roman"/>
          <w:sz w:val="24"/>
          <w:szCs w:val="24"/>
        </w:rPr>
        <w:t xml:space="preserve"> je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650,00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w:t>
      </w:r>
    </w:p>
    <w:p w14:paraId="4506E771" w14:textId="77777777" w:rsidR="00E84E28" w:rsidRPr="00597AAC" w:rsidRDefault="00E84E28" w:rsidP="00E84E28">
      <w:pPr>
        <w:jc w:val="both"/>
        <w:rPr>
          <w:rFonts w:ascii="Times New Roman" w:hAnsi="Times New Roman" w:cs="Times New Roman"/>
          <w:sz w:val="24"/>
          <w:szCs w:val="24"/>
        </w:rPr>
      </w:pPr>
    </w:p>
    <w:p w14:paraId="34E9BC82" w14:textId="77777777" w:rsidR="00E84E28" w:rsidRPr="00597AAC" w:rsidRDefault="00E84E28" w:rsidP="00E84E28">
      <w:pPr>
        <w:jc w:val="both"/>
        <w:rPr>
          <w:rFonts w:ascii="Times New Roman" w:hAnsi="Times New Roman" w:cs="Times New Roman"/>
          <w:sz w:val="24"/>
          <w:szCs w:val="24"/>
        </w:rPr>
      </w:pPr>
    </w:p>
    <w:p w14:paraId="05F194A2" w14:textId="77777777" w:rsidR="00E84E28" w:rsidRPr="00597AAC" w:rsidRDefault="00E84E28" w:rsidP="00E84E28">
      <w:pPr>
        <w:pStyle w:val="Naslov3"/>
        <w:rPr>
          <w:rFonts w:ascii="Times New Roman" w:hAnsi="Times New Roman" w:cs="Times New Roman"/>
          <w:sz w:val="24"/>
          <w:szCs w:val="24"/>
        </w:rPr>
      </w:pPr>
      <w:bookmarkStart w:id="99" w:name="_Toc56161776"/>
      <w:bookmarkStart w:id="100" w:name="_Toc56161819"/>
      <w:bookmarkStart w:id="101" w:name="_Toc56162092"/>
      <w:bookmarkStart w:id="102" w:name="_Toc155102196"/>
      <w:bookmarkStart w:id="103" w:name="_Toc183067606"/>
      <w:bookmarkStart w:id="104" w:name="_Toc218065395"/>
      <w:r w:rsidRPr="00597AAC">
        <w:rPr>
          <w:rFonts w:ascii="Times New Roman" w:hAnsi="Times New Roman" w:cs="Times New Roman"/>
          <w:sz w:val="24"/>
          <w:szCs w:val="24"/>
        </w:rPr>
        <w:t>3.1.3. GLAVA  VIJEĆA NACIONALNIH MANJINA (00103)</w:t>
      </w:r>
      <w:bookmarkEnd w:id="99"/>
      <w:bookmarkEnd w:id="100"/>
      <w:bookmarkEnd w:id="101"/>
      <w:bookmarkEnd w:id="102"/>
      <w:bookmarkEnd w:id="103"/>
      <w:bookmarkEnd w:id="104"/>
    </w:p>
    <w:p w14:paraId="1FDFB051" w14:textId="77777777" w:rsidR="00E84E28" w:rsidRPr="00597AAC" w:rsidRDefault="00E84E28" w:rsidP="00E84E28">
      <w:pPr>
        <w:jc w:val="both"/>
        <w:rPr>
          <w:rFonts w:ascii="Times New Roman" w:hAnsi="Times New Roman" w:cs="Times New Roman"/>
          <w:sz w:val="24"/>
          <w:szCs w:val="24"/>
        </w:rPr>
      </w:pPr>
    </w:p>
    <w:p w14:paraId="637BE65F" w14:textId="77777777" w:rsidR="00E84E28" w:rsidRPr="00597AAC" w:rsidRDefault="00E84E28" w:rsidP="00E84E28">
      <w:pPr>
        <w:jc w:val="both"/>
        <w:rPr>
          <w:rFonts w:ascii="Times New Roman" w:hAnsi="Times New Roman" w:cs="Times New Roman"/>
          <w:sz w:val="24"/>
          <w:szCs w:val="24"/>
        </w:rPr>
      </w:pPr>
      <w:proofErr w:type="spellStart"/>
      <w:r w:rsidRPr="00597AAC">
        <w:rPr>
          <w:rFonts w:ascii="Times New Roman" w:hAnsi="Times New Roman" w:cs="Times New Roman"/>
          <w:sz w:val="24"/>
          <w:szCs w:val="24"/>
        </w:rPr>
        <w:t>Planirana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sredstva</w:t>
      </w:r>
      <w:proofErr w:type="spellEnd"/>
      <w:r w:rsidRPr="00597AAC">
        <w:rPr>
          <w:rFonts w:ascii="Times New Roman" w:hAnsi="Times New Roman" w:cs="Times New Roman"/>
          <w:sz w:val="24"/>
          <w:szCs w:val="24"/>
        </w:rPr>
        <w:t xml:space="preserve"> za 2026.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iznose</w:t>
      </w:r>
      <w:proofErr w:type="spellEnd"/>
      <w:r w:rsidRPr="00597AAC">
        <w:rPr>
          <w:rFonts w:ascii="Times New Roman" w:hAnsi="Times New Roman" w:cs="Times New Roman"/>
          <w:sz w:val="24"/>
          <w:szCs w:val="24"/>
        </w:rPr>
        <w:t xml:space="preserve"> 1.950,00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za 2027.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iznose</w:t>
      </w:r>
      <w:proofErr w:type="spellEnd"/>
      <w:r w:rsidRPr="00597AAC">
        <w:rPr>
          <w:rFonts w:ascii="Times New Roman" w:hAnsi="Times New Roman" w:cs="Times New Roman"/>
          <w:sz w:val="24"/>
          <w:szCs w:val="24"/>
        </w:rPr>
        <w:t xml:space="preserve"> 2.008,50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za 2028.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iznose</w:t>
      </w:r>
      <w:proofErr w:type="spellEnd"/>
      <w:r w:rsidRPr="00597AAC">
        <w:rPr>
          <w:rFonts w:ascii="Times New Roman" w:hAnsi="Times New Roman" w:cs="Times New Roman"/>
          <w:sz w:val="24"/>
          <w:szCs w:val="24"/>
        </w:rPr>
        <w:t xml:space="preserve"> 2.068,75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w:t>
      </w:r>
    </w:p>
    <w:p w14:paraId="2341A746" w14:textId="77777777" w:rsidR="00E84E28" w:rsidRPr="00597AAC" w:rsidRDefault="00E84E28" w:rsidP="00E84E28">
      <w:pPr>
        <w:jc w:val="both"/>
        <w:rPr>
          <w:rFonts w:ascii="Times New Roman" w:hAnsi="Times New Roman" w:cs="Times New Roman"/>
          <w:sz w:val="24"/>
          <w:szCs w:val="24"/>
        </w:rPr>
      </w:pPr>
    </w:p>
    <w:p w14:paraId="28BAFD53" w14:textId="77777777" w:rsidR="00E84E28" w:rsidRPr="00597AAC" w:rsidRDefault="00E84E28" w:rsidP="00E84E28">
      <w:pPr>
        <w:jc w:val="both"/>
        <w:rPr>
          <w:rFonts w:ascii="Times New Roman" w:hAnsi="Times New Roman" w:cs="Times New Roman"/>
          <w:b/>
          <w:sz w:val="24"/>
          <w:szCs w:val="24"/>
          <w:u w:val="single"/>
        </w:rPr>
      </w:pPr>
      <w:r w:rsidRPr="00597AAC">
        <w:rPr>
          <w:rFonts w:ascii="Times New Roman" w:hAnsi="Times New Roman" w:cs="Times New Roman"/>
          <w:b/>
          <w:sz w:val="24"/>
          <w:szCs w:val="24"/>
          <w:u w:val="single"/>
        </w:rPr>
        <w:t xml:space="preserve">Program 1004 </w:t>
      </w:r>
      <w:proofErr w:type="spellStart"/>
      <w:r w:rsidRPr="00597AAC">
        <w:rPr>
          <w:rFonts w:ascii="Times New Roman" w:hAnsi="Times New Roman" w:cs="Times New Roman"/>
          <w:b/>
          <w:sz w:val="24"/>
          <w:szCs w:val="24"/>
          <w:u w:val="single"/>
        </w:rPr>
        <w:t>Nacionalne</w:t>
      </w:r>
      <w:proofErr w:type="spellEnd"/>
      <w:r w:rsidRPr="00597AAC">
        <w:rPr>
          <w:rFonts w:ascii="Times New Roman" w:hAnsi="Times New Roman" w:cs="Times New Roman"/>
          <w:b/>
          <w:sz w:val="24"/>
          <w:szCs w:val="24"/>
          <w:u w:val="single"/>
        </w:rPr>
        <w:t xml:space="preserve"> </w:t>
      </w:r>
      <w:proofErr w:type="spellStart"/>
      <w:r w:rsidRPr="00597AAC">
        <w:rPr>
          <w:rFonts w:ascii="Times New Roman" w:hAnsi="Times New Roman" w:cs="Times New Roman"/>
          <w:b/>
          <w:sz w:val="24"/>
          <w:szCs w:val="24"/>
          <w:u w:val="single"/>
        </w:rPr>
        <w:t>manjine</w:t>
      </w:r>
      <w:proofErr w:type="spellEnd"/>
      <w:r w:rsidRPr="00597AAC">
        <w:rPr>
          <w:rFonts w:ascii="Times New Roman" w:hAnsi="Times New Roman" w:cs="Times New Roman"/>
          <w:b/>
          <w:sz w:val="24"/>
          <w:szCs w:val="24"/>
          <w:u w:val="single"/>
        </w:rPr>
        <w:t xml:space="preserve"> </w:t>
      </w:r>
    </w:p>
    <w:p w14:paraId="28952B47" w14:textId="77777777" w:rsidR="00E84E28" w:rsidRPr="00597AAC" w:rsidRDefault="00E84E28" w:rsidP="00E84E28">
      <w:pPr>
        <w:jc w:val="both"/>
        <w:rPr>
          <w:rFonts w:ascii="Times New Roman" w:hAnsi="Times New Roman" w:cs="Times New Roman"/>
          <w:sz w:val="24"/>
          <w:szCs w:val="24"/>
        </w:rPr>
      </w:pPr>
      <w:proofErr w:type="spellStart"/>
      <w:r w:rsidRPr="00597AAC">
        <w:rPr>
          <w:rFonts w:ascii="Times New Roman" w:hAnsi="Times New Roman" w:cs="Times New Roman"/>
          <w:sz w:val="24"/>
          <w:szCs w:val="24"/>
        </w:rPr>
        <w:t>Planirana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sredstva</w:t>
      </w:r>
      <w:proofErr w:type="spellEnd"/>
      <w:r w:rsidRPr="00597AAC">
        <w:rPr>
          <w:rFonts w:ascii="Times New Roman" w:hAnsi="Times New Roman" w:cs="Times New Roman"/>
          <w:sz w:val="24"/>
          <w:szCs w:val="24"/>
        </w:rPr>
        <w:t xml:space="preserve"> za 2026.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iznose</w:t>
      </w:r>
      <w:proofErr w:type="spellEnd"/>
      <w:r w:rsidRPr="00597AAC">
        <w:rPr>
          <w:rFonts w:ascii="Times New Roman" w:hAnsi="Times New Roman" w:cs="Times New Roman"/>
          <w:sz w:val="24"/>
          <w:szCs w:val="24"/>
        </w:rPr>
        <w:t xml:space="preserve"> 1.950,00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Isti se </w:t>
      </w:r>
      <w:proofErr w:type="spellStart"/>
      <w:r w:rsidRPr="00597AAC">
        <w:rPr>
          <w:rFonts w:ascii="Times New Roman" w:hAnsi="Times New Roman" w:cs="Times New Roman"/>
          <w:sz w:val="24"/>
          <w:szCs w:val="24"/>
        </w:rPr>
        <w:t>sastoji</w:t>
      </w:r>
      <w:proofErr w:type="spellEnd"/>
      <w:r w:rsidRPr="00597AAC">
        <w:rPr>
          <w:rFonts w:ascii="Times New Roman" w:hAnsi="Times New Roman" w:cs="Times New Roman"/>
          <w:sz w:val="24"/>
          <w:szCs w:val="24"/>
        </w:rPr>
        <w:t xml:space="preserve"> od </w:t>
      </w:r>
      <w:proofErr w:type="spellStart"/>
      <w:r w:rsidRPr="00597AAC">
        <w:rPr>
          <w:rFonts w:ascii="Times New Roman" w:hAnsi="Times New Roman" w:cs="Times New Roman"/>
          <w:sz w:val="24"/>
          <w:szCs w:val="24"/>
        </w:rPr>
        <w:t>rashoda</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redovan</w:t>
      </w:r>
      <w:proofErr w:type="spellEnd"/>
      <w:r w:rsidRPr="00597AAC">
        <w:rPr>
          <w:rFonts w:ascii="Times New Roman" w:hAnsi="Times New Roman" w:cs="Times New Roman"/>
          <w:sz w:val="24"/>
          <w:szCs w:val="24"/>
        </w:rPr>
        <w:t xml:space="preserve"> rad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funkcioniranje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Vijeća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češke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nacionalne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manjine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Vijeća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srpske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nacionalne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manjine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Vijeća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njemačke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nacionalne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manjine</w:t>
      </w:r>
      <w:proofErr w:type="spellEnd"/>
      <w:r w:rsidRPr="00597AAC">
        <w:rPr>
          <w:rFonts w:ascii="Times New Roman" w:hAnsi="Times New Roman" w:cs="Times New Roman"/>
          <w:sz w:val="24"/>
          <w:szCs w:val="24"/>
        </w:rPr>
        <w:t>.</w:t>
      </w:r>
    </w:p>
    <w:p w14:paraId="7DA9F943" w14:textId="77777777" w:rsidR="00E84E28" w:rsidRPr="00597AAC" w:rsidRDefault="00E84E28" w:rsidP="00E84E28">
      <w:pPr>
        <w:jc w:val="both"/>
        <w:rPr>
          <w:rFonts w:ascii="Times New Roman" w:hAnsi="Times New Roman" w:cs="Times New Roman"/>
          <w:sz w:val="24"/>
          <w:szCs w:val="24"/>
        </w:rPr>
      </w:pPr>
      <w:proofErr w:type="spellStart"/>
      <w:r w:rsidRPr="00597AAC">
        <w:rPr>
          <w:rFonts w:ascii="Times New Roman" w:hAnsi="Times New Roman" w:cs="Times New Roman"/>
          <w:sz w:val="24"/>
          <w:szCs w:val="24"/>
        </w:rPr>
        <w:t>Cilj</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programa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obuhvaća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aktivnosti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koje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omogućuju</w:t>
      </w:r>
      <w:proofErr w:type="spellEnd"/>
      <w:r w:rsidRPr="00597AAC">
        <w:rPr>
          <w:rFonts w:ascii="Times New Roman" w:hAnsi="Times New Roman" w:cs="Times New Roman"/>
          <w:sz w:val="24"/>
          <w:szCs w:val="24"/>
        </w:rPr>
        <w:t xml:space="preserve"> rad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djelovanje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vijeća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manjina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području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općine</w:t>
      </w:r>
      <w:proofErr w:type="spellEnd"/>
      <w:r w:rsidRPr="00597AAC">
        <w:rPr>
          <w:rFonts w:ascii="Times New Roman" w:hAnsi="Times New Roman" w:cs="Times New Roman"/>
          <w:sz w:val="24"/>
          <w:szCs w:val="24"/>
        </w:rPr>
        <w:t>.</w:t>
      </w:r>
    </w:p>
    <w:p w14:paraId="7CCC8190" w14:textId="77777777" w:rsidR="00E84E28" w:rsidRPr="00597AAC" w:rsidRDefault="00E84E28" w:rsidP="00E84E28">
      <w:pPr>
        <w:jc w:val="both"/>
        <w:rPr>
          <w:rFonts w:ascii="Times New Roman" w:hAnsi="Times New Roman" w:cs="Times New Roman"/>
          <w:sz w:val="24"/>
          <w:szCs w:val="24"/>
        </w:rPr>
      </w:pPr>
    </w:p>
    <w:tbl>
      <w:tblPr>
        <w:tblW w:w="9865" w:type="dxa"/>
        <w:tblInd w:w="113" w:type="dxa"/>
        <w:tblLook w:val="04A0" w:firstRow="1" w:lastRow="0" w:firstColumn="1" w:lastColumn="0" w:noHBand="0" w:noVBand="1"/>
      </w:tblPr>
      <w:tblGrid>
        <w:gridCol w:w="5015"/>
        <w:gridCol w:w="2620"/>
        <w:gridCol w:w="2230"/>
      </w:tblGrid>
      <w:tr w:rsidR="00E84E28" w:rsidRPr="00597AAC" w14:paraId="4DB63AE0" w14:textId="77777777" w:rsidTr="008A636B">
        <w:trPr>
          <w:trHeight w:val="261"/>
        </w:trPr>
        <w:tc>
          <w:tcPr>
            <w:tcW w:w="9865" w:type="dxa"/>
            <w:gridSpan w:val="3"/>
            <w:tcBorders>
              <w:top w:val="single" w:sz="4" w:space="0" w:color="auto"/>
              <w:left w:val="single" w:sz="4" w:space="0" w:color="auto"/>
              <w:bottom w:val="single" w:sz="4" w:space="0" w:color="auto"/>
              <w:right w:val="single" w:sz="4" w:space="0" w:color="auto"/>
            </w:tcBorders>
            <w:noWrap/>
            <w:vAlign w:val="bottom"/>
            <w:hideMark/>
          </w:tcPr>
          <w:p w14:paraId="4C9365D3"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1D410E2D" w14:textId="77777777" w:rsidTr="008A636B">
        <w:trPr>
          <w:trHeight w:val="261"/>
        </w:trPr>
        <w:tc>
          <w:tcPr>
            <w:tcW w:w="5015" w:type="dxa"/>
            <w:tcBorders>
              <w:top w:val="nil"/>
              <w:left w:val="single" w:sz="4" w:space="0" w:color="auto"/>
              <w:bottom w:val="single" w:sz="4" w:space="0" w:color="auto"/>
              <w:right w:val="single" w:sz="4" w:space="0" w:color="auto"/>
            </w:tcBorders>
            <w:noWrap/>
            <w:vAlign w:val="center"/>
            <w:hideMark/>
          </w:tcPr>
          <w:p w14:paraId="62FD7A71"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2620" w:type="dxa"/>
            <w:tcBorders>
              <w:top w:val="nil"/>
              <w:left w:val="nil"/>
              <w:bottom w:val="single" w:sz="4" w:space="0" w:color="auto"/>
              <w:right w:val="single" w:sz="4" w:space="0" w:color="auto"/>
            </w:tcBorders>
            <w:noWrap/>
            <w:vAlign w:val="center"/>
            <w:hideMark/>
          </w:tcPr>
          <w:p w14:paraId="314F1D70"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2230" w:type="dxa"/>
            <w:tcBorders>
              <w:top w:val="nil"/>
              <w:left w:val="nil"/>
              <w:bottom w:val="single" w:sz="4" w:space="0" w:color="auto"/>
              <w:right w:val="single" w:sz="4" w:space="0" w:color="auto"/>
            </w:tcBorders>
            <w:noWrap/>
            <w:vAlign w:val="center"/>
            <w:hideMark/>
          </w:tcPr>
          <w:p w14:paraId="43292A1A"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439B6DC3" w14:textId="77777777" w:rsidTr="008A636B">
        <w:trPr>
          <w:trHeight w:val="261"/>
        </w:trPr>
        <w:tc>
          <w:tcPr>
            <w:tcW w:w="5015" w:type="dxa"/>
            <w:tcBorders>
              <w:top w:val="nil"/>
              <w:left w:val="single" w:sz="4" w:space="0" w:color="auto"/>
              <w:bottom w:val="single" w:sz="4" w:space="0" w:color="auto"/>
              <w:right w:val="single" w:sz="4" w:space="0" w:color="auto"/>
            </w:tcBorders>
            <w:noWrap/>
            <w:vAlign w:val="center"/>
            <w:hideMark/>
          </w:tcPr>
          <w:p w14:paraId="63C988F2"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1004 </w:t>
            </w:r>
            <w:proofErr w:type="spellStart"/>
            <w:r w:rsidRPr="00597AAC">
              <w:rPr>
                <w:rFonts w:ascii="Times New Roman" w:hAnsi="Times New Roman" w:cs="Times New Roman"/>
                <w:color w:val="000000"/>
                <w:sz w:val="24"/>
                <w:szCs w:val="24"/>
              </w:rPr>
              <w:t>Nacionalne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manjine</w:t>
            </w:r>
            <w:proofErr w:type="spellEnd"/>
          </w:p>
        </w:tc>
        <w:tc>
          <w:tcPr>
            <w:tcW w:w="2620" w:type="dxa"/>
            <w:tcBorders>
              <w:top w:val="nil"/>
              <w:left w:val="nil"/>
              <w:bottom w:val="single" w:sz="4" w:space="0" w:color="auto"/>
              <w:right w:val="single" w:sz="4" w:space="0" w:color="auto"/>
            </w:tcBorders>
            <w:noWrap/>
            <w:vAlign w:val="center"/>
            <w:hideMark/>
          </w:tcPr>
          <w:p w14:paraId="45979962"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sjednica</w:t>
            </w:r>
            <w:proofErr w:type="spellEnd"/>
          </w:p>
        </w:tc>
        <w:tc>
          <w:tcPr>
            <w:tcW w:w="2230" w:type="dxa"/>
            <w:tcBorders>
              <w:top w:val="nil"/>
              <w:left w:val="nil"/>
              <w:bottom w:val="single" w:sz="4" w:space="0" w:color="auto"/>
              <w:right w:val="single" w:sz="4" w:space="0" w:color="auto"/>
            </w:tcBorders>
            <w:noWrap/>
            <w:vAlign w:val="center"/>
            <w:hideMark/>
          </w:tcPr>
          <w:p w14:paraId="63E42CE6"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3</w:t>
            </w:r>
          </w:p>
        </w:tc>
      </w:tr>
    </w:tbl>
    <w:p w14:paraId="3CCEB57F" w14:textId="77777777" w:rsidR="00E84E28" w:rsidRPr="00597AAC" w:rsidRDefault="00E84E28" w:rsidP="00E84E28">
      <w:pPr>
        <w:jc w:val="both"/>
        <w:rPr>
          <w:rFonts w:ascii="Times New Roman" w:hAnsi="Times New Roman" w:cs="Times New Roman"/>
          <w:sz w:val="24"/>
          <w:szCs w:val="24"/>
        </w:rPr>
      </w:pPr>
    </w:p>
    <w:p w14:paraId="611592F0" w14:textId="77777777" w:rsidR="00E84E28" w:rsidRPr="00597AAC" w:rsidRDefault="00E84E28" w:rsidP="00E84E28">
      <w:pPr>
        <w:jc w:val="both"/>
        <w:rPr>
          <w:rFonts w:ascii="Times New Roman" w:hAnsi="Times New Roman" w:cs="Times New Roman"/>
          <w:sz w:val="24"/>
          <w:szCs w:val="24"/>
        </w:rPr>
      </w:pPr>
      <w:r w:rsidRPr="00597AAC">
        <w:rPr>
          <w:rFonts w:ascii="Times New Roman" w:hAnsi="Times New Roman" w:cs="Times New Roman"/>
          <w:sz w:val="24"/>
          <w:szCs w:val="24"/>
        </w:rPr>
        <w:t xml:space="preserve">Program </w:t>
      </w:r>
      <w:proofErr w:type="spellStart"/>
      <w:r w:rsidRPr="00597AAC">
        <w:rPr>
          <w:rFonts w:ascii="Times New Roman" w:hAnsi="Times New Roman" w:cs="Times New Roman"/>
          <w:sz w:val="24"/>
          <w:szCs w:val="24"/>
        </w:rPr>
        <w:t>obuhvaća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sljedeće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aktivnosti</w:t>
      </w:r>
      <w:proofErr w:type="spellEnd"/>
      <w:r w:rsidRPr="00597AAC">
        <w:rPr>
          <w:rFonts w:ascii="Times New Roman" w:hAnsi="Times New Roman" w:cs="Times New Roman"/>
          <w:sz w:val="24"/>
          <w:szCs w:val="24"/>
        </w:rPr>
        <w:t>:</w:t>
      </w:r>
    </w:p>
    <w:p w14:paraId="13B2FE2C" w14:textId="77777777" w:rsidR="00E84E28" w:rsidRPr="00597AAC" w:rsidRDefault="00E84E28" w:rsidP="00E84E28">
      <w:pPr>
        <w:widowControl/>
        <w:numPr>
          <w:ilvl w:val="0"/>
          <w:numId w:val="42"/>
        </w:numPr>
        <w:jc w:val="both"/>
        <w:rPr>
          <w:rFonts w:ascii="Times New Roman" w:hAnsi="Times New Roman" w:cs="Times New Roman"/>
          <w:sz w:val="24"/>
          <w:szCs w:val="24"/>
        </w:rPr>
      </w:pPr>
      <w:proofErr w:type="spellStart"/>
      <w:r w:rsidRPr="00597AAC">
        <w:rPr>
          <w:rFonts w:ascii="Times New Roman" w:hAnsi="Times New Roman" w:cs="Times New Roman"/>
          <w:b/>
          <w:bCs/>
          <w:sz w:val="24"/>
          <w:szCs w:val="24"/>
        </w:rPr>
        <w:t>Aktivnost</w:t>
      </w:r>
      <w:proofErr w:type="spellEnd"/>
      <w:r w:rsidRPr="00597AAC">
        <w:rPr>
          <w:rFonts w:ascii="Times New Roman" w:hAnsi="Times New Roman" w:cs="Times New Roman"/>
          <w:b/>
          <w:bCs/>
          <w:sz w:val="24"/>
          <w:szCs w:val="24"/>
        </w:rPr>
        <w:t xml:space="preserve"> A100006 </w:t>
      </w:r>
      <w:proofErr w:type="spellStart"/>
      <w:r w:rsidRPr="00597AAC">
        <w:rPr>
          <w:rFonts w:ascii="Times New Roman" w:hAnsi="Times New Roman" w:cs="Times New Roman"/>
          <w:b/>
          <w:bCs/>
          <w:sz w:val="24"/>
          <w:szCs w:val="24"/>
        </w:rPr>
        <w:t>Vijeće</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češke</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nacionalne</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manjine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planirana</w:t>
      </w:r>
      <w:proofErr w:type="spellEnd"/>
      <w:r w:rsidRPr="00597AAC">
        <w:rPr>
          <w:rFonts w:ascii="Times New Roman" w:hAnsi="Times New Roman" w:cs="Times New Roman"/>
          <w:sz w:val="24"/>
          <w:szCs w:val="24"/>
        </w:rPr>
        <w:t xml:space="preserve"> je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650,00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redovan</w:t>
      </w:r>
      <w:proofErr w:type="spellEnd"/>
      <w:r w:rsidRPr="00597AAC">
        <w:rPr>
          <w:rFonts w:ascii="Times New Roman" w:hAnsi="Times New Roman" w:cs="Times New Roman"/>
          <w:sz w:val="24"/>
          <w:szCs w:val="24"/>
        </w:rPr>
        <w:t xml:space="preserve"> rad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funkcioniranje</w:t>
      </w:r>
      <w:proofErr w:type="spellEnd"/>
      <w:r w:rsidRPr="00597AAC">
        <w:rPr>
          <w:rFonts w:ascii="Times New Roman" w:hAnsi="Times New Roman" w:cs="Times New Roman"/>
          <w:sz w:val="24"/>
          <w:szCs w:val="24"/>
        </w:rPr>
        <w:t>.</w:t>
      </w:r>
    </w:p>
    <w:p w14:paraId="54CD908F" w14:textId="77777777" w:rsidR="00E84E28" w:rsidRPr="00597AAC" w:rsidRDefault="00E84E28" w:rsidP="00E84E28">
      <w:pPr>
        <w:widowControl/>
        <w:numPr>
          <w:ilvl w:val="0"/>
          <w:numId w:val="42"/>
        </w:numPr>
        <w:jc w:val="both"/>
        <w:rPr>
          <w:rFonts w:ascii="Times New Roman" w:hAnsi="Times New Roman" w:cs="Times New Roman"/>
          <w:sz w:val="24"/>
          <w:szCs w:val="24"/>
        </w:rPr>
      </w:pPr>
      <w:proofErr w:type="spellStart"/>
      <w:r w:rsidRPr="00597AAC">
        <w:rPr>
          <w:rFonts w:ascii="Times New Roman" w:hAnsi="Times New Roman" w:cs="Times New Roman"/>
          <w:b/>
          <w:bCs/>
          <w:sz w:val="24"/>
          <w:szCs w:val="24"/>
        </w:rPr>
        <w:lastRenderedPageBreak/>
        <w:t>Aktivnost</w:t>
      </w:r>
      <w:proofErr w:type="spellEnd"/>
      <w:r w:rsidRPr="00597AAC">
        <w:rPr>
          <w:rFonts w:ascii="Times New Roman" w:hAnsi="Times New Roman" w:cs="Times New Roman"/>
          <w:b/>
          <w:bCs/>
          <w:sz w:val="24"/>
          <w:szCs w:val="24"/>
        </w:rPr>
        <w:t xml:space="preserve"> A100007 </w:t>
      </w:r>
      <w:proofErr w:type="spellStart"/>
      <w:r w:rsidRPr="00597AAC">
        <w:rPr>
          <w:rFonts w:ascii="Times New Roman" w:hAnsi="Times New Roman" w:cs="Times New Roman"/>
          <w:b/>
          <w:bCs/>
          <w:sz w:val="24"/>
          <w:szCs w:val="24"/>
        </w:rPr>
        <w:t>Vijeće</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srpske</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nacionalne</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manjine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planirana</w:t>
      </w:r>
      <w:proofErr w:type="spellEnd"/>
      <w:r w:rsidRPr="00597AAC">
        <w:rPr>
          <w:rFonts w:ascii="Times New Roman" w:hAnsi="Times New Roman" w:cs="Times New Roman"/>
          <w:sz w:val="24"/>
          <w:szCs w:val="24"/>
        </w:rPr>
        <w:t xml:space="preserve"> je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650,00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redovan</w:t>
      </w:r>
      <w:proofErr w:type="spellEnd"/>
      <w:r w:rsidRPr="00597AAC">
        <w:rPr>
          <w:rFonts w:ascii="Times New Roman" w:hAnsi="Times New Roman" w:cs="Times New Roman"/>
          <w:sz w:val="24"/>
          <w:szCs w:val="24"/>
        </w:rPr>
        <w:t xml:space="preserve"> rad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funkcioniranje</w:t>
      </w:r>
      <w:proofErr w:type="spellEnd"/>
      <w:r w:rsidRPr="00597AAC">
        <w:rPr>
          <w:rFonts w:ascii="Times New Roman" w:hAnsi="Times New Roman" w:cs="Times New Roman"/>
          <w:sz w:val="24"/>
          <w:szCs w:val="24"/>
        </w:rPr>
        <w:t>.</w:t>
      </w:r>
    </w:p>
    <w:p w14:paraId="6D2FAF17" w14:textId="77777777" w:rsidR="00E84E28" w:rsidRPr="00597AAC" w:rsidRDefault="00E84E28" w:rsidP="00E84E28">
      <w:pPr>
        <w:widowControl/>
        <w:numPr>
          <w:ilvl w:val="0"/>
          <w:numId w:val="42"/>
        </w:numPr>
        <w:jc w:val="both"/>
        <w:rPr>
          <w:rFonts w:ascii="Times New Roman" w:hAnsi="Times New Roman" w:cs="Times New Roman"/>
          <w:b/>
          <w:bCs/>
          <w:sz w:val="24"/>
          <w:szCs w:val="24"/>
          <w:u w:val="single"/>
        </w:rPr>
      </w:pPr>
      <w:proofErr w:type="spellStart"/>
      <w:r w:rsidRPr="00597AAC">
        <w:rPr>
          <w:rFonts w:ascii="Times New Roman" w:hAnsi="Times New Roman" w:cs="Times New Roman"/>
          <w:b/>
          <w:bCs/>
          <w:sz w:val="24"/>
          <w:szCs w:val="24"/>
        </w:rPr>
        <w:t>Aktivnost</w:t>
      </w:r>
      <w:proofErr w:type="spellEnd"/>
      <w:r w:rsidRPr="00597AAC">
        <w:rPr>
          <w:rFonts w:ascii="Times New Roman" w:hAnsi="Times New Roman" w:cs="Times New Roman"/>
          <w:b/>
          <w:bCs/>
          <w:sz w:val="24"/>
          <w:szCs w:val="24"/>
        </w:rPr>
        <w:t xml:space="preserve"> A100170 </w:t>
      </w:r>
      <w:proofErr w:type="spellStart"/>
      <w:r w:rsidRPr="00597AAC">
        <w:rPr>
          <w:rFonts w:ascii="Times New Roman" w:hAnsi="Times New Roman" w:cs="Times New Roman"/>
          <w:b/>
          <w:bCs/>
          <w:sz w:val="24"/>
          <w:szCs w:val="24"/>
        </w:rPr>
        <w:t>Vijeće</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njemačke</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nacionalne</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manjine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planirana</w:t>
      </w:r>
      <w:proofErr w:type="spellEnd"/>
      <w:r w:rsidRPr="00597AAC">
        <w:rPr>
          <w:rFonts w:ascii="Times New Roman" w:hAnsi="Times New Roman" w:cs="Times New Roman"/>
          <w:sz w:val="24"/>
          <w:szCs w:val="24"/>
        </w:rPr>
        <w:t xml:space="preserve"> je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650,00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redovan</w:t>
      </w:r>
      <w:proofErr w:type="spellEnd"/>
      <w:r w:rsidRPr="00597AAC">
        <w:rPr>
          <w:rFonts w:ascii="Times New Roman" w:hAnsi="Times New Roman" w:cs="Times New Roman"/>
          <w:sz w:val="24"/>
          <w:szCs w:val="24"/>
        </w:rPr>
        <w:t xml:space="preserve"> rad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funkcioniranje</w:t>
      </w:r>
      <w:proofErr w:type="spellEnd"/>
      <w:r w:rsidRPr="00597AAC">
        <w:rPr>
          <w:rFonts w:ascii="Times New Roman" w:hAnsi="Times New Roman" w:cs="Times New Roman"/>
          <w:sz w:val="24"/>
          <w:szCs w:val="24"/>
        </w:rPr>
        <w:t>.</w:t>
      </w:r>
    </w:p>
    <w:p w14:paraId="595CE9D5" w14:textId="77777777" w:rsidR="00E84E28" w:rsidRPr="00597AAC" w:rsidRDefault="00E84E28" w:rsidP="00E84E28">
      <w:pPr>
        <w:pStyle w:val="Naslov2"/>
        <w:rPr>
          <w:rFonts w:ascii="Times New Roman" w:hAnsi="Times New Roman" w:cs="Times New Roman"/>
        </w:rPr>
      </w:pPr>
      <w:bookmarkStart w:id="105" w:name="_Toc56161777"/>
      <w:bookmarkStart w:id="106" w:name="_Toc56161820"/>
      <w:bookmarkStart w:id="107" w:name="_Toc56162093"/>
      <w:bookmarkStart w:id="108" w:name="_Toc155102197"/>
      <w:bookmarkStart w:id="109" w:name="_Toc183067607"/>
      <w:bookmarkStart w:id="110" w:name="_Toc218065396"/>
      <w:r w:rsidRPr="00597AAC">
        <w:rPr>
          <w:rFonts w:ascii="Times New Roman" w:hAnsi="Times New Roman" w:cs="Times New Roman"/>
        </w:rPr>
        <w:t>3.2. RAZDJEL JEDINSTVENI UPRAVNI ODJEL (002)</w:t>
      </w:r>
      <w:bookmarkEnd w:id="105"/>
      <w:bookmarkEnd w:id="106"/>
      <w:bookmarkEnd w:id="107"/>
      <w:bookmarkEnd w:id="108"/>
      <w:bookmarkEnd w:id="109"/>
      <w:bookmarkEnd w:id="110"/>
    </w:p>
    <w:p w14:paraId="5C83808C" w14:textId="77777777" w:rsidR="00E84E28" w:rsidRPr="00597AAC" w:rsidRDefault="00E84E28" w:rsidP="00E84E28">
      <w:pPr>
        <w:rPr>
          <w:rFonts w:ascii="Times New Roman" w:hAnsi="Times New Roman" w:cs="Times New Roman"/>
          <w:sz w:val="24"/>
          <w:szCs w:val="24"/>
        </w:rPr>
      </w:pPr>
    </w:p>
    <w:p w14:paraId="3BE7517A" w14:textId="77777777" w:rsidR="00E84E28" w:rsidRPr="00597AAC" w:rsidRDefault="00E84E28" w:rsidP="00E84E28">
      <w:pPr>
        <w:rPr>
          <w:rFonts w:ascii="Times New Roman" w:hAnsi="Times New Roman" w:cs="Times New Roman"/>
          <w:sz w:val="24"/>
          <w:szCs w:val="24"/>
        </w:rPr>
      </w:pPr>
      <w:proofErr w:type="spellStart"/>
      <w:r w:rsidRPr="00597AAC">
        <w:rPr>
          <w:rFonts w:ascii="Times New Roman" w:hAnsi="Times New Roman" w:cs="Times New Roman"/>
          <w:sz w:val="24"/>
          <w:szCs w:val="24"/>
        </w:rPr>
        <w:t>Planirana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sredstva</w:t>
      </w:r>
      <w:proofErr w:type="spellEnd"/>
      <w:r w:rsidRPr="00597AAC">
        <w:rPr>
          <w:rFonts w:ascii="Times New Roman" w:hAnsi="Times New Roman" w:cs="Times New Roman"/>
          <w:sz w:val="24"/>
          <w:szCs w:val="24"/>
        </w:rPr>
        <w:t xml:space="preserve"> za 2026.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iznose</w:t>
      </w:r>
      <w:proofErr w:type="spellEnd"/>
      <w:r w:rsidRPr="00597AAC">
        <w:rPr>
          <w:rFonts w:ascii="Times New Roman" w:hAnsi="Times New Roman" w:cs="Times New Roman"/>
          <w:sz w:val="24"/>
          <w:szCs w:val="24"/>
        </w:rPr>
        <w:t xml:space="preserve"> 2.443.082,00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za 2027.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iznose</w:t>
      </w:r>
      <w:proofErr w:type="spellEnd"/>
      <w:r w:rsidRPr="00597AAC">
        <w:rPr>
          <w:rFonts w:ascii="Times New Roman" w:hAnsi="Times New Roman" w:cs="Times New Roman"/>
          <w:sz w:val="24"/>
          <w:szCs w:val="24"/>
        </w:rPr>
        <w:t xml:space="preserve"> 2.343.000,74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za 2028.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iznose</w:t>
      </w:r>
      <w:proofErr w:type="spellEnd"/>
      <w:r w:rsidRPr="00597AAC">
        <w:rPr>
          <w:rFonts w:ascii="Times New Roman" w:hAnsi="Times New Roman" w:cs="Times New Roman"/>
          <w:sz w:val="24"/>
          <w:szCs w:val="24"/>
        </w:rPr>
        <w:t xml:space="preserve"> 2.413.290,84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w:t>
      </w:r>
    </w:p>
    <w:p w14:paraId="342D8E43" w14:textId="77777777" w:rsidR="00E84E28" w:rsidRPr="00597AAC" w:rsidRDefault="00E84E28" w:rsidP="00E84E28">
      <w:pPr>
        <w:pStyle w:val="Naslov3"/>
        <w:rPr>
          <w:rFonts w:ascii="Times New Roman" w:hAnsi="Times New Roman" w:cs="Times New Roman"/>
          <w:sz w:val="24"/>
          <w:szCs w:val="24"/>
        </w:rPr>
      </w:pPr>
      <w:bookmarkStart w:id="111" w:name="_Toc56162094"/>
      <w:bookmarkStart w:id="112" w:name="_Toc155102198"/>
      <w:bookmarkStart w:id="113" w:name="_Toc183067608"/>
      <w:bookmarkStart w:id="114" w:name="_Toc218065397"/>
      <w:r w:rsidRPr="00597AAC">
        <w:rPr>
          <w:rFonts w:ascii="Times New Roman" w:hAnsi="Times New Roman" w:cs="Times New Roman"/>
          <w:sz w:val="24"/>
          <w:szCs w:val="24"/>
        </w:rPr>
        <w:t>3.2.1. GLAVA  JEDINSTVENI UPRAVNI ODJEL (00201)</w:t>
      </w:r>
      <w:bookmarkEnd w:id="111"/>
      <w:bookmarkEnd w:id="112"/>
      <w:bookmarkEnd w:id="113"/>
      <w:bookmarkEnd w:id="114"/>
    </w:p>
    <w:p w14:paraId="52B76B1E" w14:textId="77777777" w:rsidR="00E84E28" w:rsidRPr="00E84E28" w:rsidRDefault="00E84E28" w:rsidP="00E84E28">
      <w:pPr>
        <w:jc w:val="both"/>
        <w:rPr>
          <w:rFonts w:ascii="Times New Roman" w:hAnsi="Times New Roman" w:cs="Times New Roman"/>
          <w:sz w:val="24"/>
          <w:szCs w:val="24"/>
          <w:lang w:val="fr-FR"/>
        </w:rPr>
      </w:pPr>
      <w:proofErr w:type="spellStart"/>
      <w:r w:rsidRPr="00597AAC">
        <w:rPr>
          <w:rFonts w:ascii="Times New Roman" w:hAnsi="Times New Roman" w:cs="Times New Roman"/>
          <w:sz w:val="24"/>
          <w:szCs w:val="24"/>
        </w:rPr>
        <w:t>Planirana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sredstva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Jedinstvenog</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upravnog</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odjela</w:t>
      </w:r>
      <w:proofErr w:type="spellEnd"/>
      <w:r w:rsidRPr="00597AAC">
        <w:rPr>
          <w:rFonts w:ascii="Times New Roman" w:hAnsi="Times New Roman" w:cs="Times New Roman"/>
          <w:sz w:val="24"/>
          <w:szCs w:val="24"/>
        </w:rPr>
        <w:t xml:space="preserve"> za 2026.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iznose</w:t>
      </w:r>
      <w:proofErr w:type="spellEnd"/>
      <w:r w:rsidRPr="00597AAC">
        <w:rPr>
          <w:rFonts w:ascii="Times New Roman" w:hAnsi="Times New Roman" w:cs="Times New Roman"/>
          <w:sz w:val="24"/>
          <w:szCs w:val="24"/>
        </w:rPr>
        <w:t xml:space="preserve"> 2.033.328,00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za 2027.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iznose</w:t>
      </w:r>
      <w:proofErr w:type="spellEnd"/>
      <w:r w:rsidRPr="00597AAC">
        <w:rPr>
          <w:rFonts w:ascii="Times New Roman" w:hAnsi="Times New Roman" w:cs="Times New Roman"/>
          <w:sz w:val="24"/>
          <w:szCs w:val="24"/>
        </w:rPr>
        <w:t xml:space="preserve"> 1.993.054,12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za 2028.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iznose</w:t>
      </w:r>
      <w:proofErr w:type="spellEnd"/>
      <w:r w:rsidRPr="00597AAC">
        <w:rPr>
          <w:rFonts w:ascii="Times New Roman" w:hAnsi="Times New Roman" w:cs="Times New Roman"/>
          <w:sz w:val="24"/>
          <w:szCs w:val="24"/>
        </w:rPr>
        <w:t xml:space="preserve"> 2.052.845,80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w:t>
      </w:r>
      <w:r w:rsidRPr="00E84E28">
        <w:rPr>
          <w:rFonts w:ascii="Times New Roman" w:hAnsi="Times New Roman" w:cs="Times New Roman"/>
          <w:sz w:val="24"/>
          <w:szCs w:val="24"/>
          <w:lang w:val="fr-FR"/>
        </w:rPr>
        <w:t>Isti su raspoređeni na sljedeće programe:</w:t>
      </w:r>
    </w:p>
    <w:p w14:paraId="61954260" w14:textId="77777777" w:rsidR="00E84E28" w:rsidRPr="00E84E28" w:rsidRDefault="00E84E28" w:rsidP="00E84E28">
      <w:pPr>
        <w:jc w:val="both"/>
        <w:rPr>
          <w:rFonts w:ascii="Times New Roman" w:hAnsi="Times New Roman" w:cs="Times New Roman"/>
          <w:sz w:val="24"/>
          <w:szCs w:val="24"/>
          <w:lang w:val="fr-FR"/>
        </w:rPr>
      </w:pPr>
    </w:p>
    <w:p w14:paraId="36204CF8" w14:textId="77777777" w:rsidR="00E84E28" w:rsidRPr="00E84E28" w:rsidRDefault="00E84E28" w:rsidP="00E84E28">
      <w:pPr>
        <w:jc w:val="both"/>
        <w:rPr>
          <w:rFonts w:ascii="Times New Roman" w:hAnsi="Times New Roman" w:cs="Times New Roman"/>
          <w:sz w:val="24"/>
          <w:szCs w:val="24"/>
          <w:lang w:val="fr-FR"/>
        </w:rPr>
      </w:pPr>
      <w:r w:rsidRPr="00E84E28">
        <w:rPr>
          <w:rFonts w:ascii="Times New Roman" w:hAnsi="Times New Roman" w:cs="Times New Roman"/>
          <w:b/>
          <w:sz w:val="24"/>
          <w:szCs w:val="24"/>
          <w:u w:val="single"/>
          <w:lang w:val="fr-FR"/>
        </w:rPr>
        <w:t>Program 1005 Javna uprava i administracija</w:t>
      </w:r>
    </w:p>
    <w:p w14:paraId="103595BF" w14:textId="77777777" w:rsidR="00E84E28" w:rsidRPr="00E84E28" w:rsidRDefault="00E84E28" w:rsidP="00E84E28">
      <w:pPr>
        <w:jc w:val="both"/>
        <w:rPr>
          <w:rFonts w:ascii="Times New Roman" w:hAnsi="Times New Roman" w:cs="Times New Roman"/>
          <w:sz w:val="24"/>
          <w:szCs w:val="24"/>
          <w:lang w:val="fr-FR"/>
        </w:rPr>
      </w:pPr>
      <w:r w:rsidRPr="00E84E28">
        <w:rPr>
          <w:rFonts w:ascii="Times New Roman" w:hAnsi="Times New Roman" w:cs="Times New Roman"/>
          <w:sz w:val="24"/>
          <w:szCs w:val="24"/>
          <w:lang w:val="fr-FR"/>
        </w:rPr>
        <w:t>Planirana sredstva za 2026. godinu iznose 434.126,00 eura, za 2027. godinu iznose 447.149,78 eura i za 2028. godinu iznose 460.564,30 eura.</w:t>
      </w:r>
    </w:p>
    <w:p w14:paraId="72BE7715" w14:textId="77777777" w:rsidR="00E84E28" w:rsidRPr="00E84E28" w:rsidRDefault="00E84E28" w:rsidP="00E84E28">
      <w:pPr>
        <w:jc w:val="both"/>
        <w:rPr>
          <w:rFonts w:ascii="Times New Roman" w:hAnsi="Times New Roman" w:cs="Times New Roman"/>
          <w:sz w:val="24"/>
          <w:szCs w:val="24"/>
          <w:lang w:val="fr-FR"/>
        </w:rPr>
      </w:pPr>
      <w:r w:rsidRPr="00E84E28">
        <w:rPr>
          <w:rFonts w:ascii="Times New Roman" w:hAnsi="Times New Roman" w:cs="Times New Roman"/>
          <w:sz w:val="24"/>
          <w:szCs w:val="24"/>
          <w:lang w:val="fr-FR"/>
        </w:rPr>
        <w:t>Cilj programa je obuhvatiti aktivnosti kojima se osiguravaju sredstva za podmirivanje materijalnih rashoda za rad, financijskih rashoda za bankarske usluge, usluge platnog prometa i ostale te sredstva kojima se osigurava oprema potrebna za rad Jedinstvenog upravnog odjela. Osnovni cilj programa je razvoj ljudskih potencijala. Posebni cilj programa je osiguravanje nesmetanog obavljanja poslova općinske uprave uz optimalni broj službenika, zadovoljavajuću opremu i druge radne uvjete radi zadovoljenja potreba građana u okviru zakonom utvrđenih zadaća koje obavlja jedinica lokalne samouprave.</w:t>
      </w:r>
    </w:p>
    <w:p w14:paraId="0FEB5166"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Zakonska osnova za uvođenje programa:</w:t>
      </w:r>
    </w:p>
    <w:p w14:paraId="519E77C4" w14:textId="77777777" w:rsidR="00E84E28" w:rsidRPr="00E84E28" w:rsidRDefault="00E84E28" w:rsidP="00E84E28">
      <w:pPr>
        <w:widowControl/>
        <w:numPr>
          <w:ilvl w:val="0"/>
          <w:numId w:val="40"/>
        </w:numPr>
        <w:autoSpaceDE w:val="0"/>
        <w:autoSpaceDN w:val="0"/>
        <w:adjustRightInd w:val="0"/>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Zakon o lokalnoj i područnoj (regionalnoj) samoupravi («Narodne novine», broj 33/01, 106/03, 129/05, 109/07, 125/08, 150/11, 19/13, 137/15, 123/17, 144/20),</w:t>
      </w:r>
    </w:p>
    <w:p w14:paraId="47657F82" w14:textId="77777777" w:rsidR="00E84E28" w:rsidRPr="00E84E28" w:rsidRDefault="00E84E28" w:rsidP="00E84E28">
      <w:pPr>
        <w:widowControl/>
        <w:numPr>
          <w:ilvl w:val="0"/>
          <w:numId w:val="40"/>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Zakon o financiranju jedinica lokalne i područne (regionalne) samouprave («Narodne novine», broj 127/17, 138/20, 151/22, 114/23),</w:t>
      </w:r>
    </w:p>
    <w:p w14:paraId="1BD967E2" w14:textId="77777777" w:rsidR="00E84E28" w:rsidRPr="00E84E28" w:rsidRDefault="00E84E28" w:rsidP="00E84E28">
      <w:pPr>
        <w:widowControl/>
        <w:numPr>
          <w:ilvl w:val="0"/>
          <w:numId w:val="40"/>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Zakon o proračunu («Narodne novine», broj 144/21),</w:t>
      </w:r>
    </w:p>
    <w:p w14:paraId="7E7311C7" w14:textId="77777777" w:rsidR="00E84E28" w:rsidRPr="00E84E28" w:rsidRDefault="00E84E28" w:rsidP="00E84E28">
      <w:pPr>
        <w:widowControl/>
        <w:numPr>
          <w:ilvl w:val="0"/>
          <w:numId w:val="40"/>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 xml:space="preserve">Zakon o plaćama u lokalnoj i područnoj (regionalnoj) samoupravi («Narodne novine», broj 28/10, 10/23), </w:t>
      </w:r>
    </w:p>
    <w:p w14:paraId="1F7E06D7" w14:textId="77777777" w:rsidR="00E84E28" w:rsidRPr="00E84E28" w:rsidRDefault="00E84E28" w:rsidP="00E84E28">
      <w:pPr>
        <w:widowControl/>
        <w:numPr>
          <w:ilvl w:val="0"/>
          <w:numId w:val="40"/>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Odluka o ustrojstvu i djelokrugu Jedinstvenog upravnog odjela Općine Sirač,</w:t>
      </w:r>
    </w:p>
    <w:p w14:paraId="40D93036" w14:textId="77777777" w:rsidR="00E84E28" w:rsidRPr="00E84E28" w:rsidRDefault="00E84E28" w:rsidP="00E84E28">
      <w:pPr>
        <w:widowControl/>
        <w:numPr>
          <w:ilvl w:val="0"/>
          <w:numId w:val="40"/>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Odluka o koeficijentima za obračun plaća službenika i namještenika Općine Sirač.</w:t>
      </w:r>
    </w:p>
    <w:p w14:paraId="671B53BE" w14:textId="77777777" w:rsidR="00E84E28" w:rsidRPr="00E84E28" w:rsidRDefault="00E84E28" w:rsidP="00E84E28">
      <w:pPr>
        <w:ind w:left="360"/>
        <w:jc w:val="center"/>
        <w:rPr>
          <w:rFonts w:ascii="Times New Roman" w:hAnsi="Times New Roman" w:cs="Times New Roman"/>
          <w:sz w:val="24"/>
          <w:szCs w:val="24"/>
          <w:lang w:val="da-DK"/>
        </w:rPr>
      </w:pPr>
    </w:p>
    <w:tbl>
      <w:tblPr>
        <w:tblW w:w="9655" w:type="dxa"/>
        <w:jc w:val="center"/>
        <w:tblLook w:val="04A0" w:firstRow="1" w:lastRow="0" w:firstColumn="1" w:lastColumn="0" w:noHBand="0" w:noVBand="1"/>
      </w:tblPr>
      <w:tblGrid>
        <w:gridCol w:w="4544"/>
        <w:gridCol w:w="3861"/>
        <w:gridCol w:w="1296"/>
      </w:tblGrid>
      <w:tr w:rsidR="00E84E28" w:rsidRPr="00597AAC" w14:paraId="2C3CC0BF" w14:textId="77777777" w:rsidTr="008A636B">
        <w:trPr>
          <w:trHeight w:val="289"/>
          <w:jc w:val="center"/>
        </w:trPr>
        <w:tc>
          <w:tcPr>
            <w:tcW w:w="9655" w:type="dxa"/>
            <w:gridSpan w:val="3"/>
            <w:tcBorders>
              <w:top w:val="single" w:sz="4" w:space="0" w:color="auto"/>
              <w:left w:val="single" w:sz="4" w:space="0" w:color="auto"/>
              <w:bottom w:val="single" w:sz="4" w:space="0" w:color="auto"/>
              <w:right w:val="single" w:sz="4" w:space="0" w:color="auto"/>
            </w:tcBorders>
            <w:noWrap/>
            <w:vAlign w:val="bottom"/>
            <w:hideMark/>
          </w:tcPr>
          <w:p w14:paraId="1E688ED8"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5EA2407B" w14:textId="77777777" w:rsidTr="008A636B">
        <w:trPr>
          <w:trHeight w:val="289"/>
          <w:jc w:val="center"/>
        </w:trPr>
        <w:tc>
          <w:tcPr>
            <w:tcW w:w="4544" w:type="dxa"/>
            <w:tcBorders>
              <w:top w:val="nil"/>
              <w:left w:val="single" w:sz="4" w:space="0" w:color="auto"/>
              <w:bottom w:val="single" w:sz="4" w:space="0" w:color="auto"/>
              <w:right w:val="single" w:sz="4" w:space="0" w:color="auto"/>
            </w:tcBorders>
            <w:noWrap/>
            <w:vAlign w:val="center"/>
            <w:hideMark/>
          </w:tcPr>
          <w:p w14:paraId="31BB35C8"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3861" w:type="dxa"/>
            <w:tcBorders>
              <w:top w:val="nil"/>
              <w:left w:val="nil"/>
              <w:bottom w:val="single" w:sz="4" w:space="0" w:color="auto"/>
              <w:right w:val="single" w:sz="4" w:space="0" w:color="auto"/>
            </w:tcBorders>
            <w:noWrap/>
            <w:vAlign w:val="center"/>
            <w:hideMark/>
          </w:tcPr>
          <w:p w14:paraId="760AFDB0"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249" w:type="dxa"/>
            <w:tcBorders>
              <w:top w:val="nil"/>
              <w:left w:val="nil"/>
              <w:bottom w:val="single" w:sz="4" w:space="0" w:color="auto"/>
              <w:right w:val="single" w:sz="4" w:space="0" w:color="auto"/>
            </w:tcBorders>
            <w:noWrap/>
            <w:vAlign w:val="center"/>
            <w:hideMark/>
          </w:tcPr>
          <w:p w14:paraId="1EB34672"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25C48A12" w14:textId="77777777" w:rsidTr="008A636B">
        <w:trPr>
          <w:trHeight w:val="289"/>
          <w:jc w:val="center"/>
        </w:trPr>
        <w:tc>
          <w:tcPr>
            <w:tcW w:w="4544" w:type="dxa"/>
            <w:vMerge w:val="restart"/>
            <w:tcBorders>
              <w:top w:val="nil"/>
              <w:left w:val="single" w:sz="4" w:space="0" w:color="auto"/>
              <w:bottom w:val="single" w:sz="4" w:space="0" w:color="auto"/>
              <w:right w:val="single" w:sz="4" w:space="0" w:color="auto"/>
            </w:tcBorders>
            <w:noWrap/>
            <w:vAlign w:val="center"/>
            <w:hideMark/>
          </w:tcPr>
          <w:p w14:paraId="119089F3"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1005 </w:t>
            </w:r>
            <w:proofErr w:type="spellStart"/>
            <w:r w:rsidRPr="00597AAC">
              <w:rPr>
                <w:rFonts w:ascii="Times New Roman" w:hAnsi="Times New Roman" w:cs="Times New Roman"/>
                <w:color w:val="000000"/>
                <w:sz w:val="24"/>
                <w:szCs w:val="24"/>
              </w:rPr>
              <w:t>Javna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uprava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i</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administracija</w:t>
            </w:r>
            <w:proofErr w:type="spellEnd"/>
            <w:r w:rsidRPr="00597AAC">
              <w:rPr>
                <w:rFonts w:ascii="Times New Roman" w:hAnsi="Times New Roman" w:cs="Times New Roman"/>
                <w:color w:val="000000"/>
                <w:sz w:val="24"/>
                <w:szCs w:val="24"/>
              </w:rPr>
              <w:t xml:space="preserve"> (JUO)</w:t>
            </w:r>
          </w:p>
        </w:tc>
        <w:tc>
          <w:tcPr>
            <w:tcW w:w="3861" w:type="dxa"/>
            <w:tcBorders>
              <w:top w:val="nil"/>
              <w:left w:val="nil"/>
              <w:bottom w:val="single" w:sz="4" w:space="0" w:color="auto"/>
              <w:right w:val="single" w:sz="4" w:space="0" w:color="auto"/>
            </w:tcBorders>
            <w:noWrap/>
            <w:vAlign w:val="center"/>
            <w:hideMark/>
          </w:tcPr>
          <w:p w14:paraId="7108EBE4"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pohađanih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edukacija</w:t>
            </w:r>
            <w:proofErr w:type="spellEnd"/>
            <w:r w:rsidRPr="00597AAC">
              <w:rPr>
                <w:rFonts w:ascii="Times New Roman" w:hAnsi="Times New Roman" w:cs="Times New Roman"/>
                <w:color w:val="000000"/>
                <w:sz w:val="24"/>
                <w:szCs w:val="24"/>
              </w:rPr>
              <w:t>/</w:t>
            </w:r>
            <w:proofErr w:type="spellStart"/>
            <w:r w:rsidRPr="00597AAC">
              <w:rPr>
                <w:rFonts w:ascii="Times New Roman" w:hAnsi="Times New Roman" w:cs="Times New Roman"/>
                <w:color w:val="000000"/>
                <w:sz w:val="24"/>
                <w:szCs w:val="24"/>
              </w:rPr>
              <w:t>seminara</w:t>
            </w:r>
            <w:proofErr w:type="spellEnd"/>
          </w:p>
        </w:tc>
        <w:tc>
          <w:tcPr>
            <w:tcW w:w="1249" w:type="dxa"/>
            <w:tcBorders>
              <w:top w:val="nil"/>
              <w:left w:val="nil"/>
              <w:bottom w:val="single" w:sz="4" w:space="0" w:color="auto"/>
              <w:right w:val="single" w:sz="4" w:space="0" w:color="auto"/>
            </w:tcBorders>
            <w:noWrap/>
            <w:vAlign w:val="center"/>
            <w:hideMark/>
          </w:tcPr>
          <w:p w14:paraId="7E4E8801"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5</w:t>
            </w:r>
          </w:p>
        </w:tc>
      </w:tr>
      <w:tr w:rsidR="00E84E28" w:rsidRPr="00597AAC" w14:paraId="33689FF5" w14:textId="77777777" w:rsidTr="008A636B">
        <w:trPr>
          <w:trHeight w:val="289"/>
          <w:jc w:val="center"/>
        </w:trPr>
        <w:tc>
          <w:tcPr>
            <w:tcW w:w="4544" w:type="dxa"/>
            <w:vMerge/>
            <w:tcBorders>
              <w:top w:val="nil"/>
              <w:left w:val="single" w:sz="4" w:space="0" w:color="auto"/>
              <w:bottom w:val="single" w:sz="4" w:space="0" w:color="auto"/>
              <w:right w:val="single" w:sz="4" w:space="0" w:color="auto"/>
            </w:tcBorders>
            <w:vAlign w:val="center"/>
            <w:hideMark/>
          </w:tcPr>
          <w:p w14:paraId="7FF1AA2E" w14:textId="77777777" w:rsidR="00E84E28" w:rsidRPr="00597AAC" w:rsidRDefault="00E84E28" w:rsidP="008A636B">
            <w:pPr>
              <w:rPr>
                <w:rFonts w:ascii="Times New Roman" w:hAnsi="Times New Roman" w:cs="Times New Roman"/>
                <w:color w:val="000000"/>
                <w:sz w:val="24"/>
                <w:szCs w:val="24"/>
              </w:rPr>
            </w:pPr>
          </w:p>
        </w:tc>
        <w:tc>
          <w:tcPr>
            <w:tcW w:w="3861" w:type="dxa"/>
            <w:tcBorders>
              <w:top w:val="nil"/>
              <w:left w:val="nil"/>
              <w:bottom w:val="single" w:sz="4" w:space="0" w:color="auto"/>
              <w:right w:val="single" w:sz="4" w:space="0" w:color="auto"/>
            </w:tcBorders>
            <w:noWrap/>
            <w:vAlign w:val="center"/>
            <w:hideMark/>
          </w:tcPr>
          <w:p w14:paraId="751A9826"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prijavljenih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projekata</w:t>
            </w:r>
            <w:proofErr w:type="spellEnd"/>
          </w:p>
        </w:tc>
        <w:tc>
          <w:tcPr>
            <w:tcW w:w="1249" w:type="dxa"/>
            <w:tcBorders>
              <w:top w:val="nil"/>
              <w:left w:val="nil"/>
              <w:bottom w:val="single" w:sz="4" w:space="0" w:color="auto"/>
              <w:right w:val="single" w:sz="4" w:space="0" w:color="auto"/>
            </w:tcBorders>
            <w:noWrap/>
            <w:vAlign w:val="center"/>
            <w:hideMark/>
          </w:tcPr>
          <w:p w14:paraId="184BEA4F"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15</w:t>
            </w:r>
          </w:p>
        </w:tc>
      </w:tr>
    </w:tbl>
    <w:p w14:paraId="4FCD49E0" w14:textId="77777777" w:rsidR="00E84E28" w:rsidRPr="00597AAC" w:rsidRDefault="00E84E28" w:rsidP="00E84E28">
      <w:pPr>
        <w:jc w:val="both"/>
        <w:rPr>
          <w:rFonts w:ascii="Times New Roman" w:hAnsi="Times New Roman" w:cs="Times New Roman"/>
          <w:sz w:val="24"/>
          <w:szCs w:val="24"/>
        </w:rPr>
      </w:pPr>
    </w:p>
    <w:p w14:paraId="11980858" w14:textId="77777777" w:rsidR="00E84E28" w:rsidRPr="00597AAC" w:rsidRDefault="00E84E28" w:rsidP="00E84E28">
      <w:pPr>
        <w:jc w:val="both"/>
        <w:rPr>
          <w:rFonts w:ascii="Times New Roman" w:hAnsi="Times New Roman" w:cs="Times New Roman"/>
          <w:sz w:val="24"/>
          <w:szCs w:val="24"/>
        </w:rPr>
      </w:pPr>
      <w:proofErr w:type="spellStart"/>
      <w:r w:rsidRPr="00597AAC">
        <w:rPr>
          <w:rFonts w:ascii="Times New Roman" w:hAnsi="Times New Roman" w:cs="Times New Roman"/>
          <w:sz w:val="24"/>
          <w:szCs w:val="24"/>
        </w:rPr>
        <w:t>Jedinstveni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upravni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odjel</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ima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zaposleno</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ukupno</w:t>
      </w:r>
      <w:proofErr w:type="spellEnd"/>
      <w:r w:rsidRPr="00597AAC">
        <w:rPr>
          <w:rFonts w:ascii="Times New Roman" w:hAnsi="Times New Roman" w:cs="Times New Roman"/>
          <w:sz w:val="24"/>
          <w:szCs w:val="24"/>
        </w:rPr>
        <w:t xml:space="preserve"> 6 </w:t>
      </w:r>
      <w:proofErr w:type="spellStart"/>
      <w:r w:rsidRPr="00597AAC">
        <w:rPr>
          <w:rFonts w:ascii="Times New Roman" w:hAnsi="Times New Roman" w:cs="Times New Roman"/>
          <w:sz w:val="24"/>
          <w:szCs w:val="24"/>
        </w:rPr>
        <w:t>službenika</w:t>
      </w:r>
      <w:proofErr w:type="spellEnd"/>
      <w:r w:rsidRPr="00597AAC">
        <w:rPr>
          <w:rFonts w:ascii="Times New Roman" w:hAnsi="Times New Roman" w:cs="Times New Roman"/>
          <w:sz w:val="24"/>
          <w:szCs w:val="24"/>
        </w:rPr>
        <w:t>.</w:t>
      </w:r>
    </w:p>
    <w:p w14:paraId="1084D603"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Program se sastoji od sljedećih aktivnosti:</w:t>
      </w:r>
    </w:p>
    <w:p w14:paraId="5312F3DA" w14:textId="77777777" w:rsidR="00E84E28" w:rsidRPr="00E84E28" w:rsidRDefault="00E84E28" w:rsidP="00E84E28">
      <w:pPr>
        <w:widowControl/>
        <w:numPr>
          <w:ilvl w:val="0"/>
          <w:numId w:val="41"/>
        </w:numPr>
        <w:jc w:val="both"/>
        <w:rPr>
          <w:rFonts w:ascii="Times New Roman" w:hAnsi="Times New Roman" w:cs="Times New Roman"/>
          <w:sz w:val="24"/>
          <w:szCs w:val="24"/>
          <w:lang w:val="da-DK"/>
        </w:rPr>
      </w:pPr>
      <w:r w:rsidRPr="00E84E28">
        <w:rPr>
          <w:rFonts w:ascii="Times New Roman" w:hAnsi="Times New Roman" w:cs="Times New Roman"/>
          <w:b/>
          <w:bCs/>
          <w:sz w:val="24"/>
          <w:szCs w:val="24"/>
          <w:lang w:val="da-DK"/>
        </w:rPr>
        <w:t>Aktivnost A100008 Administrativno, tehničko i stručno osoblje</w:t>
      </w:r>
      <w:r w:rsidRPr="00E84E28">
        <w:rPr>
          <w:rFonts w:ascii="Times New Roman" w:hAnsi="Times New Roman" w:cs="Times New Roman"/>
          <w:sz w:val="24"/>
          <w:szCs w:val="24"/>
          <w:lang w:val="da-DK"/>
        </w:rPr>
        <w:t xml:space="preserve"> planirana je u iznosu od 246.672,00 eura, a odnosi se na plaće, doprinose i naknade administrativnog, tehničkog i stručnog osoblja i materijalne rashode.</w:t>
      </w:r>
    </w:p>
    <w:p w14:paraId="1921C5F8" w14:textId="77777777" w:rsidR="00E84E28" w:rsidRPr="00E84E28" w:rsidRDefault="00E84E28" w:rsidP="00E84E28">
      <w:pPr>
        <w:widowControl/>
        <w:numPr>
          <w:ilvl w:val="0"/>
          <w:numId w:val="16"/>
        </w:numPr>
        <w:jc w:val="both"/>
        <w:rPr>
          <w:rFonts w:ascii="Times New Roman" w:hAnsi="Times New Roman" w:cs="Times New Roman"/>
          <w:sz w:val="24"/>
          <w:szCs w:val="24"/>
          <w:lang w:val="da-DK"/>
        </w:rPr>
      </w:pPr>
      <w:r w:rsidRPr="00E84E28">
        <w:rPr>
          <w:rFonts w:ascii="Times New Roman" w:hAnsi="Times New Roman" w:cs="Times New Roman"/>
          <w:b/>
          <w:bCs/>
          <w:sz w:val="24"/>
          <w:szCs w:val="24"/>
          <w:lang w:val="da-DK"/>
        </w:rPr>
        <w:lastRenderedPageBreak/>
        <w:t>Aktivnost A100010 Zajednički troškovi službi</w:t>
      </w:r>
      <w:r w:rsidRPr="00E84E28">
        <w:rPr>
          <w:rFonts w:ascii="Times New Roman" w:hAnsi="Times New Roman" w:cs="Times New Roman"/>
          <w:sz w:val="24"/>
          <w:szCs w:val="24"/>
          <w:lang w:val="da-DK"/>
        </w:rPr>
        <w:t xml:space="preserve"> planirana je u iznosu od 120.844,00 eura, a odnosi se na uredski materijal, usluge telefona, interneta, poštarina, usluge promidžbe i informiranja, oglasa, licence, usluge odvjetnika i pravnog savjetovanja, geodetsko-katastarske usluge, računalne usluge, pristojbe te financijske rashode.</w:t>
      </w:r>
    </w:p>
    <w:p w14:paraId="3FB4716B" w14:textId="77777777" w:rsidR="00E84E28" w:rsidRPr="00E84E28" w:rsidRDefault="00E84E28" w:rsidP="00E84E28">
      <w:pPr>
        <w:widowControl/>
        <w:numPr>
          <w:ilvl w:val="0"/>
          <w:numId w:val="41"/>
        </w:numPr>
        <w:jc w:val="both"/>
        <w:rPr>
          <w:rFonts w:ascii="Times New Roman" w:hAnsi="Times New Roman" w:cs="Times New Roman"/>
          <w:sz w:val="24"/>
          <w:szCs w:val="24"/>
          <w:lang w:val="da-DK"/>
        </w:rPr>
      </w:pPr>
      <w:r w:rsidRPr="00E84E28">
        <w:rPr>
          <w:rFonts w:ascii="Times New Roman" w:hAnsi="Times New Roman" w:cs="Times New Roman"/>
          <w:b/>
          <w:bCs/>
          <w:sz w:val="24"/>
          <w:szCs w:val="24"/>
          <w:lang w:val="da-DK"/>
        </w:rPr>
        <w:t>Aktivnost A100012 Nabava opreme</w:t>
      </w:r>
      <w:r w:rsidRPr="00E84E28">
        <w:rPr>
          <w:rFonts w:ascii="Times New Roman" w:hAnsi="Times New Roman" w:cs="Times New Roman"/>
          <w:sz w:val="24"/>
          <w:szCs w:val="24"/>
          <w:lang w:val="da-DK"/>
        </w:rPr>
        <w:t xml:space="preserve"> planirana je u iznosu od 58.260,00 eura, a odnosi se na nabavu sitnog inventara, računala i računalne opreme, uredskog namještaja i slično.</w:t>
      </w:r>
    </w:p>
    <w:p w14:paraId="086FE3CD" w14:textId="77777777" w:rsidR="00E84E28" w:rsidRPr="00E84E28" w:rsidRDefault="00E84E28" w:rsidP="00E84E28">
      <w:pPr>
        <w:widowControl/>
        <w:numPr>
          <w:ilvl w:val="0"/>
          <w:numId w:val="41"/>
        </w:numPr>
        <w:jc w:val="both"/>
        <w:rPr>
          <w:rFonts w:ascii="Times New Roman" w:hAnsi="Times New Roman" w:cs="Times New Roman"/>
          <w:sz w:val="24"/>
          <w:szCs w:val="24"/>
          <w:lang w:val="da-DK"/>
        </w:rPr>
      </w:pPr>
      <w:r w:rsidRPr="00E84E28">
        <w:rPr>
          <w:rFonts w:ascii="Times New Roman" w:hAnsi="Times New Roman" w:cs="Times New Roman"/>
          <w:b/>
          <w:bCs/>
          <w:sz w:val="24"/>
          <w:szCs w:val="24"/>
          <w:lang w:val="da-DK"/>
        </w:rPr>
        <w:t>Aktivnost A100044 Javni radovi – Revitalizacija javnih površina</w:t>
      </w:r>
      <w:r w:rsidRPr="00E84E28">
        <w:rPr>
          <w:rFonts w:ascii="Times New Roman" w:hAnsi="Times New Roman" w:cs="Times New Roman"/>
          <w:sz w:val="24"/>
          <w:szCs w:val="24"/>
          <w:lang w:val="da-DK"/>
        </w:rPr>
        <w:t xml:space="preserve"> planirana je u iznosu od 6.900,00 eura.</w:t>
      </w:r>
    </w:p>
    <w:p w14:paraId="4782DF5A" w14:textId="77777777" w:rsidR="00E84E28" w:rsidRPr="00E84E28" w:rsidRDefault="00E84E28" w:rsidP="00E84E28">
      <w:pPr>
        <w:widowControl/>
        <w:numPr>
          <w:ilvl w:val="0"/>
          <w:numId w:val="41"/>
        </w:numPr>
        <w:jc w:val="both"/>
        <w:rPr>
          <w:rFonts w:ascii="Times New Roman" w:hAnsi="Times New Roman" w:cs="Times New Roman"/>
          <w:sz w:val="24"/>
          <w:szCs w:val="24"/>
          <w:lang w:val="da-DK"/>
        </w:rPr>
      </w:pPr>
      <w:r w:rsidRPr="00E84E28">
        <w:rPr>
          <w:rFonts w:ascii="Times New Roman" w:hAnsi="Times New Roman" w:cs="Times New Roman"/>
          <w:b/>
          <w:bCs/>
          <w:sz w:val="24"/>
          <w:szCs w:val="24"/>
          <w:lang w:val="da-DK"/>
        </w:rPr>
        <w:t>Aktivnost A100171 Razvoj pametnih i održivih rješenja i usluga</w:t>
      </w:r>
      <w:r w:rsidRPr="00E84E28">
        <w:rPr>
          <w:rFonts w:ascii="Times New Roman" w:hAnsi="Times New Roman" w:cs="Times New Roman"/>
          <w:sz w:val="24"/>
          <w:szCs w:val="24"/>
          <w:lang w:val="da-DK"/>
        </w:rPr>
        <w:t xml:space="preserve"> planiran je u iznosu od 2.247,50 eura, a odnosi se na projekt Razvoja pametnih i održivih rješenja i usluga.</w:t>
      </w:r>
    </w:p>
    <w:p w14:paraId="02BF5C29" w14:textId="77777777" w:rsidR="00E84E28" w:rsidRPr="00E84E28" w:rsidRDefault="00E84E28" w:rsidP="00E84E28">
      <w:pPr>
        <w:widowControl/>
        <w:numPr>
          <w:ilvl w:val="0"/>
          <w:numId w:val="41"/>
        </w:numPr>
        <w:jc w:val="both"/>
        <w:rPr>
          <w:rFonts w:ascii="Times New Roman" w:hAnsi="Times New Roman" w:cs="Times New Roman"/>
          <w:sz w:val="24"/>
          <w:szCs w:val="24"/>
          <w:lang w:val="da-DK"/>
        </w:rPr>
      </w:pPr>
      <w:r w:rsidRPr="00E84E28">
        <w:rPr>
          <w:rFonts w:ascii="Times New Roman" w:hAnsi="Times New Roman" w:cs="Times New Roman"/>
          <w:b/>
          <w:bCs/>
          <w:sz w:val="24"/>
          <w:szCs w:val="24"/>
          <w:lang w:val="da-DK"/>
        </w:rPr>
        <w:t xml:space="preserve">Aktivnost Rad za opće dobro </w:t>
      </w:r>
      <w:r w:rsidRPr="00E84E28">
        <w:rPr>
          <w:rFonts w:ascii="Times New Roman" w:hAnsi="Times New Roman" w:cs="Times New Roman"/>
          <w:sz w:val="24"/>
          <w:szCs w:val="24"/>
          <w:lang w:val="da-DK"/>
        </w:rPr>
        <w:t>planirana je u iznosu od 1.450,00 eura.</w:t>
      </w:r>
    </w:p>
    <w:p w14:paraId="023F49EB" w14:textId="77777777" w:rsidR="00E84E28" w:rsidRPr="00E84E28" w:rsidRDefault="00E84E28" w:rsidP="00E84E28">
      <w:pPr>
        <w:jc w:val="both"/>
        <w:rPr>
          <w:rFonts w:ascii="Times New Roman" w:hAnsi="Times New Roman" w:cs="Times New Roman"/>
          <w:sz w:val="24"/>
          <w:szCs w:val="24"/>
          <w:lang w:val="da-DK"/>
        </w:rPr>
      </w:pPr>
    </w:p>
    <w:p w14:paraId="5103789D" w14:textId="77777777" w:rsidR="00E84E28" w:rsidRPr="00597AAC" w:rsidRDefault="00E84E28" w:rsidP="00E84E28">
      <w:pPr>
        <w:pStyle w:val="Uvuenotijeloteksta"/>
        <w:ind w:left="0"/>
      </w:pPr>
      <w:r w:rsidRPr="00597AAC">
        <w:rPr>
          <w:u w:val="single"/>
        </w:rPr>
        <w:t>Program 1006 Upravljanje imovinom</w:t>
      </w:r>
      <w:r w:rsidRPr="00597AAC">
        <w:t xml:space="preserve"> </w:t>
      </w:r>
    </w:p>
    <w:p w14:paraId="0D371160" w14:textId="77777777" w:rsidR="00E84E28" w:rsidRPr="00597AAC" w:rsidRDefault="00E84E28" w:rsidP="00E84E28">
      <w:pPr>
        <w:pStyle w:val="Uvuenotijeloteksta"/>
        <w:ind w:left="0"/>
        <w:rPr>
          <w:b w:val="0"/>
          <w:bCs w:val="0"/>
        </w:rPr>
      </w:pPr>
    </w:p>
    <w:p w14:paraId="14A242C1" w14:textId="77777777" w:rsidR="00E84E28" w:rsidRPr="00597AAC" w:rsidRDefault="00E84E28" w:rsidP="00E84E28">
      <w:pPr>
        <w:pStyle w:val="Uvuenotijeloteksta"/>
        <w:ind w:left="0"/>
        <w:rPr>
          <w:b w:val="0"/>
        </w:rPr>
      </w:pPr>
      <w:r w:rsidRPr="00597AAC">
        <w:rPr>
          <w:b w:val="0"/>
          <w:bCs w:val="0"/>
        </w:rPr>
        <w:t>P</w:t>
      </w:r>
      <w:r w:rsidRPr="00597AAC">
        <w:rPr>
          <w:b w:val="0"/>
        </w:rPr>
        <w:t>lanirana sredstva za 2026. godinu iznose 339.040,00 eura, za 2027. godinu iznose 268.871,20 eura i za 2028. godinu iznose 276.937,33 eura.</w:t>
      </w:r>
    </w:p>
    <w:p w14:paraId="2FE7A667" w14:textId="77777777" w:rsidR="00E84E28" w:rsidRPr="00597AAC" w:rsidRDefault="00E84E28" w:rsidP="00E84E28">
      <w:pPr>
        <w:pStyle w:val="Uvuenotijeloteksta"/>
        <w:ind w:left="0"/>
        <w:rPr>
          <w:b w:val="0"/>
        </w:rPr>
      </w:pPr>
      <w:r w:rsidRPr="00597AAC">
        <w:rPr>
          <w:b w:val="0"/>
        </w:rPr>
        <w:t>Cilj programa je obuhvatiti aktivnosti i projekte kojima se osiguravaju sredstva za upravljanje materijalnom imovinom u vlasništvu Općine Sirač. Osnovni cilj programa je unaprjeđenje kvalitete života i rada korisnika stambenih i poslovnih prostora u vlasništvu Općine Sirač. Posebni cilj programa je kvalitetno i odgovorno upravljanje stambenim i poslovnim prostorima u vlasništvu Općine.</w:t>
      </w:r>
    </w:p>
    <w:p w14:paraId="64E79169" w14:textId="77777777" w:rsidR="00E84E28" w:rsidRPr="00597AAC" w:rsidRDefault="00E84E28" w:rsidP="00E84E28">
      <w:pPr>
        <w:pStyle w:val="Uvuenotijeloteksta"/>
        <w:ind w:left="0"/>
        <w:rPr>
          <w:b w:val="0"/>
        </w:rPr>
      </w:pPr>
      <w:r w:rsidRPr="00597AAC">
        <w:rPr>
          <w:b w:val="0"/>
        </w:rPr>
        <w:t>Zakonska osnova za uvođenje programa:</w:t>
      </w:r>
    </w:p>
    <w:p w14:paraId="22C25ABD" w14:textId="77777777" w:rsidR="00E84E28" w:rsidRPr="00597AAC" w:rsidRDefault="00E84E28" w:rsidP="00E84E28">
      <w:pPr>
        <w:pStyle w:val="Uvuenotijeloteksta"/>
        <w:numPr>
          <w:ilvl w:val="0"/>
          <w:numId w:val="39"/>
        </w:numPr>
        <w:rPr>
          <w:b w:val="0"/>
        </w:rPr>
      </w:pPr>
      <w:r w:rsidRPr="00597AAC">
        <w:rPr>
          <w:b w:val="0"/>
        </w:rPr>
        <w:t>Zakon o vlasništvu i drugim stvarnim pravima («Narodne novine», broj 91/96, 73/00, 114/01, 79/06, 141/06, 146/08, 38/09, 153/09, 90/10, 143/12, 152/14, 81/15, 94/17).</w:t>
      </w:r>
    </w:p>
    <w:p w14:paraId="151FC63A" w14:textId="77777777" w:rsidR="00E84E28" w:rsidRPr="00597AAC" w:rsidRDefault="00E84E28" w:rsidP="00E84E28">
      <w:pPr>
        <w:pStyle w:val="Uvuenotijeloteksta"/>
        <w:ind w:left="0"/>
        <w:rPr>
          <w:b w:val="0"/>
        </w:rPr>
      </w:pPr>
    </w:p>
    <w:tbl>
      <w:tblPr>
        <w:tblW w:w="9736" w:type="dxa"/>
        <w:jc w:val="center"/>
        <w:tblLook w:val="04A0" w:firstRow="1" w:lastRow="0" w:firstColumn="1" w:lastColumn="0" w:noHBand="0" w:noVBand="1"/>
      </w:tblPr>
      <w:tblGrid>
        <w:gridCol w:w="2949"/>
        <w:gridCol w:w="5449"/>
        <w:gridCol w:w="1338"/>
      </w:tblGrid>
      <w:tr w:rsidR="00E84E28" w:rsidRPr="00597AAC" w14:paraId="6380BACC" w14:textId="77777777" w:rsidTr="008A636B">
        <w:trPr>
          <w:trHeight w:val="294"/>
          <w:jc w:val="center"/>
        </w:trPr>
        <w:tc>
          <w:tcPr>
            <w:tcW w:w="9736" w:type="dxa"/>
            <w:gridSpan w:val="3"/>
            <w:tcBorders>
              <w:top w:val="single" w:sz="4" w:space="0" w:color="auto"/>
              <w:left w:val="single" w:sz="4" w:space="0" w:color="auto"/>
              <w:bottom w:val="single" w:sz="4" w:space="0" w:color="auto"/>
              <w:right w:val="single" w:sz="4" w:space="0" w:color="auto"/>
            </w:tcBorders>
            <w:noWrap/>
            <w:vAlign w:val="bottom"/>
            <w:hideMark/>
          </w:tcPr>
          <w:p w14:paraId="7F045012"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7640E0E7" w14:textId="77777777" w:rsidTr="008A636B">
        <w:trPr>
          <w:trHeight w:val="294"/>
          <w:jc w:val="center"/>
        </w:trPr>
        <w:tc>
          <w:tcPr>
            <w:tcW w:w="2949" w:type="dxa"/>
            <w:tcBorders>
              <w:top w:val="nil"/>
              <w:left w:val="single" w:sz="4" w:space="0" w:color="auto"/>
              <w:bottom w:val="single" w:sz="4" w:space="0" w:color="auto"/>
              <w:right w:val="single" w:sz="4" w:space="0" w:color="auto"/>
            </w:tcBorders>
            <w:noWrap/>
            <w:vAlign w:val="center"/>
            <w:hideMark/>
          </w:tcPr>
          <w:p w14:paraId="5C8B127A"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5449" w:type="dxa"/>
            <w:tcBorders>
              <w:top w:val="nil"/>
              <w:left w:val="nil"/>
              <w:bottom w:val="single" w:sz="4" w:space="0" w:color="auto"/>
              <w:right w:val="single" w:sz="4" w:space="0" w:color="auto"/>
            </w:tcBorders>
            <w:noWrap/>
            <w:vAlign w:val="center"/>
            <w:hideMark/>
          </w:tcPr>
          <w:p w14:paraId="5E50C183"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337" w:type="dxa"/>
            <w:tcBorders>
              <w:top w:val="nil"/>
              <w:left w:val="nil"/>
              <w:bottom w:val="single" w:sz="4" w:space="0" w:color="auto"/>
              <w:right w:val="single" w:sz="4" w:space="0" w:color="auto"/>
            </w:tcBorders>
            <w:noWrap/>
            <w:vAlign w:val="center"/>
            <w:hideMark/>
          </w:tcPr>
          <w:p w14:paraId="5B1CADB5"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7F427E28" w14:textId="77777777" w:rsidTr="008A636B">
        <w:trPr>
          <w:trHeight w:val="294"/>
          <w:jc w:val="center"/>
        </w:trPr>
        <w:tc>
          <w:tcPr>
            <w:tcW w:w="2949" w:type="dxa"/>
            <w:vMerge w:val="restart"/>
            <w:tcBorders>
              <w:top w:val="nil"/>
              <w:left w:val="single" w:sz="4" w:space="0" w:color="auto"/>
              <w:bottom w:val="single" w:sz="4" w:space="0" w:color="auto"/>
              <w:right w:val="single" w:sz="4" w:space="0" w:color="auto"/>
            </w:tcBorders>
            <w:noWrap/>
            <w:vAlign w:val="center"/>
            <w:hideMark/>
          </w:tcPr>
          <w:p w14:paraId="3200EA31"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1006 </w:t>
            </w:r>
            <w:proofErr w:type="spellStart"/>
            <w:r w:rsidRPr="00597AAC">
              <w:rPr>
                <w:rFonts w:ascii="Times New Roman" w:hAnsi="Times New Roman" w:cs="Times New Roman"/>
                <w:color w:val="000000"/>
                <w:sz w:val="24"/>
                <w:szCs w:val="24"/>
              </w:rPr>
              <w:t>Upravljanje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imovinom</w:t>
            </w:r>
            <w:proofErr w:type="spellEnd"/>
          </w:p>
        </w:tc>
        <w:tc>
          <w:tcPr>
            <w:tcW w:w="5449" w:type="dxa"/>
            <w:tcBorders>
              <w:top w:val="nil"/>
              <w:left w:val="nil"/>
              <w:bottom w:val="single" w:sz="4" w:space="0" w:color="auto"/>
              <w:right w:val="single" w:sz="4" w:space="0" w:color="auto"/>
            </w:tcBorders>
            <w:noWrap/>
            <w:vAlign w:val="center"/>
            <w:hideMark/>
          </w:tcPr>
          <w:p w14:paraId="68251F68"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uzdržavanih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objekata</w:t>
            </w:r>
            <w:proofErr w:type="spellEnd"/>
            <w:r w:rsidRPr="00597AAC">
              <w:rPr>
                <w:rFonts w:ascii="Times New Roman" w:hAnsi="Times New Roman" w:cs="Times New Roman"/>
                <w:color w:val="000000"/>
                <w:sz w:val="24"/>
                <w:szCs w:val="24"/>
              </w:rPr>
              <w:t xml:space="preserve"> u </w:t>
            </w:r>
            <w:proofErr w:type="spellStart"/>
            <w:r w:rsidRPr="00597AAC">
              <w:rPr>
                <w:rFonts w:ascii="Times New Roman" w:hAnsi="Times New Roman" w:cs="Times New Roman"/>
                <w:color w:val="000000"/>
                <w:sz w:val="24"/>
                <w:szCs w:val="24"/>
              </w:rPr>
              <w:t>vlasništvu</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Općine</w:t>
            </w:r>
            <w:proofErr w:type="spellEnd"/>
            <w:r w:rsidRPr="00597AAC">
              <w:rPr>
                <w:rFonts w:ascii="Times New Roman" w:hAnsi="Times New Roman" w:cs="Times New Roman"/>
                <w:color w:val="000000"/>
                <w:sz w:val="24"/>
                <w:szCs w:val="24"/>
              </w:rPr>
              <w:t xml:space="preserve"> Sirač</w:t>
            </w:r>
          </w:p>
        </w:tc>
        <w:tc>
          <w:tcPr>
            <w:tcW w:w="1337" w:type="dxa"/>
            <w:tcBorders>
              <w:top w:val="nil"/>
              <w:left w:val="nil"/>
              <w:bottom w:val="single" w:sz="4" w:space="0" w:color="auto"/>
              <w:right w:val="single" w:sz="4" w:space="0" w:color="auto"/>
            </w:tcBorders>
            <w:noWrap/>
            <w:vAlign w:val="center"/>
            <w:hideMark/>
          </w:tcPr>
          <w:p w14:paraId="7332CF2A"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12</w:t>
            </w:r>
          </w:p>
        </w:tc>
      </w:tr>
      <w:tr w:rsidR="00E84E28" w:rsidRPr="00597AAC" w14:paraId="374E63A7" w14:textId="77777777" w:rsidTr="008A636B">
        <w:trPr>
          <w:trHeight w:val="294"/>
          <w:jc w:val="center"/>
        </w:trPr>
        <w:tc>
          <w:tcPr>
            <w:tcW w:w="2949" w:type="dxa"/>
            <w:vMerge/>
            <w:tcBorders>
              <w:top w:val="nil"/>
              <w:left w:val="single" w:sz="4" w:space="0" w:color="auto"/>
              <w:bottom w:val="single" w:sz="4" w:space="0" w:color="auto"/>
              <w:right w:val="single" w:sz="4" w:space="0" w:color="auto"/>
            </w:tcBorders>
            <w:vAlign w:val="center"/>
            <w:hideMark/>
          </w:tcPr>
          <w:p w14:paraId="34EEC722" w14:textId="77777777" w:rsidR="00E84E28" w:rsidRPr="00597AAC" w:rsidRDefault="00E84E28" w:rsidP="008A636B">
            <w:pPr>
              <w:rPr>
                <w:rFonts w:ascii="Times New Roman" w:hAnsi="Times New Roman" w:cs="Times New Roman"/>
                <w:color w:val="000000"/>
                <w:sz w:val="24"/>
                <w:szCs w:val="24"/>
              </w:rPr>
            </w:pPr>
          </w:p>
        </w:tc>
        <w:tc>
          <w:tcPr>
            <w:tcW w:w="5449" w:type="dxa"/>
            <w:tcBorders>
              <w:top w:val="nil"/>
              <w:left w:val="nil"/>
              <w:bottom w:val="single" w:sz="4" w:space="0" w:color="auto"/>
              <w:right w:val="single" w:sz="4" w:space="0" w:color="auto"/>
            </w:tcBorders>
            <w:noWrap/>
            <w:vAlign w:val="center"/>
            <w:hideMark/>
          </w:tcPr>
          <w:p w14:paraId="475A2DE8"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uređenih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objekata</w:t>
            </w:r>
            <w:proofErr w:type="spellEnd"/>
          </w:p>
        </w:tc>
        <w:tc>
          <w:tcPr>
            <w:tcW w:w="1337" w:type="dxa"/>
            <w:tcBorders>
              <w:top w:val="nil"/>
              <w:left w:val="nil"/>
              <w:bottom w:val="single" w:sz="4" w:space="0" w:color="auto"/>
              <w:right w:val="single" w:sz="4" w:space="0" w:color="auto"/>
            </w:tcBorders>
            <w:noWrap/>
            <w:vAlign w:val="center"/>
            <w:hideMark/>
          </w:tcPr>
          <w:p w14:paraId="699FECDA"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2</w:t>
            </w:r>
          </w:p>
        </w:tc>
      </w:tr>
    </w:tbl>
    <w:p w14:paraId="5551CC31" w14:textId="77777777" w:rsidR="00E84E28" w:rsidRPr="00597AAC" w:rsidRDefault="00E84E28" w:rsidP="00E84E28">
      <w:pPr>
        <w:pStyle w:val="Uvuenotijeloteksta"/>
        <w:ind w:left="0"/>
        <w:rPr>
          <w:b w:val="0"/>
        </w:rPr>
      </w:pPr>
    </w:p>
    <w:p w14:paraId="3E135B6D" w14:textId="77777777" w:rsidR="00E84E28" w:rsidRPr="00597AAC" w:rsidRDefault="00E84E28" w:rsidP="00E84E28">
      <w:pPr>
        <w:pStyle w:val="Uvuenotijeloteksta"/>
        <w:ind w:left="0"/>
        <w:rPr>
          <w:b w:val="0"/>
        </w:rPr>
      </w:pPr>
      <w:r w:rsidRPr="00597AAC">
        <w:rPr>
          <w:b w:val="0"/>
        </w:rPr>
        <w:t>Program se sastoji od sljedećih aktivnosti:</w:t>
      </w:r>
    </w:p>
    <w:p w14:paraId="07A74675" w14:textId="77777777" w:rsidR="00E84E28" w:rsidRPr="00597AAC" w:rsidRDefault="00E84E28" w:rsidP="00E84E28">
      <w:pPr>
        <w:pStyle w:val="Uvuenotijeloteksta"/>
        <w:numPr>
          <w:ilvl w:val="0"/>
          <w:numId w:val="17"/>
        </w:numPr>
        <w:rPr>
          <w:b w:val="0"/>
        </w:rPr>
      </w:pPr>
      <w:r w:rsidRPr="00597AAC">
        <w:rPr>
          <w:bCs w:val="0"/>
        </w:rPr>
        <w:t>Aktivnost A100086 Tekuće i investicijsko uređenje Hrvatskog doma</w:t>
      </w:r>
      <w:r w:rsidRPr="00597AAC">
        <w:rPr>
          <w:b w:val="0"/>
        </w:rPr>
        <w:t xml:space="preserve"> planirana je u iznosu od 2.500,00 eura za potrebe uređenja istog.</w:t>
      </w:r>
    </w:p>
    <w:p w14:paraId="3746B286" w14:textId="77777777" w:rsidR="00E84E28" w:rsidRPr="00597AAC" w:rsidRDefault="00E84E28" w:rsidP="00E84E28">
      <w:pPr>
        <w:pStyle w:val="Uvuenotijeloteksta"/>
        <w:numPr>
          <w:ilvl w:val="0"/>
          <w:numId w:val="17"/>
        </w:numPr>
        <w:rPr>
          <w:b w:val="0"/>
        </w:rPr>
      </w:pPr>
      <w:r w:rsidRPr="00597AAC">
        <w:rPr>
          <w:bCs w:val="0"/>
        </w:rPr>
        <w:t xml:space="preserve">Aktivnost A100100 Tekuće i investicijsko uređenje Društvenog doma </w:t>
      </w:r>
      <w:proofErr w:type="spellStart"/>
      <w:r w:rsidRPr="00597AAC">
        <w:rPr>
          <w:bCs w:val="0"/>
        </w:rPr>
        <w:t>Pakrani</w:t>
      </w:r>
      <w:proofErr w:type="spellEnd"/>
      <w:r w:rsidRPr="00597AAC">
        <w:rPr>
          <w:b w:val="0"/>
        </w:rPr>
        <w:t xml:space="preserve"> planirana je u iznosu od 40.000,00 eura za demontažu ruševnih stupova i zidova te žbukanje unutarnjih zidova.</w:t>
      </w:r>
    </w:p>
    <w:p w14:paraId="2E3B851D" w14:textId="77777777" w:rsidR="00E84E28" w:rsidRPr="00597AAC" w:rsidRDefault="00E84E28" w:rsidP="00E84E28">
      <w:pPr>
        <w:pStyle w:val="Uvuenotijeloteksta"/>
        <w:numPr>
          <w:ilvl w:val="0"/>
          <w:numId w:val="17"/>
        </w:numPr>
        <w:rPr>
          <w:b w:val="0"/>
        </w:rPr>
      </w:pPr>
      <w:r w:rsidRPr="00597AAC">
        <w:rPr>
          <w:bCs w:val="0"/>
        </w:rPr>
        <w:t xml:space="preserve">Aktivnost A100107 Zgrada općine - tekuće i investicijsko uređenje </w:t>
      </w:r>
      <w:r w:rsidRPr="00597AAC">
        <w:rPr>
          <w:b w:val="0"/>
        </w:rPr>
        <w:t xml:space="preserve">planirana je u iznosu od 104.800,00 eura za uređenje ureda. </w:t>
      </w:r>
      <w:bookmarkStart w:id="115" w:name="_Hlk150605552"/>
      <w:r w:rsidRPr="00597AAC">
        <w:rPr>
          <w:b w:val="0"/>
        </w:rPr>
        <w:t>Cilj je izraditi pregradne zidove, provesti električne instalacije, prepraviti sustav grijanja, okrečiti zidove, urediti sanitarni čvor i drugo.</w:t>
      </w:r>
      <w:bookmarkEnd w:id="115"/>
    </w:p>
    <w:p w14:paraId="3C6E797C" w14:textId="77777777" w:rsidR="00E84E28" w:rsidRPr="00597AAC" w:rsidRDefault="00E84E28" w:rsidP="00E84E28">
      <w:pPr>
        <w:pStyle w:val="Uvuenotijeloteksta"/>
        <w:numPr>
          <w:ilvl w:val="0"/>
          <w:numId w:val="17"/>
        </w:numPr>
        <w:rPr>
          <w:b w:val="0"/>
        </w:rPr>
      </w:pPr>
      <w:r w:rsidRPr="00597AAC">
        <w:rPr>
          <w:bCs w:val="0"/>
        </w:rPr>
        <w:t>Aktivnost K100014 Dodatna ulaganja na objektima</w:t>
      </w:r>
      <w:r w:rsidRPr="00597AAC">
        <w:rPr>
          <w:b w:val="0"/>
        </w:rPr>
        <w:t xml:space="preserve"> planirana je u iznosu od 664,00 eura.</w:t>
      </w:r>
    </w:p>
    <w:p w14:paraId="75375C9D" w14:textId="77777777" w:rsidR="00E84E28" w:rsidRPr="00597AAC" w:rsidRDefault="00E84E28" w:rsidP="00E84E28">
      <w:pPr>
        <w:pStyle w:val="Uvuenotijeloteksta"/>
        <w:numPr>
          <w:ilvl w:val="0"/>
          <w:numId w:val="17"/>
        </w:numPr>
        <w:rPr>
          <w:b w:val="0"/>
        </w:rPr>
      </w:pPr>
      <w:r w:rsidRPr="00597AAC">
        <w:rPr>
          <w:bCs w:val="0"/>
        </w:rPr>
        <w:t xml:space="preserve">Aktivnost K100160 Rekonstrukcija Društvenog doma </w:t>
      </w:r>
      <w:proofErr w:type="spellStart"/>
      <w:r w:rsidRPr="00597AAC">
        <w:rPr>
          <w:bCs w:val="0"/>
        </w:rPr>
        <w:t>Miljanovac</w:t>
      </w:r>
      <w:proofErr w:type="spellEnd"/>
      <w:r w:rsidRPr="00597AAC">
        <w:rPr>
          <w:bCs w:val="0"/>
        </w:rPr>
        <w:t xml:space="preserve"> </w:t>
      </w:r>
      <w:bookmarkStart w:id="116" w:name="_Hlk150606269"/>
      <w:r w:rsidRPr="00597AAC">
        <w:rPr>
          <w:b w:val="0"/>
        </w:rPr>
        <w:t>planirana je u iznosu od 2.500,00 eura za građevinske radove. Idejni projekt, glavni projekt i troškovnik su izrađeni i pripremljeni.</w:t>
      </w:r>
      <w:bookmarkEnd w:id="116"/>
    </w:p>
    <w:p w14:paraId="67E8F9AE" w14:textId="77777777" w:rsidR="00E84E28" w:rsidRPr="00597AAC" w:rsidRDefault="00E84E28" w:rsidP="00E84E28">
      <w:pPr>
        <w:pStyle w:val="Uvuenotijeloteksta"/>
        <w:numPr>
          <w:ilvl w:val="0"/>
          <w:numId w:val="17"/>
        </w:numPr>
        <w:rPr>
          <w:bCs w:val="0"/>
        </w:rPr>
      </w:pPr>
      <w:r w:rsidRPr="00597AAC">
        <w:rPr>
          <w:bCs w:val="0"/>
        </w:rPr>
        <w:lastRenderedPageBreak/>
        <w:t xml:space="preserve">Aktivnost K100203 Dječje igralište Kip </w:t>
      </w:r>
      <w:r w:rsidRPr="00597AAC">
        <w:rPr>
          <w:b w:val="0"/>
        </w:rPr>
        <w:t>planirana je u iznosu od 4.000,00 eura</w:t>
      </w:r>
      <w:r w:rsidRPr="00597AAC">
        <w:rPr>
          <w:bCs w:val="0"/>
        </w:rPr>
        <w:t xml:space="preserve"> </w:t>
      </w:r>
      <w:r w:rsidRPr="00597AAC">
        <w:rPr>
          <w:b w:val="0"/>
        </w:rPr>
        <w:t>za postavljanje igrala i dr.</w:t>
      </w:r>
    </w:p>
    <w:p w14:paraId="6FBF71C8" w14:textId="77777777" w:rsidR="00E84E28" w:rsidRPr="00597AAC" w:rsidRDefault="00E84E28" w:rsidP="00E84E28">
      <w:pPr>
        <w:pStyle w:val="Uvuenotijeloteksta"/>
        <w:numPr>
          <w:ilvl w:val="0"/>
          <w:numId w:val="17"/>
        </w:numPr>
        <w:rPr>
          <w:b w:val="0"/>
        </w:rPr>
      </w:pPr>
      <w:r w:rsidRPr="00597AAC">
        <w:rPr>
          <w:bCs w:val="0"/>
        </w:rPr>
        <w:t>Aktivnost T100013 Redovno tekuće</w:t>
      </w:r>
      <w:r w:rsidRPr="00597AAC">
        <w:rPr>
          <w:b w:val="0"/>
        </w:rPr>
        <w:t xml:space="preserve"> </w:t>
      </w:r>
      <w:r w:rsidRPr="00597AAC">
        <w:rPr>
          <w:bCs w:val="0"/>
        </w:rPr>
        <w:t xml:space="preserve">i investicijsko održavanje objekata i opreme </w:t>
      </w:r>
      <w:r w:rsidRPr="00597AAC">
        <w:rPr>
          <w:b w:val="0"/>
        </w:rPr>
        <w:t>planirana je u iznosu od 41.696,00 eura, a odnosi se na trošak električne energije, plina, vode, materijala i sredstva za čišćenje, usluge održavanja, iznošenja i odvoza smeća, dimnjačarske usluge, legalizaciju općinskih objekata i sl.</w:t>
      </w:r>
    </w:p>
    <w:p w14:paraId="1E7D033D" w14:textId="77777777" w:rsidR="00E84E28" w:rsidRPr="00597AAC" w:rsidRDefault="00E84E28" w:rsidP="00E84E28">
      <w:pPr>
        <w:pStyle w:val="Uvuenotijeloteksta"/>
        <w:numPr>
          <w:ilvl w:val="0"/>
          <w:numId w:val="17"/>
        </w:numPr>
        <w:rPr>
          <w:b w:val="0"/>
        </w:rPr>
      </w:pPr>
      <w:r w:rsidRPr="00597AAC">
        <w:rPr>
          <w:bCs w:val="0"/>
        </w:rPr>
        <w:t xml:space="preserve">Aktivnost T100176 Održavanje strojeva i oprema </w:t>
      </w:r>
      <w:r w:rsidRPr="00597AAC">
        <w:rPr>
          <w:b w:val="0"/>
        </w:rPr>
        <w:t>planirana je u iznosi od 780,00 eura za usluge registracije te premije osiguranja strojeva (traktor).</w:t>
      </w:r>
    </w:p>
    <w:p w14:paraId="3CF1FF1F" w14:textId="77777777" w:rsidR="00E84E28" w:rsidRPr="00597AAC" w:rsidRDefault="00E84E28" w:rsidP="00E84E28">
      <w:pPr>
        <w:pStyle w:val="Uvuenotijeloteksta"/>
        <w:numPr>
          <w:ilvl w:val="0"/>
          <w:numId w:val="17"/>
        </w:numPr>
      </w:pPr>
      <w:r w:rsidRPr="00597AAC">
        <w:t xml:space="preserve">Aktivnost T100193 Rekonstrukcija vatrogasnog doma u Siraču </w:t>
      </w:r>
      <w:r w:rsidRPr="00597AAC">
        <w:rPr>
          <w:b w:val="0"/>
          <w:bCs w:val="0"/>
        </w:rPr>
        <w:t>planirana je u iznosu od 47.100,00 eura a odnosi se na unutarnje građevinske radove te potpuno opremanje doma.</w:t>
      </w:r>
    </w:p>
    <w:p w14:paraId="2AD51870" w14:textId="77777777" w:rsidR="00E84E28" w:rsidRPr="00597AAC" w:rsidRDefault="00E84E28" w:rsidP="00E84E28">
      <w:pPr>
        <w:pStyle w:val="Uvuenotijeloteksta"/>
        <w:numPr>
          <w:ilvl w:val="0"/>
          <w:numId w:val="17"/>
        </w:numPr>
      </w:pPr>
      <w:r w:rsidRPr="00597AAC">
        <w:rPr>
          <w:color w:val="000000"/>
        </w:rPr>
        <w:t>Aktivnost T100205 Rekonstrukcija ulice Ruđera Boškovića (kč.br.2376)</w:t>
      </w:r>
      <w:r w:rsidRPr="00597AAC">
        <w:rPr>
          <w:b w:val="0"/>
          <w:bCs w:val="0"/>
          <w:color w:val="000000"/>
        </w:rPr>
        <w:t xml:space="preserve"> planirana je u iznosu od 25.000,00. </w:t>
      </w:r>
      <w:r w:rsidRPr="00597AAC">
        <w:rPr>
          <w:b w:val="0"/>
          <w:bCs w:val="0"/>
        </w:rPr>
        <w:t xml:space="preserve">Izvršiti će se pripremni radovi te radovi na kolničkoj konstrukciji koji uključuju: strojno uklanjanje dotrajalih asfaltiranih površina, postavljanje novog sloja </w:t>
      </w:r>
      <w:proofErr w:type="spellStart"/>
      <w:r w:rsidRPr="00597AAC">
        <w:rPr>
          <w:b w:val="0"/>
          <w:bCs w:val="0"/>
        </w:rPr>
        <w:t>asfaltbetona</w:t>
      </w:r>
      <w:proofErr w:type="spellEnd"/>
      <w:r w:rsidRPr="00597AAC">
        <w:rPr>
          <w:b w:val="0"/>
          <w:bCs w:val="0"/>
        </w:rPr>
        <w:t xml:space="preserve"> debljine 6 cm te strojni iskop postojećih bankina uz izradu novih u širini 30 cm.</w:t>
      </w:r>
    </w:p>
    <w:p w14:paraId="4C1741CD" w14:textId="77777777" w:rsidR="00E84E28" w:rsidRPr="00597AAC" w:rsidRDefault="00E84E28" w:rsidP="00E84E28">
      <w:pPr>
        <w:pStyle w:val="Uvuenotijeloteksta"/>
        <w:numPr>
          <w:ilvl w:val="0"/>
          <w:numId w:val="17"/>
        </w:numPr>
        <w:rPr>
          <w:b w:val="0"/>
        </w:rPr>
      </w:pPr>
      <w:r w:rsidRPr="00597AAC">
        <w:rPr>
          <w:color w:val="000000"/>
        </w:rPr>
        <w:t xml:space="preserve">Aktivnost T100206  Rekonstrukcija ulice Augusta Šenoe </w:t>
      </w:r>
      <w:r w:rsidRPr="00597AAC">
        <w:rPr>
          <w:b w:val="0"/>
          <w:bCs w:val="0"/>
          <w:color w:val="000000"/>
        </w:rPr>
        <w:t xml:space="preserve">planirana je u iznosu od 20.000,00 eura. </w:t>
      </w:r>
      <w:r w:rsidRPr="00597AAC">
        <w:rPr>
          <w:b w:val="0"/>
          <w:bCs w:val="0"/>
        </w:rPr>
        <w:t xml:space="preserve">Izvršiti će se pripremni radovi te radovi na kolničkoj konstrukciji koji uključuju: strojno uklanjanje dotrajalih asfaltiranih površina, postavljanje novog sloja </w:t>
      </w:r>
      <w:proofErr w:type="spellStart"/>
      <w:r w:rsidRPr="00597AAC">
        <w:rPr>
          <w:b w:val="0"/>
          <w:bCs w:val="0"/>
        </w:rPr>
        <w:t>asfaltbetona</w:t>
      </w:r>
      <w:proofErr w:type="spellEnd"/>
      <w:r w:rsidRPr="00597AAC">
        <w:rPr>
          <w:b w:val="0"/>
          <w:bCs w:val="0"/>
        </w:rPr>
        <w:t xml:space="preserve"> debljine 6 cm te strojni iskop postojećih bankina uz izradu novih u širini 30 cm</w:t>
      </w:r>
    </w:p>
    <w:p w14:paraId="33442965" w14:textId="77777777" w:rsidR="00E84E28" w:rsidRPr="00597AAC" w:rsidRDefault="00E84E28" w:rsidP="00E84E28">
      <w:pPr>
        <w:pStyle w:val="Uvuenotijeloteksta"/>
        <w:numPr>
          <w:ilvl w:val="0"/>
          <w:numId w:val="17"/>
        </w:numPr>
        <w:rPr>
          <w:b w:val="0"/>
        </w:rPr>
      </w:pPr>
      <w:r w:rsidRPr="00597AAC">
        <w:rPr>
          <w:color w:val="000000"/>
        </w:rPr>
        <w:t xml:space="preserve">Aktivnost T100207  Rekonstrukcija ulice Ljudevita Gaja </w:t>
      </w:r>
      <w:r w:rsidRPr="00597AAC">
        <w:rPr>
          <w:b w:val="0"/>
          <w:bCs w:val="0"/>
          <w:color w:val="000000"/>
        </w:rPr>
        <w:t>planirana je u iznosu od 25.000,00 eura.</w:t>
      </w:r>
      <w:r w:rsidRPr="00597AAC">
        <w:rPr>
          <w:color w:val="000000"/>
        </w:rPr>
        <w:t xml:space="preserve"> </w:t>
      </w:r>
      <w:r w:rsidRPr="00597AAC">
        <w:rPr>
          <w:b w:val="0"/>
          <w:bCs w:val="0"/>
        </w:rPr>
        <w:t xml:space="preserve">Izvršiti će se pripremni radovi te radovi na kolničkoj konstrukciji koji uključuju: strojno uklanjanje dotrajalih asfaltiranih površina, postavljanje novog sloja </w:t>
      </w:r>
      <w:proofErr w:type="spellStart"/>
      <w:r w:rsidRPr="00597AAC">
        <w:rPr>
          <w:b w:val="0"/>
          <w:bCs w:val="0"/>
        </w:rPr>
        <w:t>asfaltbetona</w:t>
      </w:r>
      <w:proofErr w:type="spellEnd"/>
      <w:r w:rsidRPr="00597AAC">
        <w:rPr>
          <w:b w:val="0"/>
          <w:bCs w:val="0"/>
        </w:rPr>
        <w:t xml:space="preserve"> debljine 6 cm te strojni iskop postojećih bankina uz izradu novih u širini 30 cm</w:t>
      </w:r>
    </w:p>
    <w:p w14:paraId="58F4CBF3" w14:textId="77777777" w:rsidR="00E84E28" w:rsidRPr="00597AAC" w:rsidRDefault="00E84E28" w:rsidP="00E84E28">
      <w:pPr>
        <w:pStyle w:val="Uvuenotijeloteksta"/>
        <w:numPr>
          <w:ilvl w:val="0"/>
          <w:numId w:val="17"/>
        </w:numPr>
        <w:rPr>
          <w:b w:val="0"/>
        </w:rPr>
      </w:pPr>
      <w:r w:rsidRPr="00597AAC">
        <w:rPr>
          <w:color w:val="000000"/>
        </w:rPr>
        <w:t>Aktivnost T1002059 Rekonstrukcija ulice Ruđera Boškovića (</w:t>
      </w:r>
      <w:proofErr w:type="spellStart"/>
      <w:r w:rsidRPr="00597AAC">
        <w:rPr>
          <w:color w:val="000000"/>
        </w:rPr>
        <w:t>Intercal</w:t>
      </w:r>
      <w:proofErr w:type="spellEnd"/>
      <w:r w:rsidRPr="00597AAC">
        <w:rPr>
          <w:color w:val="000000"/>
        </w:rPr>
        <w:t xml:space="preserve">) </w:t>
      </w:r>
      <w:r w:rsidRPr="00597AAC">
        <w:rPr>
          <w:b w:val="0"/>
          <w:bCs w:val="0"/>
          <w:color w:val="000000"/>
        </w:rPr>
        <w:t>planirana je u iznosu od 25.000,00 eura.</w:t>
      </w:r>
      <w:r w:rsidRPr="00597AAC">
        <w:rPr>
          <w:color w:val="000000"/>
        </w:rPr>
        <w:t xml:space="preserve"> </w:t>
      </w:r>
      <w:r w:rsidRPr="00597AAC">
        <w:rPr>
          <w:b w:val="0"/>
          <w:bCs w:val="0"/>
        </w:rPr>
        <w:t xml:space="preserve">Izvršiti će se pripremni radovi te radovi na kolničkoj konstrukciji koji uključuju: strojno uklanjanje dotrajalih asfaltiranih površina, postavljanje novog sloja </w:t>
      </w:r>
      <w:proofErr w:type="spellStart"/>
      <w:r w:rsidRPr="00597AAC">
        <w:rPr>
          <w:b w:val="0"/>
          <w:bCs w:val="0"/>
        </w:rPr>
        <w:t>asfaltbetona</w:t>
      </w:r>
      <w:proofErr w:type="spellEnd"/>
      <w:r w:rsidRPr="00597AAC">
        <w:rPr>
          <w:b w:val="0"/>
          <w:bCs w:val="0"/>
        </w:rPr>
        <w:t xml:space="preserve"> debljine 6 cm te strojni iskop postojećih bankina uz izradu novih u širini 30 cm</w:t>
      </w:r>
    </w:p>
    <w:p w14:paraId="42411553" w14:textId="77777777" w:rsidR="00E84E28" w:rsidRPr="00597AAC" w:rsidRDefault="00E84E28" w:rsidP="00E84E28">
      <w:pPr>
        <w:pStyle w:val="Uvuenotijeloteksta"/>
        <w:ind w:left="0"/>
        <w:rPr>
          <w:b w:val="0"/>
        </w:rPr>
      </w:pPr>
      <w:r w:rsidRPr="00597AAC">
        <w:rPr>
          <w:b w:val="0"/>
        </w:rPr>
        <w:t xml:space="preserve"> </w:t>
      </w:r>
    </w:p>
    <w:p w14:paraId="55DBE825" w14:textId="77777777" w:rsidR="00E84E28" w:rsidRPr="00597AAC" w:rsidRDefault="00E84E28" w:rsidP="00E84E28">
      <w:pPr>
        <w:pStyle w:val="Uvuenotijeloteksta"/>
        <w:ind w:left="0"/>
        <w:rPr>
          <w:b w:val="0"/>
        </w:rPr>
      </w:pPr>
    </w:p>
    <w:p w14:paraId="7065A8DB" w14:textId="77777777" w:rsidR="00E84E28" w:rsidRPr="00E84E28" w:rsidRDefault="00E84E28" w:rsidP="00E84E28">
      <w:pPr>
        <w:adjustRightInd w:val="0"/>
        <w:jc w:val="both"/>
        <w:rPr>
          <w:rFonts w:ascii="Times New Roman" w:hAnsi="Times New Roman" w:cs="Times New Roman"/>
          <w:sz w:val="24"/>
          <w:szCs w:val="24"/>
          <w:lang w:val="hr-HR"/>
        </w:rPr>
      </w:pPr>
      <w:r w:rsidRPr="00E84E28">
        <w:rPr>
          <w:rFonts w:ascii="Times New Roman" w:hAnsi="Times New Roman" w:cs="Times New Roman"/>
          <w:b/>
          <w:sz w:val="24"/>
          <w:szCs w:val="24"/>
          <w:u w:val="single"/>
          <w:lang w:val="hr-HR"/>
        </w:rPr>
        <w:t>Program 1007 Javne potrebe u školstvu</w:t>
      </w:r>
      <w:r w:rsidRPr="00E84E28">
        <w:rPr>
          <w:rFonts w:ascii="Times New Roman" w:hAnsi="Times New Roman" w:cs="Times New Roman"/>
          <w:sz w:val="24"/>
          <w:szCs w:val="24"/>
          <w:lang w:val="hr-HR"/>
        </w:rPr>
        <w:t xml:space="preserve"> </w:t>
      </w:r>
    </w:p>
    <w:p w14:paraId="070BDC76" w14:textId="77777777" w:rsidR="00E84E28" w:rsidRPr="00E84E28" w:rsidRDefault="00E84E28" w:rsidP="00E84E28">
      <w:pPr>
        <w:adjustRightInd w:val="0"/>
        <w:jc w:val="both"/>
        <w:rPr>
          <w:rFonts w:ascii="Times New Roman" w:hAnsi="Times New Roman" w:cs="Times New Roman"/>
          <w:sz w:val="24"/>
          <w:szCs w:val="24"/>
          <w:lang w:val="hr-HR"/>
        </w:rPr>
      </w:pPr>
      <w:r w:rsidRPr="00E84E28">
        <w:rPr>
          <w:rFonts w:ascii="Times New Roman" w:hAnsi="Times New Roman" w:cs="Times New Roman"/>
          <w:sz w:val="24"/>
          <w:szCs w:val="24"/>
          <w:lang w:val="hr-HR"/>
        </w:rPr>
        <w:t>Planirana sredstva za 2026. godinu iznose 179.275,00 eura, za 2027. godinu iznose 184.653,25 eura i za 2028. godinu iznose 190.192,87 eura.</w:t>
      </w:r>
    </w:p>
    <w:p w14:paraId="6D155AEE" w14:textId="77777777" w:rsidR="00E84E28" w:rsidRPr="00E84E28" w:rsidRDefault="00E84E28" w:rsidP="00E84E28">
      <w:pPr>
        <w:adjustRightInd w:val="0"/>
        <w:jc w:val="both"/>
        <w:rPr>
          <w:rFonts w:ascii="Times New Roman" w:hAnsi="Times New Roman" w:cs="Times New Roman"/>
          <w:sz w:val="24"/>
          <w:szCs w:val="24"/>
          <w:lang w:val="hr-HR"/>
        </w:rPr>
      </w:pPr>
      <w:r w:rsidRPr="00E84E28">
        <w:rPr>
          <w:rFonts w:ascii="Times New Roman" w:hAnsi="Times New Roman" w:cs="Times New Roman"/>
          <w:sz w:val="24"/>
          <w:szCs w:val="24"/>
          <w:lang w:val="hr-HR"/>
        </w:rPr>
        <w:t>Cilj programa je pružiti podršku školi u provođenju projekata te djeci i mladima u pohađanju osnovnoškolskih, srednjoškolskih i visokoškolskih programa. Osnovni cilj programa je razvoj dječjih i studentskih potencijala. Posebni ciljevi programa su osiguranje dijela financijskih sredstava za realizaciju projekata škole usmjerenih na razvoj i unapređenje odgoja i obrazovanja, osiguranje financijskih sredstava za stipendiranje učenika i studenata sa područja Općine Sirač u cilju uravnoteženja ponude i potražnje na tržištu rada, uz osiguranje sredstava za financiranje prijevoza učenika osnovne škole kao i nabave udžbenika za osnovnu školu te osiguranje dijela sredstava za financiranje poboljšanja materijalno tehničkih uvjeta u školama.</w:t>
      </w:r>
    </w:p>
    <w:p w14:paraId="674E41E9" w14:textId="77777777" w:rsidR="00E84E28" w:rsidRPr="00597AAC" w:rsidRDefault="00E84E28" w:rsidP="00E84E28">
      <w:pPr>
        <w:adjustRightInd w:val="0"/>
        <w:jc w:val="both"/>
        <w:rPr>
          <w:rFonts w:ascii="Times New Roman" w:hAnsi="Times New Roman" w:cs="Times New Roman"/>
          <w:sz w:val="24"/>
          <w:szCs w:val="24"/>
        </w:rPr>
      </w:pPr>
      <w:proofErr w:type="spellStart"/>
      <w:r w:rsidRPr="00597AAC">
        <w:rPr>
          <w:rFonts w:ascii="Times New Roman" w:hAnsi="Times New Roman" w:cs="Times New Roman"/>
          <w:sz w:val="24"/>
          <w:szCs w:val="24"/>
        </w:rPr>
        <w:t>Zakonska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osnova</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provođenje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programa</w:t>
      </w:r>
      <w:proofErr w:type="spellEnd"/>
      <w:r w:rsidRPr="00597AAC">
        <w:rPr>
          <w:rFonts w:ascii="Times New Roman" w:hAnsi="Times New Roman" w:cs="Times New Roman"/>
          <w:sz w:val="24"/>
          <w:szCs w:val="24"/>
        </w:rPr>
        <w:t>:</w:t>
      </w:r>
    </w:p>
    <w:p w14:paraId="404385C0" w14:textId="77777777" w:rsidR="00E84E28" w:rsidRPr="00E84E28" w:rsidRDefault="00E84E28" w:rsidP="00E84E28">
      <w:pPr>
        <w:widowControl/>
        <w:numPr>
          <w:ilvl w:val="0"/>
          <w:numId w:val="38"/>
        </w:numPr>
        <w:autoSpaceDE w:val="0"/>
        <w:autoSpaceDN w:val="0"/>
        <w:adjustRightInd w:val="0"/>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lastRenderedPageBreak/>
        <w:t>Zakon o lokalnoj i područnoj (regionalnoj) samoupravi («Narodne novine», broj 33/01, 106/03, 129/05, 109/07, 125/08, 150/11, 19/13, 137/15, 123/17, 144/20),</w:t>
      </w:r>
    </w:p>
    <w:p w14:paraId="796EE51F" w14:textId="77777777" w:rsidR="00E84E28" w:rsidRPr="00E84E28" w:rsidRDefault="00E84E28" w:rsidP="00E84E28">
      <w:pPr>
        <w:widowControl/>
        <w:numPr>
          <w:ilvl w:val="0"/>
          <w:numId w:val="38"/>
        </w:numPr>
        <w:autoSpaceDE w:val="0"/>
        <w:autoSpaceDN w:val="0"/>
        <w:adjustRightInd w:val="0"/>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Zakon o odgoju i obrazovanju u osnovnoj o srednjoj školi («Narodne novine», broj 87/08, 86/09, 105/10, 90/11, 05/12, 16/12, 86/12, 126/12, 94/13, 152/14, 07/17, 68/18, 98/19, 64/20, 151/22).</w:t>
      </w:r>
    </w:p>
    <w:p w14:paraId="2E58D651" w14:textId="77777777" w:rsidR="00E84E28" w:rsidRPr="00E84E28" w:rsidRDefault="00E84E28" w:rsidP="00E84E28">
      <w:pPr>
        <w:adjustRightInd w:val="0"/>
        <w:ind w:left="360"/>
        <w:jc w:val="both"/>
        <w:rPr>
          <w:rFonts w:ascii="Times New Roman" w:hAnsi="Times New Roman" w:cs="Times New Roman"/>
          <w:sz w:val="24"/>
          <w:szCs w:val="24"/>
          <w:lang w:val="da-DK"/>
        </w:rPr>
      </w:pPr>
    </w:p>
    <w:tbl>
      <w:tblPr>
        <w:tblW w:w="9773" w:type="dxa"/>
        <w:jc w:val="center"/>
        <w:tblLook w:val="04A0" w:firstRow="1" w:lastRow="0" w:firstColumn="1" w:lastColumn="0" w:noHBand="0" w:noVBand="1"/>
      </w:tblPr>
      <w:tblGrid>
        <w:gridCol w:w="4889"/>
        <w:gridCol w:w="3034"/>
        <w:gridCol w:w="1850"/>
      </w:tblGrid>
      <w:tr w:rsidR="00E84E28" w:rsidRPr="00597AAC" w14:paraId="4929D766" w14:textId="77777777" w:rsidTr="008A636B">
        <w:trPr>
          <w:trHeight w:val="295"/>
          <w:jc w:val="center"/>
        </w:trPr>
        <w:tc>
          <w:tcPr>
            <w:tcW w:w="9773" w:type="dxa"/>
            <w:gridSpan w:val="3"/>
            <w:tcBorders>
              <w:top w:val="single" w:sz="4" w:space="0" w:color="auto"/>
              <w:left w:val="single" w:sz="4" w:space="0" w:color="auto"/>
              <w:bottom w:val="single" w:sz="4" w:space="0" w:color="auto"/>
              <w:right w:val="single" w:sz="4" w:space="0" w:color="auto"/>
            </w:tcBorders>
            <w:noWrap/>
            <w:vAlign w:val="bottom"/>
            <w:hideMark/>
          </w:tcPr>
          <w:p w14:paraId="2122A53D"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72D06C76" w14:textId="77777777" w:rsidTr="008A636B">
        <w:trPr>
          <w:trHeight w:val="295"/>
          <w:jc w:val="center"/>
        </w:trPr>
        <w:tc>
          <w:tcPr>
            <w:tcW w:w="4889" w:type="dxa"/>
            <w:tcBorders>
              <w:top w:val="nil"/>
              <w:left w:val="single" w:sz="4" w:space="0" w:color="auto"/>
              <w:bottom w:val="single" w:sz="4" w:space="0" w:color="auto"/>
              <w:right w:val="single" w:sz="4" w:space="0" w:color="auto"/>
            </w:tcBorders>
            <w:noWrap/>
            <w:vAlign w:val="center"/>
            <w:hideMark/>
          </w:tcPr>
          <w:p w14:paraId="65392D68"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3034" w:type="dxa"/>
            <w:tcBorders>
              <w:top w:val="nil"/>
              <w:left w:val="nil"/>
              <w:bottom w:val="single" w:sz="4" w:space="0" w:color="auto"/>
              <w:right w:val="single" w:sz="4" w:space="0" w:color="auto"/>
            </w:tcBorders>
            <w:noWrap/>
            <w:vAlign w:val="center"/>
            <w:hideMark/>
          </w:tcPr>
          <w:p w14:paraId="5D8FE850"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849" w:type="dxa"/>
            <w:tcBorders>
              <w:top w:val="nil"/>
              <w:left w:val="nil"/>
              <w:bottom w:val="single" w:sz="4" w:space="0" w:color="auto"/>
              <w:right w:val="single" w:sz="4" w:space="0" w:color="auto"/>
            </w:tcBorders>
            <w:noWrap/>
            <w:vAlign w:val="center"/>
            <w:hideMark/>
          </w:tcPr>
          <w:p w14:paraId="74D036BA"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5E09BAFF" w14:textId="77777777" w:rsidTr="008A636B">
        <w:trPr>
          <w:trHeight w:val="295"/>
          <w:jc w:val="center"/>
        </w:trPr>
        <w:tc>
          <w:tcPr>
            <w:tcW w:w="4889" w:type="dxa"/>
            <w:vMerge w:val="restart"/>
            <w:tcBorders>
              <w:top w:val="nil"/>
              <w:left w:val="single" w:sz="4" w:space="0" w:color="auto"/>
              <w:bottom w:val="single" w:sz="4" w:space="0" w:color="auto"/>
              <w:right w:val="single" w:sz="4" w:space="0" w:color="auto"/>
            </w:tcBorders>
            <w:noWrap/>
            <w:vAlign w:val="center"/>
            <w:hideMark/>
          </w:tcPr>
          <w:p w14:paraId="40DDE47A"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1007 </w:t>
            </w:r>
            <w:proofErr w:type="spellStart"/>
            <w:r w:rsidRPr="00597AAC">
              <w:rPr>
                <w:rFonts w:ascii="Times New Roman" w:hAnsi="Times New Roman" w:cs="Times New Roman"/>
                <w:color w:val="000000"/>
                <w:sz w:val="24"/>
                <w:szCs w:val="24"/>
              </w:rPr>
              <w:t>Javne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potrebe</w:t>
            </w:r>
            <w:proofErr w:type="spellEnd"/>
            <w:r w:rsidRPr="00597AAC">
              <w:rPr>
                <w:rFonts w:ascii="Times New Roman" w:hAnsi="Times New Roman" w:cs="Times New Roman"/>
                <w:color w:val="000000"/>
                <w:sz w:val="24"/>
                <w:szCs w:val="24"/>
              </w:rPr>
              <w:t xml:space="preserve"> u </w:t>
            </w:r>
            <w:proofErr w:type="spellStart"/>
            <w:r w:rsidRPr="00597AAC">
              <w:rPr>
                <w:rFonts w:ascii="Times New Roman" w:hAnsi="Times New Roman" w:cs="Times New Roman"/>
                <w:color w:val="000000"/>
                <w:sz w:val="24"/>
                <w:szCs w:val="24"/>
              </w:rPr>
              <w:t>školstvu</w:t>
            </w:r>
            <w:proofErr w:type="spellEnd"/>
          </w:p>
        </w:tc>
        <w:tc>
          <w:tcPr>
            <w:tcW w:w="3034" w:type="dxa"/>
            <w:tcBorders>
              <w:top w:val="nil"/>
              <w:left w:val="nil"/>
              <w:bottom w:val="single" w:sz="4" w:space="0" w:color="auto"/>
              <w:right w:val="single" w:sz="4" w:space="0" w:color="auto"/>
            </w:tcBorders>
            <w:noWrap/>
            <w:vAlign w:val="center"/>
            <w:hideMark/>
          </w:tcPr>
          <w:p w14:paraId="1B92EEAB"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učenika</w:t>
            </w:r>
            <w:proofErr w:type="spellEnd"/>
          </w:p>
        </w:tc>
        <w:tc>
          <w:tcPr>
            <w:tcW w:w="1849" w:type="dxa"/>
            <w:tcBorders>
              <w:top w:val="nil"/>
              <w:left w:val="nil"/>
              <w:bottom w:val="single" w:sz="4" w:space="0" w:color="auto"/>
              <w:right w:val="single" w:sz="4" w:space="0" w:color="auto"/>
            </w:tcBorders>
            <w:noWrap/>
            <w:vAlign w:val="center"/>
            <w:hideMark/>
          </w:tcPr>
          <w:p w14:paraId="6EDAE17F"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130</w:t>
            </w:r>
          </w:p>
        </w:tc>
      </w:tr>
      <w:tr w:rsidR="00E84E28" w:rsidRPr="00597AAC" w14:paraId="43ACA302" w14:textId="77777777" w:rsidTr="008A636B">
        <w:trPr>
          <w:trHeight w:val="295"/>
          <w:jc w:val="center"/>
        </w:trPr>
        <w:tc>
          <w:tcPr>
            <w:tcW w:w="4889" w:type="dxa"/>
            <w:vMerge/>
            <w:tcBorders>
              <w:top w:val="nil"/>
              <w:left w:val="single" w:sz="4" w:space="0" w:color="auto"/>
              <w:bottom w:val="single" w:sz="4" w:space="0" w:color="auto"/>
              <w:right w:val="single" w:sz="4" w:space="0" w:color="auto"/>
            </w:tcBorders>
            <w:vAlign w:val="center"/>
            <w:hideMark/>
          </w:tcPr>
          <w:p w14:paraId="3657BE33" w14:textId="77777777" w:rsidR="00E84E28" w:rsidRPr="00597AAC" w:rsidRDefault="00E84E28" w:rsidP="008A636B">
            <w:pPr>
              <w:rPr>
                <w:rFonts w:ascii="Times New Roman" w:hAnsi="Times New Roman" w:cs="Times New Roman"/>
                <w:color w:val="000000"/>
                <w:sz w:val="24"/>
                <w:szCs w:val="24"/>
              </w:rPr>
            </w:pPr>
          </w:p>
        </w:tc>
        <w:tc>
          <w:tcPr>
            <w:tcW w:w="3034" w:type="dxa"/>
            <w:tcBorders>
              <w:top w:val="nil"/>
              <w:left w:val="nil"/>
              <w:bottom w:val="single" w:sz="4" w:space="0" w:color="auto"/>
              <w:right w:val="single" w:sz="4" w:space="0" w:color="auto"/>
            </w:tcBorders>
            <w:noWrap/>
            <w:vAlign w:val="center"/>
            <w:hideMark/>
          </w:tcPr>
          <w:p w14:paraId="5F288424"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djece</w:t>
            </w:r>
            <w:proofErr w:type="spellEnd"/>
            <w:r w:rsidRPr="00597AAC">
              <w:rPr>
                <w:rFonts w:ascii="Times New Roman" w:hAnsi="Times New Roman" w:cs="Times New Roman"/>
                <w:color w:val="000000"/>
                <w:sz w:val="24"/>
                <w:szCs w:val="24"/>
              </w:rPr>
              <w:t xml:space="preserve"> u </w:t>
            </w:r>
            <w:proofErr w:type="spellStart"/>
            <w:r w:rsidRPr="00597AAC">
              <w:rPr>
                <w:rFonts w:ascii="Times New Roman" w:hAnsi="Times New Roman" w:cs="Times New Roman"/>
                <w:color w:val="000000"/>
                <w:sz w:val="24"/>
                <w:szCs w:val="24"/>
              </w:rPr>
              <w:t>vrtiću</w:t>
            </w:r>
            <w:proofErr w:type="spellEnd"/>
          </w:p>
        </w:tc>
        <w:tc>
          <w:tcPr>
            <w:tcW w:w="1849" w:type="dxa"/>
            <w:tcBorders>
              <w:top w:val="nil"/>
              <w:left w:val="nil"/>
              <w:bottom w:val="single" w:sz="4" w:space="0" w:color="auto"/>
              <w:right w:val="single" w:sz="4" w:space="0" w:color="auto"/>
            </w:tcBorders>
            <w:noWrap/>
            <w:vAlign w:val="center"/>
            <w:hideMark/>
          </w:tcPr>
          <w:p w14:paraId="30623C36"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25</w:t>
            </w:r>
          </w:p>
        </w:tc>
      </w:tr>
    </w:tbl>
    <w:p w14:paraId="50F650D4" w14:textId="77777777" w:rsidR="00E84E28" w:rsidRPr="00597AAC" w:rsidRDefault="00E84E28" w:rsidP="00E84E28">
      <w:pPr>
        <w:adjustRightInd w:val="0"/>
        <w:jc w:val="both"/>
        <w:rPr>
          <w:rFonts w:ascii="Times New Roman" w:hAnsi="Times New Roman" w:cs="Times New Roman"/>
          <w:sz w:val="24"/>
          <w:szCs w:val="24"/>
        </w:rPr>
      </w:pPr>
    </w:p>
    <w:p w14:paraId="1487AB56" w14:textId="77777777" w:rsidR="00E84E28" w:rsidRPr="00E84E28" w:rsidRDefault="00E84E28" w:rsidP="00E84E28">
      <w:pPr>
        <w:adjustRightInd w:val="0"/>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Program se sastoji od sljedećih aktivnosti:</w:t>
      </w:r>
    </w:p>
    <w:p w14:paraId="33C4BF4F" w14:textId="77777777" w:rsidR="00E84E28" w:rsidRPr="00E84E28" w:rsidRDefault="00E84E28" w:rsidP="00E84E28">
      <w:pPr>
        <w:widowControl/>
        <w:numPr>
          <w:ilvl w:val="0"/>
          <w:numId w:val="18"/>
        </w:numPr>
        <w:autoSpaceDE w:val="0"/>
        <w:autoSpaceDN w:val="0"/>
        <w:adjustRightInd w:val="0"/>
        <w:jc w:val="both"/>
        <w:rPr>
          <w:rFonts w:ascii="Times New Roman" w:hAnsi="Times New Roman" w:cs="Times New Roman"/>
          <w:sz w:val="24"/>
          <w:szCs w:val="24"/>
          <w:lang w:val="da-DK"/>
        </w:rPr>
      </w:pPr>
      <w:r w:rsidRPr="00E84E28">
        <w:rPr>
          <w:rFonts w:ascii="Times New Roman" w:hAnsi="Times New Roman" w:cs="Times New Roman"/>
          <w:b/>
          <w:sz w:val="24"/>
          <w:szCs w:val="24"/>
          <w:lang w:val="da-DK"/>
        </w:rPr>
        <w:t>Aktivnost A100018</w:t>
      </w:r>
      <w:r w:rsidRPr="00E84E28">
        <w:rPr>
          <w:rFonts w:ascii="Times New Roman" w:hAnsi="Times New Roman" w:cs="Times New Roman"/>
          <w:sz w:val="24"/>
          <w:szCs w:val="24"/>
          <w:lang w:val="da-DK"/>
        </w:rPr>
        <w:t xml:space="preserve"> </w:t>
      </w:r>
      <w:r w:rsidRPr="00E84E28">
        <w:rPr>
          <w:rFonts w:ascii="Times New Roman" w:hAnsi="Times New Roman" w:cs="Times New Roman"/>
          <w:b/>
          <w:sz w:val="24"/>
          <w:szCs w:val="24"/>
          <w:lang w:val="da-DK"/>
        </w:rPr>
        <w:t xml:space="preserve">Predškolsko obrazovanje </w:t>
      </w:r>
      <w:r w:rsidRPr="00E84E28">
        <w:rPr>
          <w:rFonts w:ascii="Times New Roman" w:hAnsi="Times New Roman" w:cs="Times New Roman"/>
          <w:sz w:val="24"/>
          <w:szCs w:val="24"/>
          <w:lang w:val="da-DK"/>
        </w:rPr>
        <w:t>planirana je u iznosu od 165.540,00 eura, a obuhvaća financijske i materijalne uvjete za rad dječjeg vrtića. Temeljem Zakona o predškolskom odgoju i naobrazbi («Narodne novine», broj 10/97, 107/07, 94/13) djelatnost predškolskog odgoja i naobrazbe te skrbi o djeci predškolske dobi sastavni je dio sustava odgoja i naobrazbe, a financira se sredstvima lokalnog proračuna, te sudjelovanjem roditelja u cijeni programa predškolskog odgoja što ih ostvaruju njihova djeca. Osnovni nositelj provedbe programa javnih potreba u predškolskom odgoju je naš vrtić pri Osnovnoj školi Sirač koji provodi redoviti primarni program predškolskog odgoja za oko 30-tak djece s područja Općine Sirač. U sklopu ove aktivnosti planiran je i logoped koji sukladno potrebama i mogućnostima radi s djecom.</w:t>
      </w:r>
    </w:p>
    <w:p w14:paraId="1DEC14F7" w14:textId="77777777" w:rsidR="00E84E28" w:rsidRPr="00E84E28" w:rsidRDefault="00E84E28" w:rsidP="00E84E28">
      <w:pPr>
        <w:widowControl/>
        <w:numPr>
          <w:ilvl w:val="0"/>
          <w:numId w:val="18"/>
        </w:numPr>
        <w:jc w:val="both"/>
        <w:rPr>
          <w:rFonts w:ascii="Times New Roman" w:hAnsi="Times New Roman" w:cs="Times New Roman"/>
          <w:sz w:val="24"/>
          <w:szCs w:val="24"/>
          <w:lang w:val="da-DK"/>
        </w:rPr>
      </w:pPr>
      <w:r w:rsidRPr="00E84E28">
        <w:rPr>
          <w:rFonts w:ascii="Times New Roman" w:hAnsi="Times New Roman" w:cs="Times New Roman"/>
          <w:b/>
          <w:sz w:val="24"/>
          <w:szCs w:val="24"/>
          <w:lang w:val="da-DK"/>
        </w:rPr>
        <w:t>Aktivnost A100019 Osnovnoškolsko obrazovanje</w:t>
      </w:r>
      <w:r w:rsidRPr="00E84E28">
        <w:rPr>
          <w:rFonts w:ascii="Times New Roman" w:hAnsi="Times New Roman" w:cs="Times New Roman"/>
          <w:sz w:val="24"/>
          <w:szCs w:val="24"/>
          <w:lang w:val="da-DK"/>
        </w:rPr>
        <w:t xml:space="preserve"> planirana je u iznosu od 1.935,00 eura, odnosi se na kapitalna ulaganja za obnovu knjiga za školsku knjižnicu, terensku nastavu te nabavu obilježja prvim razredima za sigurnost u prometu.</w:t>
      </w:r>
    </w:p>
    <w:p w14:paraId="04ED045A" w14:textId="77777777" w:rsidR="00E84E28" w:rsidRPr="00E84E28" w:rsidRDefault="00E84E28" w:rsidP="00E84E28">
      <w:pPr>
        <w:widowControl/>
        <w:numPr>
          <w:ilvl w:val="0"/>
          <w:numId w:val="18"/>
        </w:numPr>
        <w:jc w:val="both"/>
        <w:rPr>
          <w:rFonts w:ascii="Times New Roman" w:hAnsi="Times New Roman" w:cs="Times New Roman"/>
          <w:sz w:val="24"/>
          <w:szCs w:val="24"/>
          <w:lang w:val="da-DK"/>
        </w:rPr>
      </w:pPr>
      <w:r w:rsidRPr="00E84E28">
        <w:rPr>
          <w:rFonts w:ascii="Times New Roman" w:hAnsi="Times New Roman" w:cs="Times New Roman"/>
          <w:b/>
          <w:sz w:val="24"/>
          <w:szCs w:val="24"/>
          <w:lang w:val="da-DK"/>
        </w:rPr>
        <w:t>Aktivnost A100020 Srednjoškolsko i ostalo obrazovanje</w:t>
      </w:r>
      <w:r w:rsidRPr="00E84E28">
        <w:rPr>
          <w:rFonts w:ascii="Times New Roman" w:hAnsi="Times New Roman" w:cs="Times New Roman"/>
          <w:sz w:val="24"/>
          <w:szCs w:val="24"/>
          <w:lang w:val="da-DK"/>
        </w:rPr>
        <w:t xml:space="preserve"> planirana je u iznosu od 6.000,00 eura, a odnosi se na stipendiranje učenika i studenata u vidu jednokratne stipendije (umjesto dosadašnje mjesečne isplate).</w:t>
      </w:r>
    </w:p>
    <w:p w14:paraId="13CCA227" w14:textId="77777777" w:rsidR="00E84E28" w:rsidRPr="00E84E28" w:rsidRDefault="00E84E28" w:rsidP="00E84E28">
      <w:pPr>
        <w:widowControl/>
        <w:numPr>
          <w:ilvl w:val="0"/>
          <w:numId w:val="18"/>
        </w:numPr>
        <w:jc w:val="both"/>
        <w:rPr>
          <w:rFonts w:ascii="Times New Roman" w:hAnsi="Times New Roman" w:cs="Times New Roman"/>
          <w:sz w:val="24"/>
          <w:szCs w:val="24"/>
          <w:lang w:val="da-DK"/>
        </w:rPr>
      </w:pPr>
      <w:r w:rsidRPr="00E84E28">
        <w:rPr>
          <w:rFonts w:ascii="Times New Roman" w:hAnsi="Times New Roman" w:cs="Times New Roman"/>
          <w:b/>
          <w:sz w:val="24"/>
          <w:szCs w:val="24"/>
          <w:lang w:val="da-DK"/>
        </w:rPr>
        <w:t xml:space="preserve">Aktivnost A100156 Sufinanciranje školskog pribora </w:t>
      </w:r>
      <w:r w:rsidRPr="00E84E28">
        <w:rPr>
          <w:rFonts w:ascii="Times New Roman" w:hAnsi="Times New Roman" w:cs="Times New Roman"/>
          <w:sz w:val="24"/>
          <w:szCs w:val="24"/>
          <w:lang w:val="da-DK"/>
        </w:rPr>
        <w:t>planirana su u iznosu od 5.800,00 eura za sve učenike koja pohađaju Osnovnu školu Sirač (i područne škole).</w:t>
      </w:r>
    </w:p>
    <w:p w14:paraId="2C756126" w14:textId="77777777" w:rsidR="00E84E28" w:rsidRPr="00E84E28" w:rsidRDefault="00E84E28" w:rsidP="00E84E28">
      <w:pPr>
        <w:jc w:val="both"/>
        <w:rPr>
          <w:rFonts w:ascii="Times New Roman" w:hAnsi="Times New Roman" w:cs="Times New Roman"/>
          <w:b/>
          <w:sz w:val="24"/>
          <w:szCs w:val="24"/>
          <w:lang w:val="da-DK"/>
        </w:rPr>
      </w:pPr>
    </w:p>
    <w:p w14:paraId="2E1CC460"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b/>
          <w:sz w:val="24"/>
          <w:szCs w:val="24"/>
          <w:u w:val="single"/>
          <w:lang w:val="da-DK"/>
        </w:rPr>
        <w:t>Program 1008 Socijalna skrb</w:t>
      </w:r>
      <w:r w:rsidRPr="00E84E28">
        <w:rPr>
          <w:rFonts w:ascii="Times New Roman" w:hAnsi="Times New Roman" w:cs="Times New Roman"/>
          <w:sz w:val="24"/>
          <w:szCs w:val="24"/>
          <w:lang w:val="da-DK"/>
        </w:rPr>
        <w:t xml:space="preserve">  </w:t>
      </w:r>
    </w:p>
    <w:p w14:paraId="20A65AFD"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Planirana sredstva za 2026. godinu iznose 92.765,00 eura, za 2027. godinu iznose 87.719,95 eura i za 2028. godinu iznose 90.351,54 eura.</w:t>
      </w:r>
    </w:p>
    <w:p w14:paraId="28FD53A9"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Cilj programa je provoditi osiguranje socijalne pomoći za socijalno najugroženije i najranjivije skupine građana Općine Sirač. Radi se o građanima koji ostvaruju pravo na pomoć prema kriterijima utvrđenim u odlukom o socijalnoj skrbi. Program podrazumijeva pružanje pomoći socijalno ugroženim građanima, u svrhu podmirenja troškova prehrane učenika osnovnih škola, pomoći za opremu novorođenčadi te naknadu pogrebnih troškova, ostalih pomoći, sufinanciranje kupnje prve nekretnine i dr.</w:t>
      </w:r>
    </w:p>
    <w:p w14:paraId="197F3345"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Opći cilj programa je poboljšanje kvalitete života i podizanje životnog standarda građana,  a poseban cilj programa je zadovoljenje osnovnih životnih potreba socijalno ugroženih osoba te osoba koje zbog zdravstvenih razloga ili životne dobi nisu u mogućnosti brinuti se sami o sebi, a ista prava ne ostvaruju po drugoj osnovi.</w:t>
      </w:r>
    </w:p>
    <w:p w14:paraId="3FDE8C5F"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Zakonska osnova za uvođenje programa:</w:t>
      </w:r>
    </w:p>
    <w:p w14:paraId="57BBFC17" w14:textId="77777777" w:rsidR="00E84E28" w:rsidRPr="00E84E28" w:rsidRDefault="00E84E28" w:rsidP="00E84E28">
      <w:pPr>
        <w:widowControl/>
        <w:numPr>
          <w:ilvl w:val="0"/>
          <w:numId w:val="37"/>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lastRenderedPageBreak/>
        <w:t>Zakon o lokalnoj i područnoj (regionalnoj) samoupravi («Narodne novine», broj 33/01, 106/03, 129/05, 109/07, 125/08, 150/11, 19/13, 137/15, 123/17, 144/20),</w:t>
      </w:r>
    </w:p>
    <w:p w14:paraId="61C2E78E" w14:textId="77777777" w:rsidR="00E84E28" w:rsidRPr="00E84E28" w:rsidRDefault="00E84E28" w:rsidP="00E84E28">
      <w:pPr>
        <w:widowControl/>
        <w:numPr>
          <w:ilvl w:val="0"/>
          <w:numId w:val="37"/>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Zakon o socijalnoj skrbi («Narodne novine», broj 22/18, 46/22, 119/22, 71/23).</w:t>
      </w:r>
    </w:p>
    <w:p w14:paraId="0D3A0D54" w14:textId="77777777" w:rsidR="00E84E28" w:rsidRPr="00E84E28" w:rsidRDefault="00E84E28" w:rsidP="00E84E28">
      <w:pPr>
        <w:jc w:val="both"/>
        <w:rPr>
          <w:rFonts w:ascii="Times New Roman" w:hAnsi="Times New Roman" w:cs="Times New Roman"/>
          <w:sz w:val="24"/>
          <w:szCs w:val="24"/>
          <w:lang w:val="da-DK"/>
        </w:rPr>
      </w:pPr>
    </w:p>
    <w:tbl>
      <w:tblPr>
        <w:tblW w:w="9769" w:type="dxa"/>
        <w:jc w:val="center"/>
        <w:tblLook w:val="04A0" w:firstRow="1" w:lastRow="0" w:firstColumn="1" w:lastColumn="0" w:noHBand="0" w:noVBand="1"/>
      </w:tblPr>
      <w:tblGrid>
        <w:gridCol w:w="3234"/>
        <w:gridCol w:w="5194"/>
        <w:gridCol w:w="1341"/>
      </w:tblGrid>
      <w:tr w:rsidR="00E84E28" w:rsidRPr="00597AAC" w14:paraId="2534BE25" w14:textId="77777777" w:rsidTr="008A636B">
        <w:trPr>
          <w:trHeight w:val="285"/>
          <w:jc w:val="center"/>
        </w:trPr>
        <w:tc>
          <w:tcPr>
            <w:tcW w:w="9769" w:type="dxa"/>
            <w:gridSpan w:val="3"/>
            <w:tcBorders>
              <w:top w:val="single" w:sz="4" w:space="0" w:color="auto"/>
              <w:left w:val="single" w:sz="4" w:space="0" w:color="auto"/>
              <w:bottom w:val="single" w:sz="4" w:space="0" w:color="auto"/>
              <w:right w:val="single" w:sz="4" w:space="0" w:color="auto"/>
            </w:tcBorders>
            <w:noWrap/>
            <w:vAlign w:val="bottom"/>
            <w:hideMark/>
          </w:tcPr>
          <w:p w14:paraId="071E01B9"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3633B09D" w14:textId="77777777" w:rsidTr="008A636B">
        <w:trPr>
          <w:trHeight w:val="285"/>
          <w:jc w:val="center"/>
        </w:trPr>
        <w:tc>
          <w:tcPr>
            <w:tcW w:w="3234" w:type="dxa"/>
            <w:tcBorders>
              <w:top w:val="nil"/>
              <w:left w:val="single" w:sz="4" w:space="0" w:color="auto"/>
              <w:bottom w:val="single" w:sz="4" w:space="0" w:color="auto"/>
              <w:right w:val="single" w:sz="4" w:space="0" w:color="auto"/>
            </w:tcBorders>
            <w:noWrap/>
            <w:vAlign w:val="center"/>
            <w:hideMark/>
          </w:tcPr>
          <w:p w14:paraId="736F6429"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5194" w:type="dxa"/>
            <w:tcBorders>
              <w:top w:val="nil"/>
              <w:left w:val="nil"/>
              <w:bottom w:val="single" w:sz="4" w:space="0" w:color="auto"/>
              <w:right w:val="single" w:sz="4" w:space="0" w:color="auto"/>
            </w:tcBorders>
            <w:noWrap/>
            <w:vAlign w:val="center"/>
            <w:hideMark/>
          </w:tcPr>
          <w:p w14:paraId="1362671E"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341" w:type="dxa"/>
            <w:tcBorders>
              <w:top w:val="nil"/>
              <w:left w:val="nil"/>
              <w:bottom w:val="single" w:sz="4" w:space="0" w:color="auto"/>
              <w:right w:val="single" w:sz="4" w:space="0" w:color="auto"/>
            </w:tcBorders>
            <w:noWrap/>
            <w:vAlign w:val="center"/>
            <w:hideMark/>
          </w:tcPr>
          <w:p w14:paraId="411AA4DE"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4DC44986" w14:textId="77777777" w:rsidTr="008A636B">
        <w:trPr>
          <w:trHeight w:val="285"/>
          <w:jc w:val="center"/>
        </w:trPr>
        <w:tc>
          <w:tcPr>
            <w:tcW w:w="3234" w:type="dxa"/>
            <w:vMerge w:val="restart"/>
            <w:tcBorders>
              <w:top w:val="nil"/>
              <w:left w:val="single" w:sz="4" w:space="0" w:color="auto"/>
              <w:bottom w:val="single" w:sz="4" w:space="0" w:color="auto"/>
              <w:right w:val="single" w:sz="4" w:space="0" w:color="auto"/>
            </w:tcBorders>
            <w:noWrap/>
            <w:vAlign w:val="center"/>
            <w:hideMark/>
          </w:tcPr>
          <w:p w14:paraId="780B5A50"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1008 </w:t>
            </w:r>
            <w:proofErr w:type="spellStart"/>
            <w:r w:rsidRPr="00597AAC">
              <w:rPr>
                <w:rFonts w:ascii="Times New Roman" w:hAnsi="Times New Roman" w:cs="Times New Roman"/>
                <w:color w:val="000000"/>
                <w:sz w:val="24"/>
                <w:szCs w:val="24"/>
              </w:rPr>
              <w:t>Socijalna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skrb</w:t>
            </w:r>
            <w:proofErr w:type="spellEnd"/>
          </w:p>
        </w:tc>
        <w:tc>
          <w:tcPr>
            <w:tcW w:w="5194" w:type="dxa"/>
            <w:tcBorders>
              <w:top w:val="nil"/>
              <w:left w:val="nil"/>
              <w:bottom w:val="single" w:sz="4" w:space="0" w:color="auto"/>
              <w:right w:val="single" w:sz="4" w:space="0" w:color="auto"/>
            </w:tcBorders>
            <w:noWrap/>
            <w:vAlign w:val="center"/>
            <w:hideMark/>
          </w:tcPr>
          <w:p w14:paraId="6694A2C0"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korisnika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socijalne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pomoći</w:t>
            </w:r>
            <w:proofErr w:type="spellEnd"/>
          </w:p>
        </w:tc>
        <w:tc>
          <w:tcPr>
            <w:tcW w:w="1341" w:type="dxa"/>
            <w:tcBorders>
              <w:top w:val="nil"/>
              <w:left w:val="nil"/>
              <w:bottom w:val="single" w:sz="4" w:space="0" w:color="auto"/>
              <w:right w:val="single" w:sz="4" w:space="0" w:color="auto"/>
            </w:tcBorders>
            <w:noWrap/>
            <w:vAlign w:val="center"/>
            <w:hideMark/>
          </w:tcPr>
          <w:p w14:paraId="6F348AF8"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15</w:t>
            </w:r>
          </w:p>
        </w:tc>
      </w:tr>
      <w:tr w:rsidR="00E84E28" w:rsidRPr="00597AAC" w14:paraId="79286C3C" w14:textId="77777777" w:rsidTr="008A636B">
        <w:trPr>
          <w:trHeight w:val="285"/>
          <w:jc w:val="center"/>
        </w:trPr>
        <w:tc>
          <w:tcPr>
            <w:tcW w:w="3234" w:type="dxa"/>
            <w:vMerge/>
            <w:tcBorders>
              <w:top w:val="nil"/>
              <w:left w:val="single" w:sz="4" w:space="0" w:color="auto"/>
              <w:bottom w:val="single" w:sz="4" w:space="0" w:color="auto"/>
              <w:right w:val="single" w:sz="4" w:space="0" w:color="auto"/>
            </w:tcBorders>
            <w:vAlign w:val="center"/>
            <w:hideMark/>
          </w:tcPr>
          <w:p w14:paraId="7E457636" w14:textId="77777777" w:rsidR="00E84E28" w:rsidRPr="00597AAC" w:rsidRDefault="00E84E28" w:rsidP="008A636B">
            <w:pPr>
              <w:rPr>
                <w:rFonts w:ascii="Times New Roman" w:hAnsi="Times New Roman" w:cs="Times New Roman"/>
                <w:color w:val="000000"/>
                <w:sz w:val="24"/>
                <w:szCs w:val="24"/>
              </w:rPr>
            </w:pPr>
          </w:p>
        </w:tc>
        <w:tc>
          <w:tcPr>
            <w:tcW w:w="5194" w:type="dxa"/>
            <w:tcBorders>
              <w:top w:val="nil"/>
              <w:left w:val="nil"/>
              <w:bottom w:val="single" w:sz="4" w:space="0" w:color="auto"/>
              <w:right w:val="single" w:sz="4" w:space="0" w:color="auto"/>
            </w:tcBorders>
            <w:noWrap/>
            <w:vAlign w:val="center"/>
            <w:hideMark/>
          </w:tcPr>
          <w:p w14:paraId="49D50255"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novorođene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djece</w:t>
            </w:r>
            <w:proofErr w:type="spellEnd"/>
          </w:p>
        </w:tc>
        <w:tc>
          <w:tcPr>
            <w:tcW w:w="1341" w:type="dxa"/>
            <w:tcBorders>
              <w:top w:val="nil"/>
              <w:left w:val="nil"/>
              <w:bottom w:val="single" w:sz="4" w:space="0" w:color="auto"/>
              <w:right w:val="single" w:sz="4" w:space="0" w:color="auto"/>
            </w:tcBorders>
            <w:noWrap/>
            <w:vAlign w:val="center"/>
            <w:hideMark/>
          </w:tcPr>
          <w:p w14:paraId="0BC75584"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5</w:t>
            </w:r>
          </w:p>
        </w:tc>
      </w:tr>
      <w:tr w:rsidR="00E84E28" w:rsidRPr="00597AAC" w14:paraId="410FF340" w14:textId="77777777" w:rsidTr="008A636B">
        <w:trPr>
          <w:trHeight w:val="285"/>
          <w:jc w:val="center"/>
        </w:trPr>
        <w:tc>
          <w:tcPr>
            <w:tcW w:w="3234" w:type="dxa"/>
            <w:vMerge/>
            <w:tcBorders>
              <w:top w:val="nil"/>
              <w:left w:val="single" w:sz="4" w:space="0" w:color="auto"/>
              <w:bottom w:val="single" w:sz="4" w:space="0" w:color="auto"/>
              <w:right w:val="single" w:sz="4" w:space="0" w:color="auto"/>
            </w:tcBorders>
            <w:vAlign w:val="center"/>
            <w:hideMark/>
          </w:tcPr>
          <w:p w14:paraId="1ECD3E59" w14:textId="77777777" w:rsidR="00E84E28" w:rsidRPr="00597AAC" w:rsidRDefault="00E84E28" w:rsidP="008A636B">
            <w:pPr>
              <w:rPr>
                <w:rFonts w:ascii="Times New Roman" w:hAnsi="Times New Roman" w:cs="Times New Roman"/>
                <w:color w:val="000000"/>
                <w:sz w:val="24"/>
                <w:szCs w:val="24"/>
              </w:rPr>
            </w:pPr>
          </w:p>
        </w:tc>
        <w:tc>
          <w:tcPr>
            <w:tcW w:w="5194" w:type="dxa"/>
            <w:tcBorders>
              <w:top w:val="nil"/>
              <w:left w:val="nil"/>
              <w:bottom w:val="single" w:sz="4" w:space="0" w:color="auto"/>
              <w:right w:val="single" w:sz="4" w:space="0" w:color="auto"/>
            </w:tcBorders>
            <w:noWrap/>
            <w:vAlign w:val="center"/>
            <w:hideMark/>
          </w:tcPr>
          <w:p w14:paraId="42DD9C3F" w14:textId="77777777" w:rsidR="00E84E28" w:rsidRPr="00E84E28" w:rsidRDefault="00E84E28" w:rsidP="008A636B">
            <w:pPr>
              <w:rPr>
                <w:rFonts w:ascii="Times New Roman" w:hAnsi="Times New Roman" w:cs="Times New Roman"/>
                <w:color w:val="000000"/>
                <w:sz w:val="24"/>
                <w:szCs w:val="24"/>
                <w:lang w:val="fr-FR"/>
              </w:rPr>
            </w:pPr>
            <w:r w:rsidRPr="00E84E28">
              <w:rPr>
                <w:rFonts w:ascii="Times New Roman" w:hAnsi="Times New Roman" w:cs="Times New Roman"/>
                <w:color w:val="000000"/>
                <w:sz w:val="24"/>
                <w:szCs w:val="24"/>
                <w:lang w:val="fr-FR"/>
              </w:rPr>
              <w:t>Broj mladih obitelji sufinanciranih kroz program</w:t>
            </w:r>
          </w:p>
        </w:tc>
        <w:tc>
          <w:tcPr>
            <w:tcW w:w="1341" w:type="dxa"/>
            <w:tcBorders>
              <w:top w:val="nil"/>
              <w:left w:val="nil"/>
              <w:bottom w:val="single" w:sz="4" w:space="0" w:color="auto"/>
              <w:right w:val="single" w:sz="4" w:space="0" w:color="auto"/>
            </w:tcBorders>
            <w:noWrap/>
            <w:vAlign w:val="center"/>
            <w:hideMark/>
          </w:tcPr>
          <w:p w14:paraId="4ABFF467"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5</w:t>
            </w:r>
          </w:p>
        </w:tc>
      </w:tr>
    </w:tbl>
    <w:p w14:paraId="1BF3C44E" w14:textId="77777777" w:rsidR="00E84E28" w:rsidRPr="00597AAC" w:rsidRDefault="00E84E28" w:rsidP="00E84E28">
      <w:pPr>
        <w:jc w:val="both"/>
        <w:rPr>
          <w:rFonts w:ascii="Times New Roman" w:hAnsi="Times New Roman" w:cs="Times New Roman"/>
          <w:sz w:val="24"/>
          <w:szCs w:val="24"/>
        </w:rPr>
      </w:pPr>
    </w:p>
    <w:p w14:paraId="71BEA6F2"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Program se sastoji od sljedećih aktivnosti:</w:t>
      </w:r>
    </w:p>
    <w:p w14:paraId="3A177E1C" w14:textId="77777777" w:rsidR="00E84E28" w:rsidRPr="00E84E28" w:rsidRDefault="00E84E28" w:rsidP="00E84E28">
      <w:pPr>
        <w:widowControl/>
        <w:numPr>
          <w:ilvl w:val="0"/>
          <w:numId w:val="19"/>
        </w:numPr>
        <w:jc w:val="both"/>
        <w:rPr>
          <w:rFonts w:ascii="Times New Roman" w:hAnsi="Times New Roman" w:cs="Times New Roman"/>
          <w:sz w:val="24"/>
          <w:szCs w:val="24"/>
          <w:lang w:val="da-DK"/>
        </w:rPr>
      </w:pPr>
      <w:r w:rsidRPr="00E84E28">
        <w:rPr>
          <w:rFonts w:ascii="Times New Roman" w:hAnsi="Times New Roman" w:cs="Times New Roman"/>
          <w:b/>
          <w:sz w:val="24"/>
          <w:szCs w:val="24"/>
          <w:lang w:val="da-DK"/>
        </w:rPr>
        <w:t>Aktivnost A100021 Novčana pomoć</w:t>
      </w:r>
      <w:r w:rsidRPr="00E84E28">
        <w:rPr>
          <w:rFonts w:ascii="Times New Roman" w:hAnsi="Times New Roman" w:cs="Times New Roman"/>
          <w:sz w:val="24"/>
          <w:szCs w:val="24"/>
          <w:lang w:val="da-DK"/>
        </w:rPr>
        <w:t xml:space="preserve"> planirana je u iznosu od 2.400,00 €, a odnosi se na jednokratne pomoći potrebitima.</w:t>
      </w:r>
    </w:p>
    <w:p w14:paraId="324DDD1A" w14:textId="77777777" w:rsidR="00E84E28" w:rsidRPr="00597AAC" w:rsidRDefault="00E84E28" w:rsidP="00E84E28">
      <w:pPr>
        <w:widowControl/>
        <w:numPr>
          <w:ilvl w:val="0"/>
          <w:numId w:val="19"/>
        </w:numPr>
        <w:jc w:val="both"/>
        <w:rPr>
          <w:rFonts w:ascii="Times New Roman" w:hAnsi="Times New Roman" w:cs="Times New Roman"/>
          <w:sz w:val="24"/>
          <w:szCs w:val="24"/>
        </w:rPr>
      </w:pPr>
      <w:proofErr w:type="spellStart"/>
      <w:r w:rsidRPr="00597AAC">
        <w:rPr>
          <w:rFonts w:ascii="Times New Roman" w:hAnsi="Times New Roman" w:cs="Times New Roman"/>
          <w:b/>
          <w:sz w:val="24"/>
          <w:szCs w:val="24"/>
        </w:rPr>
        <w:t>Aktivnost</w:t>
      </w:r>
      <w:proofErr w:type="spellEnd"/>
      <w:r w:rsidRPr="00597AAC">
        <w:rPr>
          <w:rFonts w:ascii="Times New Roman" w:hAnsi="Times New Roman" w:cs="Times New Roman"/>
          <w:b/>
          <w:sz w:val="24"/>
          <w:szCs w:val="24"/>
        </w:rPr>
        <w:t xml:space="preserve"> A100022 </w:t>
      </w:r>
      <w:proofErr w:type="spellStart"/>
      <w:r w:rsidRPr="00597AAC">
        <w:rPr>
          <w:rFonts w:ascii="Times New Roman" w:hAnsi="Times New Roman" w:cs="Times New Roman"/>
          <w:b/>
          <w:sz w:val="24"/>
          <w:szCs w:val="24"/>
        </w:rPr>
        <w:t>Naknada</w:t>
      </w:r>
      <w:proofErr w:type="spellEnd"/>
      <w:r w:rsidRPr="00597AAC">
        <w:rPr>
          <w:rFonts w:ascii="Times New Roman" w:hAnsi="Times New Roman" w:cs="Times New Roman"/>
          <w:b/>
          <w:sz w:val="24"/>
          <w:szCs w:val="24"/>
        </w:rPr>
        <w:t xml:space="preserve"> za </w:t>
      </w:r>
      <w:proofErr w:type="spellStart"/>
      <w:r w:rsidRPr="00597AAC">
        <w:rPr>
          <w:rFonts w:ascii="Times New Roman" w:hAnsi="Times New Roman" w:cs="Times New Roman"/>
          <w:b/>
          <w:sz w:val="24"/>
          <w:szCs w:val="24"/>
        </w:rPr>
        <w:t>troškove</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stanovanja</w:t>
      </w:r>
      <w:proofErr w:type="spellEnd"/>
      <w:r w:rsidRPr="00597AAC">
        <w:rPr>
          <w:rFonts w:ascii="Times New Roman" w:hAnsi="Times New Roman" w:cs="Times New Roman"/>
          <w:b/>
          <w:sz w:val="24"/>
          <w:szCs w:val="24"/>
        </w:rPr>
        <w:t xml:space="preserve"> </w:t>
      </w:r>
      <w:r w:rsidRPr="00597AAC">
        <w:rPr>
          <w:rFonts w:ascii="Times New Roman" w:hAnsi="Times New Roman" w:cs="Times New Roman"/>
          <w:bCs/>
          <w:sz w:val="24"/>
          <w:szCs w:val="24"/>
        </w:rPr>
        <w:t xml:space="preserve">je </w:t>
      </w:r>
      <w:proofErr w:type="spellStart"/>
      <w:r w:rsidRPr="00597AAC">
        <w:rPr>
          <w:rFonts w:ascii="Times New Roman" w:hAnsi="Times New Roman" w:cs="Times New Roman"/>
          <w:bCs/>
          <w:sz w:val="24"/>
          <w:szCs w:val="24"/>
        </w:rPr>
        <w:t>planirana</w:t>
      </w:r>
      <w:proofErr w:type="spellEnd"/>
      <w:r w:rsidRPr="00597AAC">
        <w:rPr>
          <w:rFonts w:ascii="Times New Roman" w:hAnsi="Times New Roman" w:cs="Times New Roman"/>
          <w:bCs/>
          <w:sz w:val="24"/>
          <w:szCs w:val="24"/>
        </w:rPr>
        <w:t xml:space="preserve"> u </w:t>
      </w:r>
      <w:proofErr w:type="spellStart"/>
      <w:r w:rsidRPr="00597AAC">
        <w:rPr>
          <w:rFonts w:ascii="Times New Roman" w:hAnsi="Times New Roman" w:cs="Times New Roman"/>
          <w:bCs/>
          <w:sz w:val="24"/>
          <w:szCs w:val="24"/>
        </w:rPr>
        <w:t>iznosu</w:t>
      </w:r>
      <w:proofErr w:type="spellEnd"/>
      <w:r w:rsidRPr="00597AAC">
        <w:rPr>
          <w:rFonts w:ascii="Times New Roman" w:hAnsi="Times New Roman" w:cs="Times New Roman"/>
          <w:bCs/>
          <w:sz w:val="24"/>
          <w:szCs w:val="24"/>
        </w:rPr>
        <w:t xml:space="preserve"> od 1.200,00 </w:t>
      </w:r>
      <w:proofErr w:type="spellStart"/>
      <w:r w:rsidRPr="00597AAC">
        <w:rPr>
          <w:rFonts w:ascii="Times New Roman" w:hAnsi="Times New Roman" w:cs="Times New Roman"/>
          <w:bCs/>
          <w:sz w:val="24"/>
          <w:szCs w:val="24"/>
        </w:rPr>
        <w:t>eura</w:t>
      </w:r>
      <w:proofErr w:type="spellEnd"/>
      <w:r w:rsidRPr="00597AAC">
        <w:rPr>
          <w:rFonts w:ascii="Times New Roman" w:hAnsi="Times New Roman" w:cs="Times New Roman"/>
          <w:bCs/>
          <w:sz w:val="24"/>
          <w:szCs w:val="24"/>
        </w:rPr>
        <w:t>.</w:t>
      </w:r>
    </w:p>
    <w:p w14:paraId="7027FB9E" w14:textId="77777777" w:rsidR="00E84E28" w:rsidRPr="00597AAC" w:rsidRDefault="00E84E28" w:rsidP="00E84E28">
      <w:pPr>
        <w:widowControl/>
        <w:numPr>
          <w:ilvl w:val="0"/>
          <w:numId w:val="19"/>
        </w:numPr>
        <w:jc w:val="both"/>
        <w:rPr>
          <w:rFonts w:ascii="Times New Roman" w:hAnsi="Times New Roman" w:cs="Times New Roman"/>
          <w:sz w:val="24"/>
          <w:szCs w:val="24"/>
        </w:rPr>
      </w:pPr>
      <w:proofErr w:type="spellStart"/>
      <w:r w:rsidRPr="00597AAC">
        <w:rPr>
          <w:rFonts w:ascii="Times New Roman" w:hAnsi="Times New Roman" w:cs="Times New Roman"/>
          <w:b/>
          <w:sz w:val="24"/>
          <w:szCs w:val="24"/>
        </w:rPr>
        <w:t>Aktivnost</w:t>
      </w:r>
      <w:proofErr w:type="spellEnd"/>
      <w:r w:rsidRPr="00597AAC">
        <w:rPr>
          <w:rFonts w:ascii="Times New Roman" w:hAnsi="Times New Roman" w:cs="Times New Roman"/>
          <w:b/>
          <w:sz w:val="24"/>
          <w:szCs w:val="24"/>
        </w:rPr>
        <w:t xml:space="preserve"> A100023 </w:t>
      </w:r>
      <w:proofErr w:type="spellStart"/>
      <w:r w:rsidRPr="00597AAC">
        <w:rPr>
          <w:rFonts w:ascii="Times New Roman" w:hAnsi="Times New Roman" w:cs="Times New Roman"/>
          <w:b/>
          <w:bCs/>
          <w:sz w:val="24"/>
          <w:szCs w:val="24"/>
        </w:rPr>
        <w:t>Pomoć</w:t>
      </w:r>
      <w:proofErr w:type="spellEnd"/>
      <w:r w:rsidRPr="00597AAC">
        <w:rPr>
          <w:rFonts w:ascii="Times New Roman" w:hAnsi="Times New Roman" w:cs="Times New Roman"/>
          <w:b/>
          <w:bCs/>
          <w:sz w:val="24"/>
          <w:szCs w:val="24"/>
        </w:rPr>
        <w:t xml:space="preserve"> za </w:t>
      </w:r>
      <w:proofErr w:type="spellStart"/>
      <w:r w:rsidRPr="00597AAC">
        <w:rPr>
          <w:rFonts w:ascii="Times New Roman" w:hAnsi="Times New Roman" w:cs="Times New Roman"/>
          <w:b/>
          <w:bCs/>
          <w:sz w:val="24"/>
          <w:szCs w:val="24"/>
        </w:rPr>
        <w:t>novorođenče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području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Općine</w:t>
      </w:r>
      <w:proofErr w:type="spellEnd"/>
      <w:r w:rsidRPr="00597AAC">
        <w:rPr>
          <w:rFonts w:ascii="Times New Roman" w:hAnsi="Times New Roman" w:cs="Times New Roman"/>
          <w:sz w:val="24"/>
          <w:szCs w:val="24"/>
        </w:rPr>
        <w:t xml:space="preserve"> Sirač </w:t>
      </w:r>
      <w:proofErr w:type="spellStart"/>
      <w:r w:rsidRPr="00597AAC">
        <w:rPr>
          <w:rFonts w:ascii="Times New Roman" w:hAnsi="Times New Roman" w:cs="Times New Roman"/>
          <w:sz w:val="24"/>
          <w:szCs w:val="24"/>
        </w:rPr>
        <w:t>planirana</w:t>
      </w:r>
      <w:proofErr w:type="spellEnd"/>
      <w:r w:rsidRPr="00597AAC">
        <w:rPr>
          <w:rFonts w:ascii="Times New Roman" w:hAnsi="Times New Roman" w:cs="Times New Roman"/>
          <w:sz w:val="24"/>
          <w:szCs w:val="24"/>
        </w:rPr>
        <w:t xml:space="preserve"> je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7.605,00 € u </w:t>
      </w:r>
      <w:proofErr w:type="spellStart"/>
      <w:r w:rsidRPr="00597AAC">
        <w:rPr>
          <w:rFonts w:ascii="Times New Roman" w:hAnsi="Times New Roman" w:cs="Times New Roman"/>
          <w:sz w:val="24"/>
          <w:szCs w:val="24"/>
        </w:rPr>
        <w:t>vidu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novčane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pomoći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poklona</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novorođenčad</w:t>
      </w:r>
      <w:proofErr w:type="spellEnd"/>
      <w:r w:rsidRPr="00597AAC">
        <w:rPr>
          <w:rFonts w:ascii="Times New Roman" w:hAnsi="Times New Roman" w:cs="Times New Roman"/>
          <w:sz w:val="24"/>
          <w:szCs w:val="24"/>
        </w:rPr>
        <w:t>.</w:t>
      </w:r>
    </w:p>
    <w:p w14:paraId="48ECE00C" w14:textId="77777777" w:rsidR="00E84E28" w:rsidRPr="00597AAC" w:rsidRDefault="00E84E28" w:rsidP="00E84E28">
      <w:pPr>
        <w:widowControl/>
        <w:numPr>
          <w:ilvl w:val="0"/>
          <w:numId w:val="19"/>
        </w:numPr>
        <w:jc w:val="both"/>
        <w:rPr>
          <w:rFonts w:ascii="Times New Roman" w:hAnsi="Times New Roman" w:cs="Times New Roman"/>
          <w:sz w:val="24"/>
          <w:szCs w:val="24"/>
        </w:rPr>
      </w:pPr>
      <w:proofErr w:type="spellStart"/>
      <w:r w:rsidRPr="00597AAC">
        <w:rPr>
          <w:rFonts w:ascii="Times New Roman" w:hAnsi="Times New Roman" w:cs="Times New Roman"/>
          <w:b/>
          <w:sz w:val="24"/>
          <w:szCs w:val="24"/>
        </w:rPr>
        <w:t>Aktivnost</w:t>
      </w:r>
      <w:proofErr w:type="spellEnd"/>
      <w:r w:rsidRPr="00597AAC">
        <w:rPr>
          <w:rFonts w:ascii="Times New Roman" w:hAnsi="Times New Roman" w:cs="Times New Roman"/>
          <w:b/>
          <w:sz w:val="24"/>
          <w:szCs w:val="24"/>
        </w:rPr>
        <w:t xml:space="preserve"> A100024 </w:t>
      </w:r>
      <w:proofErr w:type="spellStart"/>
      <w:r w:rsidRPr="00597AAC">
        <w:rPr>
          <w:rFonts w:ascii="Times New Roman" w:hAnsi="Times New Roman" w:cs="Times New Roman"/>
          <w:b/>
          <w:bCs/>
          <w:sz w:val="24"/>
          <w:szCs w:val="24"/>
        </w:rPr>
        <w:t>Humanitarna</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djelatnost</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Crvenog</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križa</w:t>
      </w:r>
      <w:proofErr w:type="spellEnd"/>
      <w:r w:rsidRPr="00597AAC">
        <w:rPr>
          <w:rFonts w:ascii="Times New Roman" w:hAnsi="Times New Roman" w:cs="Times New Roman"/>
          <w:sz w:val="24"/>
          <w:szCs w:val="24"/>
        </w:rPr>
        <w:t xml:space="preserve"> Daruvar </w:t>
      </w:r>
      <w:proofErr w:type="spellStart"/>
      <w:r w:rsidRPr="00597AAC">
        <w:rPr>
          <w:rFonts w:ascii="Times New Roman" w:hAnsi="Times New Roman" w:cs="Times New Roman"/>
          <w:sz w:val="24"/>
          <w:szCs w:val="24"/>
        </w:rPr>
        <w:t>planirana</w:t>
      </w:r>
      <w:proofErr w:type="spellEnd"/>
      <w:r w:rsidRPr="00597AAC">
        <w:rPr>
          <w:rFonts w:ascii="Times New Roman" w:hAnsi="Times New Roman" w:cs="Times New Roman"/>
          <w:sz w:val="24"/>
          <w:szCs w:val="24"/>
        </w:rPr>
        <w:t xml:space="preserve"> je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2.500,00 € </w:t>
      </w:r>
      <w:proofErr w:type="spellStart"/>
      <w:r w:rsidRPr="00597AAC">
        <w:rPr>
          <w:rFonts w:ascii="Times New Roman" w:hAnsi="Times New Roman" w:cs="Times New Roman"/>
          <w:sz w:val="24"/>
          <w:szCs w:val="24"/>
        </w:rPr>
        <w:t>sukladno</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Zakonu</w:t>
      </w:r>
      <w:proofErr w:type="spellEnd"/>
      <w:r w:rsidRPr="00597AAC">
        <w:rPr>
          <w:rFonts w:ascii="Times New Roman" w:hAnsi="Times New Roman" w:cs="Times New Roman"/>
          <w:sz w:val="24"/>
          <w:szCs w:val="24"/>
        </w:rPr>
        <w:t xml:space="preserve"> o </w:t>
      </w:r>
      <w:proofErr w:type="spellStart"/>
      <w:r w:rsidRPr="00597AAC">
        <w:rPr>
          <w:rFonts w:ascii="Times New Roman" w:hAnsi="Times New Roman" w:cs="Times New Roman"/>
          <w:sz w:val="24"/>
          <w:szCs w:val="24"/>
        </w:rPr>
        <w:t>Hrvatskom</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Crvenom</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križu</w:t>
      </w:r>
      <w:proofErr w:type="spellEnd"/>
      <w:r w:rsidRPr="00597AAC">
        <w:rPr>
          <w:rFonts w:ascii="Times New Roman" w:hAnsi="Times New Roman" w:cs="Times New Roman"/>
          <w:sz w:val="24"/>
          <w:szCs w:val="24"/>
        </w:rPr>
        <w:t>.</w:t>
      </w:r>
    </w:p>
    <w:p w14:paraId="425C0BBE" w14:textId="77777777" w:rsidR="00E84E28" w:rsidRPr="00597AAC" w:rsidRDefault="00E84E28" w:rsidP="00E84E28">
      <w:pPr>
        <w:widowControl/>
        <w:numPr>
          <w:ilvl w:val="0"/>
          <w:numId w:val="19"/>
        </w:numPr>
        <w:jc w:val="both"/>
        <w:rPr>
          <w:rFonts w:ascii="Times New Roman" w:hAnsi="Times New Roman" w:cs="Times New Roman"/>
          <w:sz w:val="24"/>
          <w:szCs w:val="24"/>
        </w:rPr>
      </w:pPr>
      <w:proofErr w:type="spellStart"/>
      <w:r w:rsidRPr="00597AAC">
        <w:rPr>
          <w:rFonts w:ascii="Times New Roman" w:hAnsi="Times New Roman" w:cs="Times New Roman"/>
          <w:b/>
          <w:sz w:val="24"/>
          <w:szCs w:val="24"/>
        </w:rPr>
        <w:t>Aktivnost</w:t>
      </w:r>
      <w:proofErr w:type="spellEnd"/>
      <w:r w:rsidRPr="00597AAC">
        <w:rPr>
          <w:rFonts w:ascii="Times New Roman" w:hAnsi="Times New Roman" w:cs="Times New Roman"/>
          <w:b/>
          <w:sz w:val="24"/>
          <w:szCs w:val="24"/>
        </w:rPr>
        <w:t xml:space="preserve"> A100083 </w:t>
      </w:r>
      <w:proofErr w:type="spellStart"/>
      <w:r w:rsidRPr="00597AAC">
        <w:rPr>
          <w:rFonts w:ascii="Times New Roman" w:hAnsi="Times New Roman" w:cs="Times New Roman"/>
          <w:b/>
          <w:bCs/>
          <w:sz w:val="24"/>
          <w:szCs w:val="24"/>
        </w:rPr>
        <w:t>Podmirenje</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troškova</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socijalno</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ugroženih</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osoba</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i</w:t>
      </w:r>
      <w:proofErr w:type="spellEnd"/>
      <w:r w:rsidRPr="00597AAC">
        <w:rPr>
          <w:rFonts w:ascii="Times New Roman" w:hAnsi="Times New Roman" w:cs="Times New Roman"/>
          <w:b/>
          <w:bCs/>
          <w:sz w:val="24"/>
          <w:szCs w:val="24"/>
        </w:rPr>
        <w:t xml:space="preserve"> </w:t>
      </w:r>
      <w:proofErr w:type="spellStart"/>
      <w:r w:rsidRPr="00597AAC">
        <w:rPr>
          <w:rFonts w:ascii="Times New Roman" w:hAnsi="Times New Roman" w:cs="Times New Roman"/>
          <w:b/>
          <w:bCs/>
          <w:sz w:val="24"/>
          <w:szCs w:val="24"/>
        </w:rPr>
        <w:t>ostale</w:t>
      </w:r>
      <w:proofErr w:type="spellEnd"/>
      <w:r w:rsidRPr="00597AAC">
        <w:rPr>
          <w:rFonts w:ascii="Times New Roman" w:hAnsi="Times New Roman" w:cs="Times New Roman"/>
          <w:b/>
          <w:bCs/>
          <w:sz w:val="24"/>
          <w:szCs w:val="24"/>
        </w:rPr>
        <w:t xml:space="preserve"> </w:t>
      </w:r>
      <w:proofErr w:type="spellStart"/>
      <w:proofErr w:type="gramStart"/>
      <w:r w:rsidRPr="00597AAC">
        <w:rPr>
          <w:rFonts w:ascii="Times New Roman" w:hAnsi="Times New Roman" w:cs="Times New Roman"/>
          <w:b/>
          <w:bCs/>
          <w:sz w:val="24"/>
          <w:szCs w:val="24"/>
        </w:rPr>
        <w:t>naknade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planirana</w:t>
      </w:r>
      <w:proofErr w:type="spellEnd"/>
      <w:proofErr w:type="gramEnd"/>
      <w:r w:rsidRPr="00597AAC">
        <w:rPr>
          <w:rFonts w:ascii="Times New Roman" w:hAnsi="Times New Roman" w:cs="Times New Roman"/>
          <w:sz w:val="24"/>
          <w:szCs w:val="24"/>
        </w:rPr>
        <w:t xml:space="preserve"> je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2.160,00 €.</w:t>
      </w:r>
    </w:p>
    <w:p w14:paraId="603B5AA1" w14:textId="77777777" w:rsidR="00E84E28" w:rsidRPr="00597AAC" w:rsidRDefault="00E84E28" w:rsidP="00E84E28">
      <w:pPr>
        <w:widowControl/>
        <w:numPr>
          <w:ilvl w:val="0"/>
          <w:numId w:val="19"/>
        </w:numPr>
        <w:jc w:val="both"/>
        <w:rPr>
          <w:rFonts w:ascii="Times New Roman" w:hAnsi="Times New Roman" w:cs="Times New Roman"/>
          <w:sz w:val="24"/>
          <w:szCs w:val="24"/>
        </w:rPr>
      </w:pPr>
      <w:proofErr w:type="spellStart"/>
      <w:r w:rsidRPr="00597AAC">
        <w:rPr>
          <w:rFonts w:ascii="Times New Roman" w:hAnsi="Times New Roman" w:cs="Times New Roman"/>
          <w:b/>
          <w:sz w:val="24"/>
          <w:szCs w:val="24"/>
        </w:rPr>
        <w:t>Aktivnost</w:t>
      </w:r>
      <w:proofErr w:type="spellEnd"/>
      <w:r w:rsidRPr="00597AAC">
        <w:rPr>
          <w:rFonts w:ascii="Times New Roman" w:hAnsi="Times New Roman" w:cs="Times New Roman"/>
          <w:b/>
          <w:sz w:val="24"/>
          <w:szCs w:val="24"/>
        </w:rPr>
        <w:t xml:space="preserve"> A100145 </w:t>
      </w:r>
      <w:proofErr w:type="spellStart"/>
      <w:r w:rsidRPr="00597AAC">
        <w:rPr>
          <w:rFonts w:ascii="Times New Roman" w:hAnsi="Times New Roman" w:cs="Times New Roman"/>
          <w:b/>
          <w:sz w:val="24"/>
          <w:szCs w:val="24"/>
        </w:rPr>
        <w:t>Novčane</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pomoći</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umirovljenicima</w:t>
      </w:r>
      <w:proofErr w:type="spellEnd"/>
      <w:r w:rsidRPr="00597AAC">
        <w:rPr>
          <w:rFonts w:ascii="Times New Roman" w:hAnsi="Times New Roman" w:cs="Times New Roman"/>
          <w:b/>
          <w:sz w:val="24"/>
          <w:szCs w:val="24"/>
        </w:rPr>
        <w:t xml:space="preserve"> </w:t>
      </w:r>
      <w:r w:rsidRPr="00597AAC">
        <w:rPr>
          <w:rFonts w:ascii="Times New Roman" w:hAnsi="Times New Roman" w:cs="Times New Roman"/>
          <w:bCs/>
          <w:sz w:val="24"/>
          <w:szCs w:val="24"/>
        </w:rPr>
        <w:t>s</w:t>
      </w:r>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manjim</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primanjima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planirana</w:t>
      </w:r>
      <w:proofErr w:type="spellEnd"/>
      <w:r w:rsidRPr="00597AAC">
        <w:rPr>
          <w:rFonts w:ascii="Times New Roman" w:hAnsi="Times New Roman" w:cs="Times New Roman"/>
          <w:sz w:val="24"/>
          <w:szCs w:val="24"/>
        </w:rPr>
        <w:t xml:space="preserve"> je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24.000,00 € u </w:t>
      </w:r>
      <w:proofErr w:type="spellStart"/>
      <w:r w:rsidRPr="00597AAC">
        <w:rPr>
          <w:rFonts w:ascii="Times New Roman" w:hAnsi="Times New Roman" w:cs="Times New Roman"/>
          <w:sz w:val="24"/>
          <w:szCs w:val="24"/>
        </w:rPr>
        <w:t>vidu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božićnice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uskrsnice</w:t>
      </w:r>
      <w:proofErr w:type="spellEnd"/>
      <w:r w:rsidRPr="00597AAC">
        <w:rPr>
          <w:rFonts w:ascii="Times New Roman" w:hAnsi="Times New Roman" w:cs="Times New Roman"/>
          <w:sz w:val="24"/>
          <w:szCs w:val="24"/>
        </w:rPr>
        <w:t>.</w:t>
      </w:r>
    </w:p>
    <w:p w14:paraId="6010ADD3" w14:textId="77777777" w:rsidR="00E84E28" w:rsidRPr="00597AAC" w:rsidRDefault="00E84E28" w:rsidP="00E84E28">
      <w:pPr>
        <w:widowControl/>
        <w:numPr>
          <w:ilvl w:val="0"/>
          <w:numId w:val="19"/>
        </w:numPr>
        <w:jc w:val="both"/>
        <w:rPr>
          <w:rFonts w:ascii="Times New Roman" w:hAnsi="Times New Roman" w:cs="Times New Roman"/>
          <w:sz w:val="24"/>
          <w:szCs w:val="24"/>
        </w:rPr>
      </w:pPr>
      <w:proofErr w:type="spellStart"/>
      <w:r w:rsidRPr="00597AAC">
        <w:rPr>
          <w:rFonts w:ascii="Times New Roman" w:hAnsi="Times New Roman" w:cs="Times New Roman"/>
          <w:b/>
          <w:sz w:val="24"/>
          <w:szCs w:val="24"/>
        </w:rPr>
        <w:t>Aktivnost</w:t>
      </w:r>
      <w:proofErr w:type="spellEnd"/>
      <w:r w:rsidRPr="00597AAC">
        <w:rPr>
          <w:rFonts w:ascii="Times New Roman" w:hAnsi="Times New Roman" w:cs="Times New Roman"/>
          <w:b/>
          <w:sz w:val="24"/>
          <w:szCs w:val="24"/>
        </w:rPr>
        <w:t xml:space="preserve"> A100146 </w:t>
      </w:r>
      <w:proofErr w:type="spellStart"/>
      <w:r w:rsidRPr="00597AAC">
        <w:rPr>
          <w:rFonts w:ascii="Times New Roman" w:hAnsi="Times New Roman" w:cs="Times New Roman"/>
          <w:b/>
          <w:sz w:val="24"/>
          <w:szCs w:val="24"/>
        </w:rPr>
        <w:t>Potpora</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mladim</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obiteljima</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kupnju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ili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adaptaciju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stambenog</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prostora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planirana</w:t>
      </w:r>
      <w:proofErr w:type="spellEnd"/>
      <w:r w:rsidRPr="00597AAC">
        <w:rPr>
          <w:rFonts w:ascii="Times New Roman" w:hAnsi="Times New Roman" w:cs="Times New Roman"/>
          <w:sz w:val="24"/>
          <w:szCs w:val="24"/>
        </w:rPr>
        <w:t xml:space="preserve"> je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40.000,00 €.</w:t>
      </w:r>
    </w:p>
    <w:p w14:paraId="7AE96199" w14:textId="77777777" w:rsidR="00E84E28" w:rsidRPr="00E84E28" w:rsidRDefault="00E84E28" w:rsidP="00E84E28">
      <w:pPr>
        <w:widowControl/>
        <w:numPr>
          <w:ilvl w:val="0"/>
          <w:numId w:val="19"/>
        </w:numPr>
        <w:jc w:val="both"/>
        <w:rPr>
          <w:rFonts w:ascii="Times New Roman" w:hAnsi="Times New Roman" w:cs="Times New Roman"/>
          <w:sz w:val="24"/>
          <w:szCs w:val="24"/>
          <w:lang w:val="fr-FR"/>
        </w:rPr>
      </w:pPr>
      <w:r w:rsidRPr="00E84E28">
        <w:rPr>
          <w:rFonts w:ascii="Times New Roman" w:hAnsi="Times New Roman" w:cs="Times New Roman"/>
          <w:b/>
          <w:sz w:val="24"/>
          <w:szCs w:val="24"/>
          <w:lang w:val="fr-FR"/>
        </w:rPr>
        <w:t xml:space="preserve">Aktivnost A100166 Sufinanciranje pogreba preminulih branitelja </w:t>
      </w:r>
      <w:r w:rsidRPr="00E84E28">
        <w:rPr>
          <w:rFonts w:ascii="Times New Roman" w:hAnsi="Times New Roman" w:cs="Times New Roman"/>
          <w:bCs/>
          <w:sz w:val="24"/>
          <w:szCs w:val="24"/>
          <w:lang w:val="fr-FR"/>
        </w:rPr>
        <w:t>planirana je u iznosu od 3.500,00 €.</w:t>
      </w:r>
    </w:p>
    <w:p w14:paraId="665224A3" w14:textId="77777777" w:rsidR="00E84E28" w:rsidRPr="00E84E28" w:rsidRDefault="00E84E28" w:rsidP="00E84E28">
      <w:pPr>
        <w:widowControl/>
        <w:numPr>
          <w:ilvl w:val="0"/>
          <w:numId w:val="19"/>
        </w:numPr>
        <w:jc w:val="both"/>
        <w:rPr>
          <w:rFonts w:ascii="Times New Roman" w:hAnsi="Times New Roman" w:cs="Times New Roman"/>
          <w:sz w:val="24"/>
          <w:szCs w:val="24"/>
          <w:lang w:val="fr-FR"/>
        </w:rPr>
      </w:pPr>
      <w:r w:rsidRPr="00E84E28">
        <w:rPr>
          <w:rFonts w:ascii="Times New Roman" w:hAnsi="Times New Roman" w:cs="Times New Roman"/>
          <w:b/>
          <w:sz w:val="24"/>
          <w:szCs w:val="24"/>
          <w:lang w:val="fr-FR"/>
        </w:rPr>
        <w:t xml:space="preserve">Aktivnost A100194 Sufinanciranje medicinskih usluga </w:t>
      </w:r>
      <w:r w:rsidRPr="00E84E28">
        <w:rPr>
          <w:rFonts w:ascii="Times New Roman" w:hAnsi="Times New Roman" w:cs="Times New Roman"/>
          <w:bCs/>
          <w:sz w:val="24"/>
          <w:szCs w:val="24"/>
          <w:lang w:val="fr-FR"/>
        </w:rPr>
        <w:t>je planirana u iznosu od 2.400,00 eura za rad pedijatrijske ambulante i medicine rada u Daruvaru.</w:t>
      </w:r>
    </w:p>
    <w:p w14:paraId="78547D5E" w14:textId="77777777" w:rsidR="00E84E28" w:rsidRPr="00E84E28" w:rsidRDefault="00E84E28" w:rsidP="00E84E28">
      <w:pPr>
        <w:widowControl/>
        <w:numPr>
          <w:ilvl w:val="0"/>
          <w:numId w:val="19"/>
        </w:numPr>
        <w:jc w:val="both"/>
        <w:rPr>
          <w:rFonts w:ascii="Times New Roman" w:hAnsi="Times New Roman" w:cs="Times New Roman"/>
          <w:sz w:val="24"/>
          <w:szCs w:val="24"/>
          <w:lang w:val="fr-FR"/>
        </w:rPr>
      </w:pPr>
      <w:r w:rsidRPr="00E84E28">
        <w:rPr>
          <w:rFonts w:ascii="Times New Roman" w:hAnsi="Times New Roman" w:cs="Times New Roman"/>
          <w:b/>
          <w:sz w:val="24"/>
          <w:szCs w:val="24"/>
          <w:lang w:val="fr-FR"/>
        </w:rPr>
        <w:t xml:space="preserve">Aktivnost T100211 Sufinanciranje javne usluge prijevoza </w:t>
      </w:r>
      <w:r w:rsidRPr="00E84E28">
        <w:rPr>
          <w:rFonts w:ascii="Times New Roman" w:hAnsi="Times New Roman" w:cs="Times New Roman"/>
          <w:bCs/>
          <w:sz w:val="24"/>
          <w:szCs w:val="24"/>
          <w:lang w:val="fr-FR"/>
        </w:rPr>
        <w:t xml:space="preserve">je nova aktivnost u iznosu od 7.000,00 eura a odnosi se na troškove sufinanciranja javne usluge prijevoza (prijevoz umirovljenika te putnika posebnih kategorija korisnika javne usluge prijevoza putnika u cestovnom prometu na području Županije.) </w:t>
      </w:r>
    </w:p>
    <w:p w14:paraId="5C5A7E86" w14:textId="77777777" w:rsidR="00E84E28" w:rsidRPr="00E84E28" w:rsidRDefault="00E84E28" w:rsidP="00E84E28">
      <w:pPr>
        <w:ind w:left="720"/>
        <w:jc w:val="both"/>
        <w:rPr>
          <w:rFonts w:ascii="Times New Roman" w:hAnsi="Times New Roman" w:cs="Times New Roman"/>
          <w:sz w:val="24"/>
          <w:szCs w:val="24"/>
          <w:lang w:val="fr-FR"/>
        </w:rPr>
      </w:pPr>
    </w:p>
    <w:p w14:paraId="16B4D2CB" w14:textId="77777777" w:rsidR="00E84E28" w:rsidRPr="00E84E28" w:rsidRDefault="00E84E28" w:rsidP="00E84E28">
      <w:pPr>
        <w:ind w:left="720"/>
        <w:jc w:val="both"/>
        <w:rPr>
          <w:rFonts w:ascii="Times New Roman" w:hAnsi="Times New Roman" w:cs="Times New Roman"/>
          <w:sz w:val="24"/>
          <w:szCs w:val="24"/>
          <w:lang w:val="fr-FR"/>
        </w:rPr>
      </w:pPr>
    </w:p>
    <w:p w14:paraId="32076FBE" w14:textId="77777777" w:rsidR="00E84E28" w:rsidRPr="00E84E28" w:rsidRDefault="00E84E28" w:rsidP="00E84E28">
      <w:pPr>
        <w:jc w:val="both"/>
        <w:rPr>
          <w:rFonts w:ascii="Times New Roman" w:hAnsi="Times New Roman" w:cs="Times New Roman"/>
          <w:sz w:val="24"/>
          <w:szCs w:val="24"/>
          <w:lang w:val="fr-FR"/>
        </w:rPr>
      </w:pPr>
      <w:r w:rsidRPr="00E84E28">
        <w:rPr>
          <w:rFonts w:ascii="Times New Roman" w:hAnsi="Times New Roman" w:cs="Times New Roman"/>
          <w:b/>
          <w:sz w:val="24"/>
          <w:szCs w:val="24"/>
          <w:u w:val="single"/>
          <w:lang w:val="fr-FR"/>
        </w:rPr>
        <w:t>Program 1009 Promicanje kulture</w:t>
      </w:r>
      <w:r w:rsidRPr="00E84E28">
        <w:rPr>
          <w:rFonts w:ascii="Times New Roman" w:hAnsi="Times New Roman" w:cs="Times New Roman"/>
          <w:sz w:val="24"/>
          <w:szCs w:val="24"/>
          <w:lang w:val="fr-FR"/>
        </w:rPr>
        <w:t xml:space="preserve"> </w:t>
      </w:r>
    </w:p>
    <w:p w14:paraId="62569620" w14:textId="77777777" w:rsidR="00E84E28" w:rsidRPr="00E84E28" w:rsidRDefault="00E84E28" w:rsidP="00E84E28">
      <w:pPr>
        <w:jc w:val="both"/>
        <w:rPr>
          <w:rFonts w:ascii="Times New Roman" w:hAnsi="Times New Roman" w:cs="Times New Roman"/>
          <w:sz w:val="24"/>
          <w:szCs w:val="24"/>
          <w:lang w:val="fr-FR"/>
        </w:rPr>
      </w:pPr>
      <w:r w:rsidRPr="00E84E28">
        <w:rPr>
          <w:rFonts w:ascii="Times New Roman" w:hAnsi="Times New Roman" w:cs="Times New Roman"/>
          <w:sz w:val="24"/>
          <w:szCs w:val="24"/>
          <w:lang w:val="fr-FR"/>
        </w:rPr>
        <w:t>Planirana sredstva za 2026. godinu iznose 68.828,00 eura, za 2027. godinu iznose 70.892,84 eura i za 2028. godinu iznose 73.019,64 eura.</w:t>
      </w:r>
    </w:p>
    <w:p w14:paraId="2ECA3C1E" w14:textId="77777777" w:rsidR="00E84E28" w:rsidRPr="00E84E28" w:rsidRDefault="00E84E28" w:rsidP="00E84E28">
      <w:pPr>
        <w:jc w:val="both"/>
        <w:rPr>
          <w:rFonts w:ascii="Times New Roman" w:hAnsi="Times New Roman" w:cs="Times New Roman"/>
          <w:sz w:val="24"/>
          <w:szCs w:val="24"/>
          <w:lang w:val="fr-FR"/>
        </w:rPr>
      </w:pPr>
      <w:r w:rsidRPr="00E84E28">
        <w:rPr>
          <w:rFonts w:ascii="Times New Roman" w:hAnsi="Times New Roman" w:cs="Times New Roman"/>
          <w:sz w:val="24"/>
          <w:szCs w:val="24"/>
          <w:lang w:val="fr-FR"/>
        </w:rPr>
        <w:t>Cilj programa je utvrđivanje aktivnosti, poslova, djelatnosti, akcija i manifestacija u kulturi od značenja za Općinu Sirač kao i njezinu promociju. Posebice se podržava i potiče kulturno-umjetničko stvaralaštvo, nabava te investicijsko održavanje i opremanje objekata za kulturu te manifestacije koje doprinose promicanju kulture. Osnovni cilj programa je unaprjeđenje kvalitete života građana Općine Sirač, a posebni ciljevi programa su osiguranje financijskih sredstava za djelovanje udruga u kulturi.</w:t>
      </w:r>
    </w:p>
    <w:p w14:paraId="1F71135B"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Zakonska osnova za uvođenje programa:</w:t>
      </w:r>
    </w:p>
    <w:p w14:paraId="50005656" w14:textId="77777777" w:rsidR="00E84E28" w:rsidRPr="00597AAC" w:rsidRDefault="00E84E28" w:rsidP="00E84E28">
      <w:pPr>
        <w:widowControl/>
        <w:numPr>
          <w:ilvl w:val="0"/>
          <w:numId w:val="36"/>
        </w:numPr>
        <w:jc w:val="both"/>
        <w:rPr>
          <w:rFonts w:ascii="Times New Roman" w:hAnsi="Times New Roman" w:cs="Times New Roman"/>
          <w:sz w:val="24"/>
          <w:szCs w:val="24"/>
        </w:rPr>
      </w:pPr>
      <w:r w:rsidRPr="00597AAC">
        <w:rPr>
          <w:rFonts w:ascii="Times New Roman" w:hAnsi="Times New Roman" w:cs="Times New Roman"/>
          <w:sz w:val="24"/>
          <w:szCs w:val="24"/>
        </w:rPr>
        <w:lastRenderedPageBreak/>
        <w:t xml:space="preserve">Zakon o </w:t>
      </w:r>
      <w:proofErr w:type="spellStart"/>
      <w:r w:rsidRPr="00597AAC">
        <w:rPr>
          <w:rFonts w:ascii="Times New Roman" w:hAnsi="Times New Roman" w:cs="Times New Roman"/>
          <w:sz w:val="24"/>
          <w:szCs w:val="24"/>
        </w:rPr>
        <w:t>financiranju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javnih</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potreba</w:t>
      </w:r>
      <w:proofErr w:type="spellEnd"/>
      <w:r w:rsidRPr="00597AAC">
        <w:rPr>
          <w:rFonts w:ascii="Times New Roman" w:hAnsi="Times New Roman" w:cs="Times New Roman"/>
          <w:sz w:val="24"/>
          <w:szCs w:val="24"/>
        </w:rPr>
        <w:t xml:space="preserve"> u </w:t>
      </w:r>
      <w:proofErr w:type="spellStart"/>
      <w:proofErr w:type="gramStart"/>
      <w:r w:rsidRPr="00597AAC">
        <w:rPr>
          <w:rFonts w:ascii="Times New Roman" w:hAnsi="Times New Roman" w:cs="Times New Roman"/>
          <w:sz w:val="24"/>
          <w:szCs w:val="24"/>
        </w:rPr>
        <w:t>kulturi</w:t>
      </w:r>
      <w:proofErr w:type="spellEnd"/>
      <w:r w:rsidRPr="00597AAC">
        <w:rPr>
          <w:rFonts w:ascii="Times New Roman" w:hAnsi="Times New Roman" w:cs="Times New Roman"/>
          <w:sz w:val="24"/>
          <w:szCs w:val="24"/>
        </w:rPr>
        <w:t xml:space="preserve"> («</w:t>
      </w:r>
      <w:proofErr w:type="spellStart"/>
      <w:proofErr w:type="gramEnd"/>
      <w:r w:rsidRPr="00597AAC">
        <w:rPr>
          <w:rFonts w:ascii="Times New Roman" w:hAnsi="Times New Roman" w:cs="Times New Roman"/>
          <w:sz w:val="24"/>
          <w:szCs w:val="24"/>
        </w:rPr>
        <w:t>Narodne</w:t>
      </w:r>
      <w:proofErr w:type="spellEnd"/>
      <w:r w:rsidRPr="00597AAC">
        <w:rPr>
          <w:rFonts w:ascii="Times New Roman" w:hAnsi="Times New Roman" w:cs="Times New Roman"/>
          <w:sz w:val="24"/>
          <w:szCs w:val="24"/>
        </w:rPr>
        <w:t xml:space="preserve"> </w:t>
      </w:r>
      <w:proofErr w:type="gramStart"/>
      <w:r w:rsidRPr="00597AAC">
        <w:rPr>
          <w:rFonts w:ascii="Times New Roman" w:hAnsi="Times New Roman" w:cs="Times New Roman"/>
          <w:sz w:val="24"/>
          <w:szCs w:val="24"/>
        </w:rPr>
        <w:t>novine»,</w:t>
      </w:r>
      <w:proofErr w:type="gram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broj</w:t>
      </w:r>
      <w:proofErr w:type="spellEnd"/>
      <w:r w:rsidRPr="00597AAC">
        <w:rPr>
          <w:rFonts w:ascii="Times New Roman" w:hAnsi="Times New Roman" w:cs="Times New Roman"/>
          <w:sz w:val="24"/>
          <w:szCs w:val="24"/>
        </w:rPr>
        <w:t xml:space="preserve"> 47/90, 27/93, 38/09),</w:t>
      </w:r>
    </w:p>
    <w:p w14:paraId="37FCF7A3" w14:textId="77777777" w:rsidR="00E84E28" w:rsidRPr="00597AAC" w:rsidRDefault="00E84E28" w:rsidP="00E84E28">
      <w:pPr>
        <w:widowControl/>
        <w:numPr>
          <w:ilvl w:val="0"/>
          <w:numId w:val="36"/>
        </w:numPr>
        <w:jc w:val="both"/>
        <w:rPr>
          <w:rFonts w:ascii="Times New Roman" w:hAnsi="Times New Roman" w:cs="Times New Roman"/>
          <w:sz w:val="24"/>
          <w:szCs w:val="24"/>
        </w:rPr>
      </w:pPr>
      <w:r w:rsidRPr="00597AAC">
        <w:rPr>
          <w:rFonts w:ascii="Times New Roman" w:hAnsi="Times New Roman" w:cs="Times New Roman"/>
          <w:sz w:val="24"/>
          <w:szCs w:val="24"/>
        </w:rPr>
        <w:t xml:space="preserve">Zakon o </w:t>
      </w:r>
      <w:proofErr w:type="spellStart"/>
      <w:proofErr w:type="gramStart"/>
      <w:r w:rsidRPr="00597AAC">
        <w:rPr>
          <w:rFonts w:ascii="Times New Roman" w:hAnsi="Times New Roman" w:cs="Times New Roman"/>
          <w:sz w:val="24"/>
          <w:szCs w:val="24"/>
        </w:rPr>
        <w:t>udrugama</w:t>
      </w:r>
      <w:proofErr w:type="spellEnd"/>
      <w:r w:rsidRPr="00597AAC">
        <w:rPr>
          <w:rFonts w:ascii="Times New Roman" w:hAnsi="Times New Roman" w:cs="Times New Roman"/>
          <w:sz w:val="24"/>
          <w:szCs w:val="24"/>
        </w:rPr>
        <w:t xml:space="preserve"> («</w:t>
      </w:r>
      <w:proofErr w:type="spellStart"/>
      <w:proofErr w:type="gramEnd"/>
      <w:r w:rsidRPr="00597AAC">
        <w:rPr>
          <w:rFonts w:ascii="Times New Roman" w:hAnsi="Times New Roman" w:cs="Times New Roman"/>
          <w:sz w:val="24"/>
          <w:szCs w:val="24"/>
        </w:rPr>
        <w:t>Narodne</w:t>
      </w:r>
      <w:proofErr w:type="spellEnd"/>
      <w:r w:rsidRPr="00597AAC">
        <w:rPr>
          <w:rFonts w:ascii="Times New Roman" w:hAnsi="Times New Roman" w:cs="Times New Roman"/>
          <w:sz w:val="24"/>
          <w:szCs w:val="24"/>
        </w:rPr>
        <w:t xml:space="preserve"> </w:t>
      </w:r>
      <w:proofErr w:type="gramStart"/>
      <w:r w:rsidRPr="00597AAC">
        <w:rPr>
          <w:rFonts w:ascii="Times New Roman" w:hAnsi="Times New Roman" w:cs="Times New Roman"/>
          <w:sz w:val="24"/>
          <w:szCs w:val="24"/>
        </w:rPr>
        <w:t>novine»,</w:t>
      </w:r>
      <w:proofErr w:type="gram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broj</w:t>
      </w:r>
      <w:proofErr w:type="spellEnd"/>
      <w:r w:rsidRPr="00597AAC">
        <w:rPr>
          <w:rFonts w:ascii="Times New Roman" w:hAnsi="Times New Roman" w:cs="Times New Roman"/>
          <w:sz w:val="24"/>
          <w:szCs w:val="24"/>
        </w:rPr>
        <w:t xml:space="preserve"> 74/14, 70/17, 98/19, 151/22).</w:t>
      </w:r>
    </w:p>
    <w:p w14:paraId="7EB4EC3F" w14:textId="77777777" w:rsidR="00E84E28" w:rsidRPr="00597AAC" w:rsidRDefault="00E84E28" w:rsidP="00E84E28">
      <w:pPr>
        <w:jc w:val="both"/>
        <w:rPr>
          <w:rFonts w:ascii="Times New Roman" w:hAnsi="Times New Roman" w:cs="Times New Roman"/>
          <w:sz w:val="24"/>
          <w:szCs w:val="24"/>
        </w:rPr>
      </w:pPr>
    </w:p>
    <w:tbl>
      <w:tblPr>
        <w:tblW w:w="9730" w:type="dxa"/>
        <w:jc w:val="center"/>
        <w:tblLook w:val="04A0" w:firstRow="1" w:lastRow="0" w:firstColumn="1" w:lastColumn="0" w:noHBand="0" w:noVBand="1"/>
      </w:tblPr>
      <w:tblGrid>
        <w:gridCol w:w="3404"/>
        <w:gridCol w:w="4754"/>
        <w:gridCol w:w="1572"/>
      </w:tblGrid>
      <w:tr w:rsidR="00E84E28" w:rsidRPr="00597AAC" w14:paraId="68DF21C1" w14:textId="77777777" w:rsidTr="008A636B">
        <w:trPr>
          <w:trHeight w:val="263"/>
          <w:jc w:val="center"/>
        </w:trPr>
        <w:tc>
          <w:tcPr>
            <w:tcW w:w="9730" w:type="dxa"/>
            <w:gridSpan w:val="3"/>
            <w:tcBorders>
              <w:top w:val="single" w:sz="4" w:space="0" w:color="auto"/>
              <w:left w:val="single" w:sz="4" w:space="0" w:color="auto"/>
              <w:bottom w:val="single" w:sz="4" w:space="0" w:color="auto"/>
              <w:right w:val="single" w:sz="4" w:space="0" w:color="auto"/>
            </w:tcBorders>
            <w:noWrap/>
            <w:vAlign w:val="bottom"/>
            <w:hideMark/>
          </w:tcPr>
          <w:p w14:paraId="7DD82A63"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77C8563C" w14:textId="77777777" w:rsidTr="008A636B">
        <w:trPr>
          <w:trHeight w:val="263"/>
          <w:jc w:val="center"/>
        </w:trPr>
        <w:tc>
          <w:tcPr>
            <w:tcW w:w="3404" w:type="dxa"/>
            <w:tcBorders>
              <w:top w:val="nil"/>
              <w:left w:val="single" w:sz="4" w:space="0" w:color="auto"/>
              <w:bottom w:val="single" w:sz="4" w:space="0" w:color="auto"/>
              <w:right w:val="single" w:sz="4" w:space="0" w:color="auto"/>
            </w:tcBorders>
            <w:noWrap/>
            <w:vAlign w:val="center"/>
            <w:hideMark/>
          </w:tcPr>
          <w:p w14:paraId="531EEAD0"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4754" w:type="dxa"/>
            <w:tcBorders>
              <w:top w:val="nil"/>
              <w:left w:val="nil"/>
              <w:bottom w:val="single" w:sz="4" w:space="0" w:color="auto"/>
              <w:right w:val="single" w:sz="4" w:space="0" w:color="auto"/>
            </w:tcBorders>
            <w:noWrap/>
            <w:vAlign w:val="center"/>
            <w:hideMark/>
          </w:tcPr>
          <w:p w14:paraId="64231782"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572" w:type="dxa"/>
            <w:tcBorders>
              <w:top w:val="nil"/>
              <w:left w:val="nil"/>
              <w:bottom w:val="single" w:sz="4" w:space="0" w:color="auto"/>
              <w:right w:val="single" w:sz="4" w:space="0" w:color="auto"/>
            </w:tcBorders>
            <w:noWrap/>
            <w:vAlign w:val="center"/>
            <w:hideMark/>
          </w:tcPr>
          <w:p w14:paraId="3149D049"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22793C68" w14:textId="77777777" w:rsidTr="008A636B">
        <w:trPr>
          <w:trHeight w:val="263"/>
          <w:jc w:val="center"/>
        </w:trPr>
        <w:tc>
          <w:tcPr>
            <w:tcW w:w="3404" w:type="dxa"/>
            <w:vMerge w:val="restart"/>
            <w:tcBorders>
              <w:top w:val="nil"/>
              <w:left w:val="single" w:sz="4" w:space="0" w:color="auto"/>
              <w:bottom w:val="single" w:sz="4" w:space="0" w:color="000000"/>
              <w:right w:val="single" w:sz="4" w:space="0" w:color="auto"/>
            </w:tcBorders>
            <w:noWrap/>
            <w:vAlign w:val="center"/>
            <w:hideMark/>
          </w:tcPr>
          <w:p w14:paraId="5BA13435"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1009 </w:t>
            </w:r>
            <w:proofErr w:type="spellStart"/>
            <w:r w:rsidRPr="00597AAC">
              <w:rPr>
                <w:rFonts w:ascii="Times New Roman" w:hAnsi="Times New Roman" w:cs="Times New Roman"/>
                <w:color w:val="000000"/>
                <w:sz w:val="24"/>
                <w:szCs w:val="24"/>
              </w:rPr>
              <w:t>Promicanje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kulture</w:t>
            </w:r>
            <w:proofErr w:type="spellEnd"/>
          </w:p>
        </w:tc>
        <w:tc>
          <w:tcPr>
            <w:tcW w:w="4754" w:type="dxa"/>
            <w:tcBorders>
              <w:top w:val="nil"/>
              <w:left w:val="nil"/>
              <w:bottom w:val="single" w:sz="4" w:space="0" w:color="auto"/>
              <w:right w:val="single" w:sz="4" w:space="0" w:color="auto"/>
            </w:tcBorders>
            <w:noWrap/>
            <w:vAlign w:val="center"/>
            <w:hideMark/>
          </w:tcPr>
          <w:p w14:paraId="525CAB32"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financiranih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projekata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udruga</w:t>
            </w:r>
            <w:proofErr w:type="spellEnd"/>
          </w:p>
        </w:tc>
        <w:tc>
          <w:tcPr>
            <w:tcW w:w="1572" w:type="dxa"/>
            <w:tcBorders>
              <w:top w:val="nil"/>
              <w:left w:val="nil"/>
              <w:bottom w:val="single" w:sz="4" w:space="0" w:color="auto"/>
              <w:right w:val="single" w:sz="4" w:space="0" w:color="auto"/>
            </w:tcBorders>
            <w:noWrap/>
            <w:vAlign w:val="center"/>
            <w:hideMark/>
          </w:tcPr>
          <w:p w14:paraId="4820841E"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2</w:t>
            </w:r>
          </w:p>
        </w:tc>
      </w:tr>
      <w:tr w:rsidR="00E84E28" w:rsidRPr="00597AAC" w14:paraId="1C6499B6" w14:textId="77777777" w:rsidTr="008A636B">
        <w:trPr>
          <w:trHeight w:val="263"/>
          <w:jc w:val="center"/>
        </w:trPr>
        <w:tc>
          <w:tcPr>
            <w:tcW w:w="3404" w:type="dxa"/>
            <w:vMerge/>
            <w:tcBorders>
              <w:top w:val="nil"/>
              <w:left w:val="single" w:sz="4" w:space="0" w:color="auto"/>
              <w:bottom w:val="single" w:sz="4" w:space="0" w:color="000000"/>
              <w:right w:val="single" w:sz="4" w:space="0" w:color="auto"/>
            </w:tcBorders>
            <w:vAlign w:val="center"/>
            <w:hideMark/>
          </w:tcPr>
          <w:p w14:paraId="200F1C87" w14:textId="77777777" w:rsidR="00E84E28" w:rsidRPr="00597AAC" w:rsidRDefault="00E84E28" w:rsidP="008A636B">
            <w:pPr>
              <w:rPr>
                <w:rFonts w:ascii="Times New Roman" w:hAnsi="Times New Roman" w:cs="Times New Roman"/>
                <w:color w:val="000000"/>
                <w:sz w:val="24"/>
                <w:szCs w:val="24"/>
              </w:rPr>
            </w:pPr>
          </w:p>
        </w:tc>
        <w:tc>
          <w:tcPr>
            <w:tcW w:w="4754" w:type="dxa"/>
            <w:tcBorders>
              <w:top w:val="nil"/>
              <w:left w:val="nil"/>
              <w:bottom w:val="single" w:sz="4" w:space="0" w:color="auto"/>
              <w:right w:val="single" w:sz="4" w:space="0" w:color="auto"/>
            </w:tcBorders>
            <w:noWrap/>
            <w:vAlign w:val="center"/>
            <w:hideMark/>
          </w:tcPr>
          <w:p w14:paraId="7EC62A1A"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manifestacija</w:t>
            </w:r>
            <w:proofErr w:type="spellEnd"/>
          </w:p>
        </w:tc>
        <w:tc>
          <w:tcPr>
            <w:tcW w:w="1572" w:type="dxa"/>
            <w:tcBorders>
              <w:top w:val="nil"/>
              <w:left w:val="nil"/>
              <w:bottom w:val="single" w:sz="4" w:space="0" w:color="auto"/>
              <w:right w:val="single" w:sz="4" w:space="0" w:color="auto"/>
            </w:tcBorders>
            <w:noWrap/>
            <w:vAlign w:val="center"/>
            <w:hideMark/>
          </w:tcPr>
          <w:p w14:paraId="134A1717"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4</w:t>
            </w:r>
          </w:p>
        </w:tc>
      </w:tr>
    </w:tbl>
    <w:p w14:paraId="5A69921D" w14:textId="77777777" w:rsidR="00E84E28" w:rsidRPr="00597AAC" w:rsidRDefault="00E84E28" w:rsidP="00E84E28">
      <w:pPr>
        <w:jc w:val="both"/>
        <w:rPr>
          <w:rFonts w:ascii="Times New Roman" w:hAnsi="Times New Roman" w:cs="Times New Roman"/>
          <w:sz w:val="24"/>
          <w:szCs w:val="24"/>
        </w:rPr>
      </w:pPr>
    </w:p>
    <w:p w14:paraId="1F1748D1"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Program se sastoji od sljedećih aktivnosti:</w:t>
      </w:r>
    </w:p>
    <w:p w14:paraId="5B512B14" w14:textId="77777777" w:rsidR="00E84E28" w:rsidRPr="00E84E28" w:rsidRDefault="00E84E28" w:rsidP="00E84E28">
      <w:pPr>
        <w:widowControl/>
        <w:numPr>
          <w:ilvl w:val="0"/>
          <w:numId w:val="20"/>
        </w:numPr>
        <w:jc w:val="both"/>
        <w:rPr>
          <w:rFonts w:ascii="Times New Roman" w:hAnsi="Times New Roman" w:cs="Times New Roman"/>
          <w:sz w:val="24"/>
          <w:szCs w:val="24"/>
          <w:lang w:val="da-DK"/>
        </w:rPr>
      </w:pPr>
      <w:r w:rsidRPr="00E84E28">
        <w:rPr>
          <w:rFonts w:ascii="Times New Roman" w:hAnsi="Times New Roman" w:cs="Times New Roman"/>
          <w:b/>
          <w:sz w:val="24"/>
          <w:szCs w:val="24"/>
          <w:lang w:val="da-DK"/>
        </w:rPr>
        <w:t>Aktivnost A100027 Financiranje programa i projekata u kulturi</w:t>
      </w:r>
      <w:r w:rsidRPr="00E84E28">
        <w:rPr>
          <w:rFonts w:ascii="Times New Roman" w:hAnsi="Times New Roman" w:cs="Times New Roman"/>
          <w:sz w:val="24"/>
          <w:szCs w:val="24"/>
          <w:lang w:val="da-DK"/>
        </w:rPr>
        <w:t xml:space="preserve"> planirana je u iznosu od 10.100,00 eura, a odnose se na financiranje prijavljenih projekata i programa udruga građana vezanih za promicanje i razvoj kulture na području Općine Sirač putem javnog natječaja. </w:t>
      </w:r>
    </w:p>
    <w:p w14:paraId="53EE7E19" w14:textId="77777777" w:rsidR="00E84E28" w:rsidRPr="00E84E28" w:rsidRDefault="00E84E28" w:rsidP="00E84E28">
      <w:pPr>
        <w:widowControl/>
        <w:numPr>
          <w:ilvl w:val="0"/>
          <w:numId w:val="20"/>
        </w:numPr>
        <w:jc w:val="both"/>
        <w:rPr>
          <w:rFonts w:ascii="Times New Roman" w:hAnsi="Times New Roman" w:cs="Times New Roman"/>
          <w:sz w:val="24"/>
          <w:szCs w:val="24"/>
          <w:lang w:val="da-DK"/>
        </w:rPr>
      </w:pPr>
      <w:r w:rsidRPr="00E84E28">
        <w:rPr>
          <w:rFonts w:ascii="Times New Roman" w:hAnsi="Times New Roman" w:cs="Times New Roman"/>
          <w:b/>
          <w:sz w:val="24"/>
          <w:szCs w:val="24"/>
          <w:lang w:val="da-DK"/>
        </w:rPr>
        <w:t>Aktivnost A100029 Dani šljiva i rakija</w:t>
      </w:r>
      <w:r w:rsidRPr="00E84E28">
        <w:rPr>
          <w:rFonts w:ascii="Times New Roman" w:hAnsi="Times New Roman" w:cs="Times New Roman"/>
          <w:sz w:val="24"/>
          <w:szCs w:val="24"/>
          <w:lang w:val="da-DK"/>
        </w:rPr>
        <w:t xml:space="preserve"> planirana je u iznosu od 45.331,00 eura, a odnose se na organizaciju i održavanje manifestacije Dani šljiva i rakija.</w:t>
      </w:r>
    </w:p>
    <w:p w14:paraId="7F686B21" w14:textId="77777777" w:rsidR="00E84E28" w:rsidRPr="00E84E28" w:rsidRDefault="00E84E28" w:rsidP="00E84E28">
      <w:pPr>
        <w:widowControl/>
        <w:numPr>
          <w:ilvl w:val="0"/>
          <w:numId w:val="20"/>
        </w:numPr>
        <w:jc w:val="both"/>
        <w:rPr>
          <w:rFonts w:ascii="Times New Roman" w:hAnsi="Times New Roman" w:cs="Times New Roman"/>
          <w:sz w:val="24"/>
          <w:szCs w:val="24"/>
          <w:lang w:val="da-DK"/>
        </w:rPr>
      </w:pPr>
      <w:r w:rsidRPr="00E84E28">
        <w:rPr>
          <w:rFonts w:ascii="Times New Roman" w:hAnsi="Times New Roman" w:cs="Times New Roman"/>
          <w:b/>
          <w:sz w:val="24"/>
          <w:szCs w:val="24"/>
          <w:lang w:val="da-DK"/>
        </w:rPr>
        <w:t xml:space="preserve">Aktivnost A100030 Maskenbal </w:t>
      </w:r>
      <w:r w:rsidRPr="00E84E28">
        <w:rPr>
          <w:rFonts w:ascii="Times New Roman" w:hAnsi="Times New Roman" w:cs="Times New Roman"/>
          <w:bCs/>
          <w:sz w:val="24"/>
          <w:szCs w:val="24"/>
          <w:lang w:val="da-DK"/>
        </w:rPr>
        <w:t xml:space="preserve">planirana je u iznosu od 1.097,00 eura </w:t>
      </w:r>
      <w:r w:rsidRPr="00E84E28">
        <w:rPr>
          <w:rFonts w:ascii="Times New Roman" w:hAnsi="Times New Roman" w:cs="Times New Roman"/>
          <w:sz w:val="24"/>
          <w:szCs w:val="24"/>
          <w:lang w:val="da-DK"/>
        </w:rPr>
        <w:t>za organizaciju i održavanje maskenbala.</w:t>
      </w:r>
    </w:p>
    <w:p w14:paraId="63E2E053" w14:textId="77777777" w:rsidR="00E84E28" w:rsidRPr="00E84E28" w:rsidRDefault="00E84E28" w:rsidP="00E84E28">
      <w:pPr>
        <w:widowControl/>
        <w:numPr>
          <w:ilvl w:val="0"/>
          <w:numId w:val="20"/>
        </w:numPr>
        <w:jc w:val="both"/>
        <w:rPr>
          <w:rFonts w:ascii="Times New Roman" w:hAnsi="Times New Roman" w:cs="Times New Roman"/>
          <w:sz w:val="24"/>
          <w:szCs w:val="24"/>
          <w:lang w:val="da-DK"/>
        </w:rPr>
      </w:pPr>
      <w:r w:rsidRPr="00E84E28">
        <w:rPr>
          <w:rFonts w:ascii="Times New Roman" w:hAnsi="Times New Roman" w:cs="Times New Roman"/>
          <w:b/>
          <w:sz w:val="24"/>
          <w:szCs w:val="24"/>
          <w:lang w:val="da-DK"/>
        </w:rPr>
        <w:t xml:space="preserve">Aktivnost A100031 Advent, humanitarni koncert i doček Nove godine </w:t>
      </w:r>
      <w:r w:rsidRPr="00E84E28">
        <w:rPr>
          <w:rFonts w:ascii="Times New Roman" w:hAnsi="Times New Roman" w:cs="Times New Roman"/>
          <w:bCs/>
          <w:sz w:val="24"/>
          <w:szCs w:val="24"/>
          <w:lang w:val="da-DK"/>
        </w:rPr>
        <w:t xml:space="preserve">planirana je u iznosu od 2.900,00 eura, a </w:t>
      </w:r>
      <w:r w:rsidRPr="00E84E28">
        <w:rPr>
          <w:rFonts w:ascii="Times New Roman" w:hAnsi="Times New Roman" w:cs="Times New Roman"/>
          <w:sz w:val="24"/>
          <w:szCs w:val="24"/>
          <w:lang w:val="da-DK"/>
        </w:rPr>
        <w:t>odnosi se na troškove Božićnog programa u sklopu kojeg je organizacija humanitarnog Božićnog koncerta, podjela dječjih poklona od djeda mraza, doček Nove godine i ostale troškove organizacije predmetnih manifestacija.</w:t>
      </w:r>
    </w:p>
    <w:p w14:paraId="11C4BC6D" w14:textId="77777777" w:rsidR="00E84E28" w:rsidRPr="00E84E28" w:rsidRDefault="00E84E28" w:rsidP="00E84E28">
      <w:pPr>
        <w:widowControl/>
        <w:numPr>
          <w:ilvl w:val="0"/>
          <w:numId w:val="20"/>
        </w:numPr>
        <w:jc w:val="both"/>
        <w:rPr>
          <w:rFonts w:ascii="Times New Roman" w:hAnsi="Times New Roman" w:cs="Times New Roman"/>
          <w:sz w:val="24"/>
          <w:szCs w:val="24"/>
          <w:lang w:val="da-DK"/>
        </w:rPr>
      </w:pPr>
      <w:r w:rsidRPr="00E84E28">
        <w:rPr>
          <w:rFonts w:ascii="Times New Roman" w:hAnsi="Times New Roman" w:cs="Times New Roman"/>
          <w:b/>
          <w:sz w:val="24"/>
          <w:szCs w:val="24"/>
          <w:lang w:val="da-DK"/>
        </w:rPr>
        <w:t xml:space="preserve">Aktivnost A100082 Dani kulture nacionalnih manjina </w:t>
      </w:r>
      <w:r w:rsidRPr="00E84E28">
        <w:rPr>
          <w:rFonts w:ascii="Times New Roman" w:hAnsi="Times New Roman" w:cs="Times New Roman"/>
          <w:bCs/>
          <w:sz w:val="24"/>
          <w:szCs w:val="24"/>
          <w:lang w:val="da-DK"/>
        </w:rPr>
        <w:t>planirana je u iznosu od 2.000,00 eura, a</w:t>
      </w:r>
      <w:r w:rsidRPr="00E84E28">
        <w:rPr>
          <w:rFonts w:ascii="Times New Roman" w:hAnsi="Times New Roman" w:cs="Times New Roman"/>
          <w:sz w:val="24"/>
          <w:szCs w:val="24"/>
          <w:lang w:val="da-DK"/>
        </w:rPr>
        <w:t xml:space="preserve"> odnose se na troškove održavanja predmetne manifestacije.</w:t>
      </w:r>
    </w:p>
    <w:p w14:paraId="437D6722" w14:textId="77777777" w:rsidR="00E84E28" w:rsidRPr="00E84E28" w:rsidRDefault="00E84E28" w:rsidP="00E84E28">
      <w:pPr>
        <w:widowControl/>
        <w:numPr>
          <w:ilvl w:val="0"/>
          <w:numId w:val="20"/>
        </w:numPr>
        <w:jc w:val="both"/>
        <w:rPr>
          <w:rFonts w:ascii="Times New Roman" w:hAnsi="Times New Roman" w:cs="Times New Roman"/>
          <w:sz w:val="24"/>
          <w:szCs w:val="24"/>
          <w:lang w:val="da-DK"/>
        </w:rPr>
      </w:pPr>
      <w:r w:rsidRPr="00E84E28">
        <w:rPr>
          <w:rFonts w:ascii="Times New Roman" w:hAnsi="Times New Roman" w:cs="Times New Roman"/>
          <w:b/>
          <w:sz w:val="24"/>
          <w:szCs w:val="24"/>
          <w:lang w:val="da-DK"/>
        </w:rPr>
        <w:t>Aktivnost K100028 Spomenik kulture „Stari grad“</w:t>
      </w:r>
      <w:r w:rsidRPr="00E84E28">
        <w:rPr>
          <w:rFonts w:ascii="Times New Roman" w:hAnsi="Times New Roman" w:cs="Times New Roman"/>
          <w:sz w:val="24"/>
          <w:szCs w:val="24"/>
          <w:lang w:val="da-DK"/>
        </w:rPr>
        <w:t xml:space="preserve"> planirana je u iznosu od 7.000,00 eura, a odnose se na troškove konzervacije i sanacije spomenika kulture Stari grad. Troškovi obuhvaćaju građevinske radove, uvođenje rasvjete, naknadu arheologu i nadzoru te naknadu štete za korištenje poljoprivrednog zemljišta.</w:t>
      </w:r>
    </w:p>
    <w:p w14:paraId="3CEA4C68" w14:textId="77777777" w:rsidR="00E84E28" w:rsidRPr="00E84E28" w:rsidRDefault="00E84E28" w:rsidP="00E84E28">
      <w:pPr>
        <w:jc w:val="both"/>
        <w:rPr>
          <w:rFonts w:ascii="Times New Roman" w:hAnsi="Times New Roman" w:cs="Times New Roman"/>
          <w:b/>
          <w:sz w:val="24"/>
          <w:szCs w:val="24"/>
          <w:lang w:val="da-DK"/>
        </w:rPr>
      </w:pPr>
    </w:p>
    <w:p w14:paraId="03820F72" w14:textId="77777777" w:rsidR="00E84E28" w:rsidRPr="00E84E28" w:rsidRDefault="00E84E28" w:rsidP="00E84E28">
      <w:pPr>
        <w:jc w:val="both"/>
        <w:rPr>
          <w:rFonts w:ascii="Times New Roman" w:hAnsi="Times New Roman" w:cs="Times New Roman"/>
          <w:b/>
          <w:sz w:val="24"/>
          <w:szCs w:val="24"/>
          <w:u w:val="single"/>
          <w:lang w:val="da-DK"/>
        </w:rPr>
      </w:pPr>
      <w:r w:rsidRPr="00E84E28">
        <w:rPr>
          <w:rFonts w:ascii="Times New Roman" w:hAnsi="Times New Roman" w:cs="Times New Roman"/>
          <w:b/>
          <w:sz w:val="24"/>
          <w:szCs w:val="24"/>
          <w:u w:val="single"/>
          <w:lang w:val="da-DK"/>
        </w:rPr>
        <w:t>Program 1010 Razvoj sporta i rekreacije</w:t>
      </w:r>
    </w:p>
    <w:p w14:paraId="2F973DD7" w14:textId="77777777" w:rsidR="00E84E28" w:rsidRPr="00E84E28" w:rsidRDefault="00E84E28" w:rsidP="00E84E28">
      <w:pPr>
        <w:jc w:val="both"/>
        <w:rPr>
          <w:rFonts w:ascii="Times New Roman" w:hAnsi="Times New Roman" w:cs="Times New Roman"/>
          <w:bCs/>
          <w:sz w:val="24"/>
          <w:szCs w:val="24"/>
          <w:lang w:val="da-DK"/>
        </w:rPr>
      </w:pPr>
      <w:r w:rsidRPr="00E84E28">
        <w:rPr>
          <w:rFonts w:ascii="Times New Roman" w:hAnsi="Times New Roman" w:cs="Times New Roman"/>
          <w:bCs/>
          <w:sz w:val="24"/>
          <w:szCs w:val="24"/>
          <w:lang w:val="da-DK"/>
        </w:rPr>
        <w:t>Planirana sredstva za 2026. godinu iznose 45.000,00 eura, za 2027. godinu iznose 46.350,00 eura i za 2028. godinu iznose 47.740,50 eura.</w:t>
      </w:r>
    </w:p>
    <w:p w14:paraId="582C2823"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bCs/>
          <w:sz w:val="24"/>
          <w:szCs w:val="24"/>
          <w:lang w:val="da-DK"/>
        </w:rPr>
        <w:t>Cilj programa javnih potreba u sportu je osiguravanje financijskih sredstava za financiranje sportskih udruga Općine Sirač odnosno sportskih društava. Osnovni cilj programa je stvaranje poticajnog okruženja za razvoj sporta na području općine. Poseban cilj programa je poboljšanje razine kvalitete sporta posebno onog dijela koji će pridonijeti promidžbi Općine Sirač te uključivanje što većeg broja djece i mladeži u sport.</w:t>
      </w:r>
    </w:p>
    <w:p w14:paraId="310CA80C"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Zakonska osnova za uvođenje programa:</w:t>
      </w:r>
    </w:p>
    <w:p w14:paraId="4D97AC53" w14:textId="77777777" w:rsidR="00E84E28" w:rsidRPr="00597AAC" w:rsidRDefault="00E84E28" w:rsidP="00E84E28">
      <w:pPr>
        <w:widowControl/>
        <w:numPr>
          <w:ilvl w:val="0"/>
          <w:numId w:val="35"/>
        </w:numPr>
        <w:jc w:val="both"/>
        <w:rPr>
          <w:rFonts w:ascii="Times New Roman" w:hAnsi="Times New Roman" w:cs="Times New Roman"/>
          <w:sz w:val="24"/>
          <w:szCs w:val="24"/>
        </w:rPr>
      </w:pPr>
      <w:r w:rsidRPr="00597AAC">
        <w:rPr>
          <w:rFonts w:ascii="Times New Roman" w:hAnsi="Times New Roman" w:cs="Times New Roman"/>
          <w:sz w:val="24"/>
          <w:szCs w:val="24"/>
        </w:rPr>
        <w:t xml:space="preserve">Zakon o </w:t>
      </w:r>
      <w:proofErr w:type="spellStart"/>
      <w:proofErr w:type="gramStart"/>
      <w:r w:rsidRPr="00597AAC">
        <w:rPr>
          <w:rFonts w:ascii="Times New Roman" w:hAnsi="Times New Roman" w:cs="Times New Roman"/>
          <w:sz w:val="24"/>
          <w:szCs w:val="24"/>
        </w:rPr>
        <w:t>sportu</w:t>
      </w:r>
      <w:proofErr w:type="spellEnd"/>
      <w:r w:rsidRPr="00597AAC">
        <w:rPr>
          <w:rFonts w:ascii="Times New Roman" w:hAnsi="Times New Roman" w:cs="Times New Roman"/>
          <w:sz w:val="24"/>
          <w:szCs w:val="24"/>
        </w:rPr>
        <w:t xml:space="preserve"> («</w:t>
      </w:r>
      <w:proofErr w:type="spellStart"/>
      <w:proofErr w:type="gramEnd"/>
      <w:r w:rsidRPr="00597AAC">
        <w:rPr>
          <w:rFonts w:ascii="Times New Roman" w:hAnsi="Times New Roman" w:cs="Times New Roman"/>
          <w:sz w:val="24"/>
          <w:szCs w:val="24"/>
        </w:rPr>
        <w:t>Narodne</w:t>
      </w:r>
      <w:proofErr w:type="spellEnd"/>
      <w:r w:rsidRPr="00597AAC">
        <w:rPr>
          <w:rFonts w:ascii="Times New Roman" w:hAnsi="Times New Roman" w:cs="Times New Roman"/>
          <w:sz w:val="24"/>
          <w:szCs w:val="24"/>
        </w:rPr>
        <w:t xml:space="preserve"> </w:t>
      </w:r>
      <w:proofErr w:type="gramStart"/>
      <w:r w:rsidRPr="00597AAC">
        <w:rPr>
          <w:rFonts w:ascii="Times New Roman" w:hAnsi="Times New Roman" w:cs="Times New Roman"/>
          <w:sz w:val="24"/>
          <w:szCs w:val="24"/>
        </w:rPr>
        <w:t>novine»,</w:t>
      </w:r>
      <w:proofErr w:type="gram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broj</w:t>
      </w:r>
      <w:proofErr w:type="spellEnd"/>
      <w:r w:rsidRPr="00597AAC">
        <w:rPr>
          <w:rFonts w:ascii="Times New Roman" w:hAnsi="Times New Roman" w:cs="Times New Roman"/>
          <w:sz w:val="24"/>
          <w:szCs w:val="24"/>
        </w:rPr>
        <w:t xml:space="preserve"> 141/22),</w:t>
      </w:r>
    </w:p>
    <w:p w14:paraId="4EBACF6F" w14:textId="77777777" w:rsidR="00E84E28" w:rsidRPr="00597AAC" w:rsidRDefault="00E84E28" w:rsidP="00E84E28">
      <w:pPr>
        <w:widowControl/>
        <w:numPr>
          <w:ilvl w:val="0"/>
          <w:numId w:val="35"/>
        </w:numPr>
        <w:jc w:val="both"/>
        <w:rPr>
          <w:rFonts w:ascii="Times New Roman" w:hAnsi="Times New Roman" w:cs="Times New Roman"/>
          <w:sz w:val="24"/>
          <w:szCs w:val="24"/>
        </w:rPr>
      </w:pPr>
      <w:r w:rsidRPr="00597AAC">
        <w:rPr>
          <w:rFonts w:ascii="Times New Roman" w:hAnsi="Times New Roman" w:cs="Times New Roman"/>
          <w:sz w:val="24"/>
          <w:szCs w:val="24"/>
        </w:rPr>
        <w:t xml:space="preserve">Zakon o </w:t>
      </w:r>
      <w:proofErr w:type="spellStart"/>
      <w:proofErr w:type="gramStart"/>
      <w:r w:rsidRPr="00597AAC">
        <w:rPr>
          <w:rFonts w:ascii="Times New Roman" w:hAnsi="Times New Roman" w:cs="Times New Roman"/>
          <w:sz w:val="24"/>
          <w:szCs w:val="24"/>
        </w:rPr>
        <w:t>udrugama</w:t>
      </w:r>
      <w:proofErr w:type="spellEnd"/>
      <w:r w:rsidRPr="00597AAC">
        <w:rPr>
          <w:rFonts w:ascii="Times New Roman" w:hAnsi="Times New Roman" w:cs="Times New Roman"/>
          <w:sz w:val="24"/>
          <w:szCs w:val="24"/>
        </w:rPr>
        <w:t xml:space="preserve"> («</w:t>
      </w:r>
      <w:proofErr w:type="spellStart"/>
      <w:proofErr w:type="gramEnd"/>
      <w:r w:rsidRPr="00597AAC">
        <w:rPr>
          <w:rFonts w:ascii="Times New Roman" w:hAnsi="Times New Roman" w:cs="Times New Roman"/>
          <w:sz w:val="24"/>
          <w:szCs w:val="24"/>
        </w:rPr>
        <w:t>Narodne</w:t>
      </w:r>
      <w:proofErr w:type="spellEnd"/>
      <w:r w:rsidRPr="00597AAC">
        <w:rPr>
          <w:rFonts w:ascii="Times New Roman" w:hAnsi="Times New Roman" w:cs="Times New Roman"/>
          <w:sz w:val="24"/>
          <w:szCs w:val="24"/>
        </w:rPr>
        <w:t xml:space="preserve"> </w:t>
      </w:r>
      <w:proofErr w:type="gramStart"/>
      <w:r w:rsidRPr="00597AAC">
        <w:rPr>
          <w:rFonts w:ascii="Times New Roman" w:hAnsi="Times New Roman" w:cs="Times New Roman"/>
          <w:sz w:val="24"/>
          <w:szCs w:val="24"/>
        </w:rPr>
        <w:t>novine»,</w:t>
      </w:r>
      <w:proofErr w:type="gram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broj</w:t>
      </w:r>
      <w:proofErr w:type="spellEnd"/>
      <w:r w:rsidRPr="00597AAC">
        <w:rPr>
          <w:rFonts w:ascii="Times New Roman" w:hAnsi="Times New Roman" w:cs="Times New Roman"/>
          <w:sz w:val="24"/>
          <w:szCs w:val="24"/>
        </w:rPr>
        <w:t xml:space="preserve"> 74/14, 70/17, 98/19, 151/22).</w:t>
      </w:r>
    </w:p>
    <w:p w14:paraId="6FB4A2A6" w14:textId="77777777" w:rsidR="00E84E28" w:rsidRPr="00597AAC" w:rsidRDefault="00E84E28" w:rsidP="00E84E28">
      <w:pPr>
        <w:jc w:val="both"/>
        <w:rPr>
          <w:rFonts w:ascii="Times New Roman" w:hAnsi="Times New Roman" w:cs="Times New Roman"/>
          <w:sz w:val="24"/>
          <w:szCs w:val="24"/>
        </w:rPr>
      </w:pPr>
    </w:p>
    <w:tbl>
      <w:tblPr>
        <w:tblW w:w="9803" w:type="dxa"/>
        <w:jc w:val="center"/>
        <w:tblLook w:val="04A0" w:firstRow="1" w:lastRow="0" w:firstColumn="1" w:lastColumn="0" w:noHBand="0" w:noVBand="1"/>
      </w:tblPr>
      <w:tblGrid>
        <w:gridCol w:w="4497"/>
        <w:gridCol w:w="3656"/>
        <w:gridCol w:w="1650"/>
      </w:tblGrid>
      <w:tr w:rsidR="00E84E28" w:rsidRPr="00597AAC" w14:paraId="026B0330" w14:textId="77777777" w:rsidTr="008A636B">
        <w:trPr>
          <w:trHeight w:val="259"/>
          <w:jc w:val="center"/>
        </w:trPr>
        <w:tc>
          <w:tcPr>
            <w:tcW w:w="9803" w:type="dxa"/>
            <w:gridSpan w:val="3"/>
            <w:tcBorders>
              <w:top w:val="single" w:sz="4" w:space="0" w:color="auto"/>
              <w:left w:val="single" w:sz="4" w:space="0" w:color="auto"/>
              <w:bottom w:val="single" w:sz="4" w:space="0" w:color="auto"/>
              <w:right w:val="single" w:sz="4" w:space="0" w:color="auto"/>
            </w:tcBorders>
            <w:noWrap/>
            <w:vAlign w:val="center"/>
            <w:hideMark/>
          </w:tcPr>
          <w:p w14:paraId="7FD0A586"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1E72896D" w14:textId="77777777" w:rsidTr="008A636B">
        <w:trPr>
          <w:trHeight w:val="259"/>
          <w:jc w:val="center"/>
        </w:trPr>
        <w:tc>
          <w:tcPr>
            <w:tcW w:w="4497" w:type="dxa"/>
            <w:tcBorders>
              <w:top w:val="nil"/>
              <w:left w:val="single" w:sz="4" w:space="0" w:color="auto"/>
              <w:bottom w:val="single" w:sz="4" w:space="0" w:color="auto"/>
              <w:right w:val="single" w:sz="4" w:space="0" w:color="auto"/>
            </w:tcBorders>
            <w:noWrap/>
            <w:vAlign w:val="center"/>
            <w:hideMark/>
          </w:tcPr>
          <w:p w14:paraId="5E660581"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3656" w:type="dxa"/>
            <w:tcBorders>
              <w:top w:val="nil"/>
              <w:left w:val="nil"/>
              <w:bottom w:val="single" w:sz="4" w:space="0" w:color="auto"/>
              <w:right w:val="single" w:sz="4" w:space="0" w:color="auto"/>
            </w:tcBorders>
            <w:noWrap/>
            <w:vAlign w:val="center"/>
            <w:hideMark/>
          </w:tcPr>
          <w:p w14:paraId="0AEE0122"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649" w:type="dxa"/>
            <w:tcBorders>
              <w:top w:val="nil"/>
              <w:left w:val="nil"/>
              <w:bottom w:val="single" w:sz="4" w:space="0" w:color="auto"/>
              <w:right w:val="single" w:sz="4" w:space="0" w:color="auto"/>
            </w:tcBorders>
            <w:noWrap/>
            <w:vAlign w:val="center"/>
            <w:hideMark/>
          </w:tcPr>
          <w:p w14:paraId="67AE229B"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5A83C009" w14:textId="77777777" w:rsidTr="008A636B">
        <w:trPr>
          <w:trHeight w:val="259"/>
          <w:jc w:val="center"/>
        </w:trPr>
        <w:tc>
          <w:tcPr>
            <w:tcW w:w="4497" w:type="dxa"/>
            <w:vMerge w:val="restart"/>
            <w:tcBorders>
              <w:top w:val="nil"/>
              <w:left w:val="single" w:sz="4" w:space="0" w:color="auto"/>
              <w:bottom w:val="single" w:sz="4" w:space="0" w:color="000000"/>
              <w:right w:val="single" w:sz="4" w:space="0" w:color="auto"/>
            </w:tcBorders>
            <w:noWrap/>
            <w:vAlign w:val="center"/>
            <w:hideMark/>
          </w:tcPr>
          <w:p w14:paraId="2B0ECA67"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1010 </w:t>
            </w:r>
            <w:proofErr w:type="spellStart"/>
            <w:r w:rsidRPr="00597AAC">
              <w:rPr>
                <w:rFonts w:ascii="Times New Roman" w:hAnsi="Times New Roman" w:cs="Times New Roman"/>
                <w:color w:val="000000"/>
                <w:sz w:val="24"/>
                <w:szCs w:val="24"/>
              </w:rPr>
              <w:t>Razvoj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sporta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i</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rekreacije</w:t>
            </w:r>
            <w:proofErr w:type="spellEnd"/>
          </w:p>
        </w:tc>
        <w:tc>
          <w:tcPr>
            <w:tcW w:w="3656" w:type="dxa"/>
            <w:tcBorders>
              <w:top w:val="nil"/>
              <w:left w:val="nil"/>
              <w:bottom w:val="single" w:sz="4" w:space="0" w:color="auto"/>
              <w:right w:val="single" w:sz="4" w:space="0" w:color="auto"/>
            </w:tcBorders>
            <w:noWrap/>
            <w:vAlign w:val="center"/>
            <w:hideMark/>
          </w:tcPr>
          <w:p w14:paraId="7177A6E9"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sportskih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udruga</w:t>
            </w:r>
            <w:proofErr w:type="spellEnd"/>
          </w:p>
        </w:tc>
        <w:tc>
          <w:tcPr>
            <w:tcW w:w="1649" w:type="dxa"/>
            <w:tcBorders>
              <w:top w:val="nil"/>
              <w:left w:val="nil"/>
              <w:bottom w:val="single" w:sz="4" w:space="0" w:color="auto"/>
              <w:right w:val="single" w:sz="4" w:space="0" w:color="auto"/>
            </w:tcBorders>
            <w:noWrap/>
            <w:vAlign w:val="center"/>
            <w:hideMark/>
          </w:tcPr>
          <w:p w14:paraId="164B1C27"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3</w:t>
            </w:r>
          </w:p>
        </w:tc>
      </w:tr>
      <w:tr w:rsidR="00E84E28" w:rsidRPr="00597AAC" w14:paraId="2A3ED8BC" w14:textId="77777777" w:rsidTr="008A636B">
        <w:trPr>
          <w:trHeight w:val="259"/>
          <w:jc w:val="center"/>
        </w:trPr>
        <w:tc>
          <w:tcPr>
            <w:tcW w:w="4497" w:type="dxa"/>
            <w:vMerge/>
            <w:tcBorders>
              <w:top w:val="nil"/>
              <w:left w:val="single" w:sz="4" w:space="0" w:color="auto"/>
              <w:bottom w:val="single" w:sz="4" w:space="0" w:color="000000"/>
              <w:right w:val="single" w:sz="4" w:space="0" w:color="auto"/>
            </w:tcBorders>
            <w:vAlign w:val="center"/>
            <w:hideMark/>
          </w:tcPr>
          <w:p w14:paraId="0B6AF822" w14:textId="77777777" w:rsidR="00E84E28" w:rsidRPr="00597AAC" w:rsidRDefault="00E84E28" w:rsidP="008A636B">
            <w:pPr>
              <w:rPr>
                <w:rFonts w:ascii="Times New Roman" w:hAnsi="Times New Roman" w:cs="Times New Roman"/>
                <w:color w:val="000000"/>
                <w:sz w:val="24"/>
                <w:szCs w:val="24"/>
              </w:rPr>
            </w:pPr>
          </w:p>
        </w:tc>
        <w:tc>
          <w:tcPr>
            <w:tcW w:w="3656" w:type="dxa"/>
            <w:tcBorders>
              <w:top w:val="nil"/>
              <w:left w:val="nil"/>
              <w:bottom w:val="single" w:sz="4" w:space="0" w:color="auto"/>
              <w:right w:val="single" w:sz="4" w:space="0" w:color="auto"/>
            </w:tcBorders>
            <w:noWrap/>
            <w:vAlign w:val="center"/>
            <w:hideMark/>
          </w:tcPr>
          <w:p w14:paraId="21BDE22E"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članova</w:t>
            </w:r>
            <w:proofErr w:type="spellEnd"/>
            <w:r w:rsidRPr="00597AAC">
              <w:rPr>
                <w:rFonts w:ascii="Times New Roman" w:hAnsi="Times New Roman" w:cs="Times New Roman"/>
                <w:color w:val="000000"/>
                <w:sz w:val="24"/>
                <w:szCs w:val="24"/>
              </w:rPr>
              <w:t xml:space="preserve"> u </w:t>
            </w:r>
            <w:proofErr w:type="spellStart"/>
            <w:r w:rsidRPr="00597AAC">
              <w:rPr>
                <w:rFonts w:ascii="Times New Roman" w:hAnsi="Times New Roman" w:cs="Times New Roman"/>
                <w:color w:val="000000"/>
                <w:sz w:val="24"/>
                <w:szCs w:val="24"/>
              </w:rPr>
              <w:t>udrugama</w:t>
            </w:r>
            <w:proofErr w:type="spellEnd"/>
          </w:p>
        </w:tc>
        <w:tc>
          <w:tcPr>
            <w:tcW w:w="1649" w:type="dxa"/>
            <w:tcBorders>
              <w:top w:val="nil"/>
              <w:left w:val="nil"/>
              <w:bottom w:val="single" w:sz="4" w:space="0" w:color="auto"/>
              <w:right w:val="single" w:sz="4" w:space="0" w:color="auto"/>
            </w:tcBorders>
            <w:noWrap/>
            <w:vAlign w:val="center"/>
            <w:hideMark/>
          </w:tcPr>
          <w:p w14:paraId="0C9AD089"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160</w:t>
            </w:r>
          </w:p>
        </w:tc>
      </w:tr>
    </w:tbl>
    <w:p w14:paraId="480D6A48" w14:textId="77777777" w:rsidR="00E84E28" w:rsidRPr="00597AAC" w:rsidRDefault="00E84E28" w:rsidP="00E84E28">
      <w:pPr>
        <w:jc w:val="both"/>
        <w:rPr>
          <w:rFonts w:ascii="Times New Roman" w:hAnsi="Times New Roman" w:cs="Times New Roman"/>
          <w:sz w:val="24"/>
          <w:szCs w:val="24"/>
        </w:rPr>
      </w:pPr>
    </w:p>
    <w:p w14:paraId="45B318A8"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Program se sastoji od sljedeće aktivnosti:</w:t>
      </w:r>
    </w:p>
    <w:p w14:paraId="02C5D055" w14:textId="77777777" w:rsidR="00E84E28" w:rsidRPr="00E84E28" w:rsidRDefault="00E84E28" w:rsidP="00E84E28">
      <w:pPr>
        <w:widowControl/>
        <w:numPr>
          <w:ilvl w:val="0"/>
          <w:numId w:val="21"/>
        </w:numPr>
        <w:jc w:val="both"/>
        <w:rPr>
          <w:rFonts w:ascii="Times New Roman" w:hAnsi="Times New Roman" w:cs="Times New Roman"/>
          <w:sz w:val="24"/>
          <w:szCs w:val="24"/>
          <w:lang w:val="da-DK"/>
        </w:rPr>
      </w:pPr>
      <w:r w:rsidRPr="00E84E28">
        <w:rPr>
          <w:rFonts w:ascii="Times New Roman" w:hAnsi="Times New Roman" w:cs="Times New Roman"/>
          <w:b/>
          <w:bCs/>
          <w:sz w:val="24"/>
          <w:szCs w:val="24"/>
          <w:lang w:val="da-DK"/>
        </w:rPr>
        <w:lastRenderedPageBreak/>
        <w:t>Aktivnost A100032 Financiranje programa i projekata u sportu</w:t>
      </w:r>
      <w:r w:rsidRPr="00E84E28">
        <w:rPr>
          <w:rFonts w:ascii="Times New Roman" w:hAnsi="Times New Roman" w:cs="Times New Roman"/>
          <w:bCs/>
          <w:sz w:val="24"/>
          <w:szCs w:val="24"/>
          <w:lang w:val="da-DK"/>
        </w:rPr>
        <w:t xml:space="preserve"> planirana je u iznosu od 45.000,00 eura, a odnosi se na financiranje prijavljenih projekata i programa udruga građana vezanih za promicanje</w:t>
      </w:r>
      <w:r w:rsidRPr="00E84E28">
        <w:rPr>
          <w:rFonts w:ascii="Times New Roman" w:hAnsi="Times New Roman" w:cs="Times New Roman"/>
          <w:sz w:val="24"/>
          <w:szCs w:val="24"/>
          <w:lang w:val="da-DK"/>
        </w:rPr>
        <w:t xml:space="preserve"> i razvoj sporta na području Općine Sirač putem javnog natječaja. </w:t>
      </w:r>
    </w:p>
    <w:p w14:paraId="79D6048C" w14:textId="77777777" w:rsidR="00E84E28" w:rsidRPr="00597AAC" w:rsidRDefault="00E84E28" w:rsidP="00E84E28">
      <w:pPr>
        <w:pStyle w:val="Uvuenotijeloteksta"/>
        <w:ind w:left="0"/>
        <w:rPr>
          <w:u w:val="single"/>
        </w:rPr>
      </w:pPr>
    </w:p>
    <w:p w14:paraId="22796D7E" w14:textId="77777777" w:rsidR="00E84E28" w:rsidRPr="00597AAC" w:rsidRDefault="00E84E28" w:rsidP="00E84E28">
      <w:pPr>
        <w:pStyle w:val="Uvuenotijeloteksta"/>
        <w:ind w:left="0"/>
        <w:rPr>
          <w:u w:val="single"/>
        </w:rPr>
      </w:pPr>
      <w:r w:rsidRPr="00597AAC">
        <w:rPr>
          <w:u w:val="single"/>
        </w:rPr>
        <w:t>Program 1011 Razvoj civilnog društva</w:t>
      </w:r>
    </w:p>
    <w:p w14:paraId="276A4448" w14:textId="77777777" w:rsidR="00E84E28" w:rsidRPr="00597AAC" w:rsidRDefault="00E84E28" w:rsidP="00E84E28">
      <w:pPr>
        <w:pStyle w:val="Uvuenotijeloteksta"/>
        <w:ind w:left="0"/>
        <w:rPr>
          <w:b w:val="0"/>
          <w:bCs w:val="0"/>
        </w:rPr>
      </w:pPr>
      <w:r w:rsidRPr="00597AAC">
        <w:rPr>
          <w:b w:val="0"/>
          <w:bCs w:val="0"/>
        </w:rPr>
        <w:t>Planirana sredstva za 2026. godinu iznose 60.150,00 eura, za 2027. godinu iznose 61.954,50 eura i za 2028. godinu iznose 63.813,14 eura.</w:t>
      </w:r>
    </w:p>
    <w:p w14:paraId="32CA38E7" w14:textId="77777777" w:rsidR="00E84E28" w:rsidRPr="00597AAC" w:rsidRDefault="00E84E28" w:rsidP="00E84E28">
      <w:pPr>
        <w:pStyle w:val="Uvuenotijeloteksta"/>
        <w:ind w:left="0"/>
        <w:rPr>
          <w:b w:val="0"/>
          <w:bCs w:val="0"/>
        </w:rPr>
      </w:pPr>
      <w:r w:rsidRPr="00597AAC">
        <w:rPr>
          <w:b w:val="0"/>
          <w:bCs w:val="0"/>
        </w:rPr>
        <w:t>Cilj programa je suradnja s neprofitnim organizacijama kojom se potiče razvoj demokracije na lokalnoj i regionalnoj razini, stvaranje poticajnog okruženja za razvoj civilnog društva. Organizacije civilnog društva provode programe, projekte i aktivnosti s ciljem unaprjeđenja kvalitete života građana lokalne zajednice.</w:t>
      </w:r>
    </w:p>
    <w:p w14:paraId="12F5B8FB" w14:textId="77777777" w:rsidR="00E84E28" w:rsidRPr="00597AAC" w:rsidRDefault="00E84E28" w:rsidP="00E84E28">
      <w:pPr>
        <w:pStyle w:val="Uvuenotijeloteksta"/>
        <w:ind w:left="0"/>
        <w:rPr>
          <w:b w:val="0"/>
          <w:bCs w:val="0"/>
        </w:rPr>
      </w:pPr>
    </w:p>
    <w:tbl>
      <w:tblPr>
        <w:tblW w:w="10240" w:type="dxa"/>
        <w:jc w:val="center"/>
        <w:tblLook w:val="04A0" w:firstRow="1" w:lastRow="0" w:firstColumn="1" w:lastColumn="0" w:noHBand="0" w:noVBand="1"/>
      </w:tblPr>
      <w:tblGrid>
        <w:gridCol w:w="3572"/>
        <w:gridCol w:w="5283"/>
        <w:gridCol w:w="1385"/>
      </w:tblGrid>
      <w:tr w:rsidR="00E84E28" w:rsidRPr="00597AAC" w14:paraId="0B572770" w14:textId="77777777" w:rsidTr="008A636B">
        <w:trPr>
          <w:trHeight w:val="325"/>
          <w:jc w:val="center"/>
        </w:trPr>
        <w:tc>
          <w:tcPr>
            <w:tcW w:w="10240" w:type="dxa"/>
            <w:gridSpan w:val="3"/>
            <w:tcBorders>
              <w:top w:val="single" w:sz="4" w:space="0" w:color="auto"/>
              <w:left w:val="single" w:sz="4" w:space="0" w:color="auto"/>
              <w:bottom w:val="single" w:sz="4" w:space="0" w:color="auto"/>
              <w:right w:val="single" w:sz="4" w:space="0" w:color="000000"/>
            </w:tcBorders>
            <w:noWrap/>
            <w:vAlign w:val="center"/>
            <w:hideMark/>
          </w:tcPr>
          <w:p w14:paraId="77C63E76"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21141371" w14:textId="77777777" w:rsidTr="008A636B">
        <w:trPr>
          <w:trHeight w:val="325"/>
          <w:jc w:val="center"/>
        </w:trPr>
        <w:tc>
          <w:tcPr>
            <w:tcW w:w="3572" w:type="dxa"/>
            <w:tcBorders>
              <w:top w:val="nil"/>
              <w:left w:val="single" w:sz="4" w:space="0" w:color="auto"/>
              <w:bottom w:val="single" w:sz="4" w:space="0" w:color="auto"/>
              <w:right w:val="single" w:sz="4" w:space="0" w:color="auto"/>
            </w:tcBorders>
            <w:noWrap/>
            <w:vAlign w:val="center"/>
            <w:hideMark/>
          </w:tcPr>
          <w:p w14:paraId="29909CD3"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5283" w:type="dxa"/>
            <w:tcBorders>
              <w:top w:val="nil"/>
              <w:left w:val="nil"/>
              <w:bottom w:val="single" w:sz="4" w:space="0" w:color="auto"/>
              <w:right w:val="single" w:sz="4" w:space="0" w:color="auto"/>
            </w:tcBorders>
            <w:noWrap/>
            <w:vAlign w:val="center"/>
            <w:hideMark/>
          </w:tcPr>
          <w:p w14:paraId="2BDD19C7"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384" w:type="dxa"/>
            <w:tcBorders>
              <w:top w:val="nil"/>
              <w:left w:val="nil"/>
              <w:bottom w:val="single" w:sz="4" w:space="0" w:color="auto"/>
              <w:right w:val="single" w:sz="4" w:space="0" w:color="auto"/>
            </w:tcBorders>
            <w:noWrap/>
            <w:vAlign w:val="center"/>
            <w:hideMark/>
          </w:tcPr>
          <w:p w14:paraId="5C32B9F0"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3EF0A277" w14:textId="77777777" w:rsidTr="008A636B">
        <w:trPr>
          <w:trHeight w:val="325"/>
          <w:jc w:val="center"/>
        </w:trPr>
        <w:tc>
          <w:tcPr>
            <w:tcW w:w="3572" w:type="dxa"/>
            <w:vMerge w:val="restart"/>
            <w:tcBorders>
              <w:top w:val="nil"/>
              <w:left w:val="single" w:sz="4" w:space="0" w:color="auto"/>
              <w:bottom w:val="single" w:sz="4" w:space="0" w:color="000000"/>
              <w:right w:val="single" w:sz="4" w:space="0" w:color="auto"/>
            </w:tcBorders>
            <w:noWrap/>
            <w:vAlign w:val="center"/>
            <w:hideMark/>
          </w:tcPr>
          <w:p w14:paraId="1A3A9511"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1011 </w:t>
            </w:r>
            <w:proofErr w:type="spellStart"/>
            <w:r w:rsidRPr="00597AAC">
              <w:rPr>
                <w:rFonts w:ascii="Times New Roman" w:hAnsi="Times New Roman" w:cs="Times New Roman"/>
                <w:color w:val="000000"/>
                <w:sz w:val="24"/>
                <w:szCs w:val="24"/>
              </w:rPr>
              <w:t>Razvoj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civilnog</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društva</w:t>
            </w:r>
            <w:proofErr w:type="spellEnd"/>
          </w:p>
        </w:tc>
        <w:tc>
          <w:tcPr>
            <w:tcW w:w="5283" w:type="dxa"/>
            <w:tcBorders>
              <w:top w:val="nil"/>
              <w:left w:val="nil"/>
              <w:bottom w:val="single" w:sz="4" w:space="0" w:color="auto"/>
              <w:right w:val="single" w:sz="4" w:space="0" w:color="auto"/>
            </w:tcBorders>
            <w:noWrap/>
            <w:vAlign w:val="center"/>
            <w:hideMark/>
          </w:tcPr>
          <w:p w14:paraId="54757DCC"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financiranih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udruga</w:t>
            </w:r>
            <w:proofErr w:type="spellEnd"/>
          </w:p>
        </w:tc>
        <w:tc>
          <w:tcPr>
            <w:tcW w:w="1384" w:type="dxa"/>
            <w:tcBorders>
              <w:top w:val="nil"/>
              <w:left w:val="nil"/>
              <w:bottom w:val="single" w:sz="4" w:space="0" w:color="auto"/>
              <w:right w:val="single" w:sz="4" w:space="0" w:color="auto"/>
            </w:tcBorders>
            <w:noWrap/>
            <w:vAlign w:val="center"/>
            <w:hideMark/>
          </w:tcPr>
          <w:p w14:paraId="3A67E608"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10</w:t>
            </w:r>
          </w:p>
        </w:tc>
      </w:tr>
      <w:tr w:rsidR="00E84E28" w:rsidRPr="00597AAC" w14:paraId="1B1C24B7" w14:textId="77777777" w:rsidTr="008A636B">
        <w:trPr>
          <w:trHeight w:val="325"/>
          <w:jc w:val="center"/>
        </w:trPr>
        <w:tc>
          <w:tcPr>
            <w:tcW w:w="3572" w:type="dxa"/>
            <w:vMerge/>
            <w:tcBorders>
              <w:top w:val="nil"/>
              <w:left w:val="single" w:sz="4" w:space="0" w:color="auto"/>
              <w:bottom w:val="single" w:sz="4" w:space="0" w:color="000000"/>
              <w:right w:val="single" w:sz="4" w:space="0" w:color="auto"/>
            </w:tcBorders>
            <w:vAlign w:val="center"/>
            <w:hideMark/>
          </w:tcPr>
          <w:p w14:paraId="309575BD" w14:textId="77777777" w:rsidR="00E84E28" w:rsidRPr="00597AAC" w:rsidRDefault="00E84E28" w:rsidP="008A636B">
            <w:pPr>
              <w:rPr>
                <w:rFonts w:ascii="Times New Roman" w:hAnsi="Times New Roman" w:cs="Times New Roman"/>
                <w:color w:val="000000"/>
                <w:sz w:val="24"/>
                <w:szCs w:val="24"/>
              </w:rPr>
            </w:pPr>
          </w:p>
        </w:tc>
        <w:tc>
          <w:tcPr>
            <w:tcW w:w="5283" w:type="dxa"/>
            <w:tcBorders>
              <w:top w:val="nil"/>
              <w:left w:val="nil"/>
              <w:bottom w:val="single" w:sz="4" w:space="0" w:color="auto"/>
              <w:right w:val="single" w:sz="4" w:space="0" w:color="auto"/>
            </w:tcBorders>
            <w:noWrap/>
            <w:vAlign w:val="center"/>
            <w:hideMark/>
          </w:tcPr>
          <w:p w14:paraId="70D2AA93" w14:textId="77777777" w:rsidR="00E84E28" w:rsidRPr="00E84E28" w:rsidRDefault="00E84E28" w:rsidP="008A636B">
            <w:pPr>
              <w:rPr>
                <w:rFonts w:ascii="Times New Roman" w:hAnsi="Times New Roman" w:cs="Times New Roman"/>
                <w:color w:val="000000"/>
                <w:sz w:val="24"/>
                <w:szCs w:val="24"/>
                <w:lang w:val="da-DK"/>
              </w:rPr>
            </w:pPr>
            <w:r w:rsidRPr="00E84E28">
              <w:rPr>
                <w:rFonts w:ascii="Times New Roman" w:hAnsi="Times New Roman" w:cs="Times New Roman"/>
                <w:color w:val="000000"/>
                <w:sz w:val="24"/>
                <w:szCs w:val="24"/>
                <w:lang w:val="da-DK"/>
              </w:rPr>
              <w:t>Broj političkih stranaka u općinskom vijeću</w:t>
            </w:r>
          </w:p>
        </w:tc>
        <w:tc>
          <w:tcPr>
            <w:tcW w:w="1384" w:type="dxa"/>
            <w:tcBorders>
              <w:top w:val="nil"/>
              <w:left w:val="nil"/>
              <w:bottom w:val="single" w:sz="4" w:space="0" w:color="auto"/>
              <w:right w:val="single" w:sz="4" w:space="0" w:color="auto"/>
            </w:tcBorders>
            <w:noWrap/>
            <w:vAlign w:val="center"/>
            <w:hideMark/>
          </w:tcPr>
          <w:p w14:paraId="5CE6BE37"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3</w:t>
            </w:r>
          </w:p>
        </w:tc>
      </w:tr>
    </w:tbl>
    <w:p w14:paraId="21B94711" w14:textId="77777777" w:rsidR="00E84E28" w:rsidRPr="00597AAC" w:rsidRDefault="00E84E28" w:rsidP="00E84E28">
      <w:pPr>
        <w:pStyle w:val="Uvuenotijeloteksta"/>
        <w:ind w:left="0"/>
        <w:rPr>
          <w:b w:val="0"/>
        </w:rPr>
      </w:pPr>
    </w:p>
    <w:p w14:paraId="5BE80EB2" w14:textId="77777777" w:rsidR="00E84E28" w:rsidRPr="00597AAC" w:rsidRDefault="00E84E28" w:rsidP="00E84E28">
      <w:pPr>
        <w:pStyle w:val="Uvuenotijeloteksta"/>
        <w:ind w:left="0"/>
        <w:rPr>
          <w:b w:val="0"/>
        </w:rPr>
      </w:pPr>
      <w:r w:rsidRPr="00597AAC">
        <w:rPr>
          <w:b w:val="0"/>
        </w:rPr>
        <w:t>Program se sastoji od sljedećih aktivnosti:</w:t>
      </w:r>
    </w:p>
    <w:p w14:paraId="7088B35B" w14:textId="77777777" w:rsidR="00E84E28" w:rsidRPr="00597AAC" w:rsidRDefault="00E84E28" w:rsidP="00E84E28">
      <w:pPr>
        <w:pStyle w:val="Uvuenotijeloteksta"/>
        <w:numPr>
          <w:ilvl w:val="0"/>
          <w:numId w:val="21"/>
        </w:numPr>
        <w:rPr>
          <w:b w:val="0"/>
        </w:rPr>
      </w:pPr>
      <w:r w:rsidRPr="00597AAC">
        <w:t>Aktivnost A100033 Pomoć vjerskim zajednicama</w:t>
      </w:r>
      <w:r w:rsidRPr="00597AAC">
        <w:rPr>
          <w:b w:val="0"/>
          <w:bCs w:val="0"/>
        </w:rPr>
        <w:t xml:space="preserve"> planirana je u iznosu od 21.600,00 eura kroz tekuće i kapitalne donacije Baptističkoj, Pravoslavnoj i Rimokatoličkoj</w:t>
      </w:r>
      <w:r w:rsidRPr="00597AAC">
        <w:rPr>
          <w:b w:val="0"/>
        </w:rPr>
        <w:t xml:space="preserve"> crkvi.</w:t>
      </w:r>
    </w:p>
    <w:p w14:paraId="47558B17" w14:textId="77777777" w:rsidR="00E84E28" w:rsidRPr="00597AAC" w:rsidRDefault="00E84E28" w:rsidP="00E84E28">
      <w:pPr>
        <w:pStyle w:val="Uvuenotijeloteksta"/>
        <w:numPr>
          <w:ilvl w:val="0"/>
          <w:numId w:val="21"/>
        </w:numPr>
        <w:rPr>
          <w:b w:val="0"/>
          <w:bCs w:val="0"/>
        </w:rPr>
      </w:pPr>
      <w:r w:rsidRPr="00597AAC">
        <w:t>Aktivnost A100034 Financiranje političkih stranaka</w:t>
      </w:r>
      <w:r w:rsidRPr="00597AAC">
        <w:rPr>
          <w:b w:val="0"/>
          <w:bCs w:val="0"/>
        </w:rPr>
        <w:t xml:space="preserve"> planirana je u iznosu od 4.950,00 eura za redovito godišnje financiranje političkih stranaka i nezavisnih članova Općinskog vijeća Općine Sirač.</w:t>
      </w:r>
    </w:p>
    <w:p w14:paraId="37C5D3E3" w14:textId="77777777" w:rsidR="00E84E28" w:rsidRPr="00597AAC" w:rsidRDefault="00E84E28" w:rsidP="00E84E28">
      <w:pPr>
        <w:pStyle w:val="Uvuenotijeloteksta"/>
        <w:numPr>
          <w:ilvl w:val="0"/>
          <w:numId w:val="21"/>
        </w:numPr>
        <w:rPr>
          <w:b w:val="0"/>
          <w:bCs w:val="0"/>
        </w:rPr>
      </w:pPr>
      <w:r w:rsidRPr="00597AAC">
        <w:t>Aktivnost A100035 Redovna djelatnost udruga</w:t>
      </w:r>
      <w:r w:rsidRPr="00597AAC">
        <w:rPr>
          <w:b w:val="0"/>
          <w:bCs w:val="0"/>
        </w:rPr>
        <w:t xml:space="preserve"> planirana je u iznosu od 29.500,00 eura, a odnosi se na financiranje javnih potreba u području djelovanja udruge građana prijavljenih na javni natječaj i javni poziv.</w:t>
      </w:r>
    </w:p>
    <w:p w14:paraId="3B5E7FD6" w14:textId="77777777" w:rsidR="00E84E28" w:rsidRPr="00597AAC" w:rsidRDefault="00E84E28" w:rsidP="00E84E28">
      <w:pPr>
        <w:pStyle w:val="Uvuenotijeloteksta"/>
        <w:numPr>
          <w:ilvl w:val="0"/>
          <w:numId w:val="21"/>
        </w:numPr>
        <w:rPr>
          <w:b w:val="0"/>
          <w:bCs w:val="0"/>
        </w:rPr>
      </w:pPr>
      <w:r w:rsidRPr="00597AAC">
        <w:t>Aktivnost A100085 Proračunski korisnici drugog proračuna</w:t>
      </w:r>
      <w:r w:rsidRPr="00597AAC">
        <w:rPr>
          <w:b w:val="0"/>
          <w:bCs w:val="0"/>
        </w:rPr>
        <w:t xml:space="preserve"> planirana je u iznosu od 1.400,00 eura, a odnosi se na financiranje javnih potreba proračunskih korisnika drugih proračuna prijavljenih na javni natječaj.</w:t>
      </w:r>
    </w:p>
    <w:p w14:paraId="335AFC73" w14:textId="77777777" w:rsidR="00E84E28" w:rsidRPr="00597AAC" w:rsidRDefault="00E84E28" w:rsidP="00E84E28">
      <w:pPr>
        <w:pStyle w:val="Uvuenotijeloteksta"/>
        <w:numPr>
          <w:ilvl w:val="0"/>
          <w:numId w:val="21"/>
        </w:numPr>
        <w:rPr>
          <w:b w:val="0"/>
          <w:bCs w:val="0"/>
        </w:rPr>
      </w:pPr>
      <w:r w:rsidRPr="00597AAC">
        <w:t xml:space="preserve">Aktivnost A100122 Wifi4EU </w:t>
      </w:r>
      <w:r w:rsidRPr="00597AAC">
        <w:rPr>
          <w:b w:val="0"/>
          <w:bCs w:val="0"/>
        </w:rPr>
        <w:t>planirana je u iznosu od 2.700,00 eura za održavanje infrastrukture interneta.</w:t>
      </w:r>
    </w:p>
    <w:p w14:paraId="44939B19" w14:textId="77777777" w:rsidR="00E84E28" w:rsidRPr="00E84E28" w:rsidRDefault="00E84E28" w:rsidP="00E84E28">
      <w:pPr>
        <w:jc w:val="both"/>
        <w:rPr>
          <w:rFonts w:ascii="Times New Roman" w:hAnsi="Times New Roman" w:cs="Times New Roman"/>
          <w:sz w:val="24"/>
          <w:szCs w:val="24"/>
          <w:lang w:val="fr-FR"/>
        </w:rPr>
      </w:pPr>
    </w:p>
    <w:p w14:paraId="6DB1E752" w14:textId="77777777" w:rsidR="00E84E28" w:rsidRPr="00E84E28" w:rsidRDefault="00E84E28" w:rsidP="00E84E28">
      <w:pPr>
        <w:jc w:val="both"/>
        <w:rPr>
          <w:rFonts w:ascii="Times New Roman" w:hAnsi="Times New Roman" w:cs="Times New Roman"/>
          <w:b/>
          <w:sz w:val="24"/>
          <w:szCs w:val="24"/>
          <w:lang w:val="da-DK"/>
        </w:rPr>
      </w:pPr>
      <w:r w:rsidRPr="00E84E28">
        <w:rPr>
          <w:rFonts w:ascii="Times New Roman" w:hAnsi="Times New Roman" w:cs="Times New Roman"/>
          <w:b/>
          <w:sz w:val="24"/>
          <w:szCs w:val="24"/>
          <w:u w:val="single"/>
          <w:lang w:val="da-DK"/>
        </w:rPr>
        <w:t>Program 1012 Organiziranje i provođenje zaštite i spašavanja</w:t>
      </w:r>
      <w:r w:rsidRPr="00E84E28">
        <w:rPr>
          <w:rFonts w:ascii="Times New Roman" w:hAnsi="Times New Roman" w:cs="Times New Roman"/>
          <w:b/>
          <w:sz w:val="24"/>
          <w:szCs w:val="24"/>
          <w:lang w:val="da-DK"/>
        </w:rPr>
        <w:t xml:space="preserve"> </w:t>
      </w:r>
    </w:p>
    <w:p w14:paraId="5D041B70" w14:textId="77777777" w:rsidR="00E84E28" w:rsidRPr="00E84E28" w:rsidRDefault="00E84E28" w:rsidP="00E84E28">
      <w:pPr>
        <w:jc w:val="both"/>
        <w:rPr>
          <w:rFonts w:ascii="Times New Roman" w:hAnsi="Times New Roman" w:cs="Times New Roman"/>
          <w:bCs/>
          <w:sz w:val="24"/>
          <w:szCs w:val="24"/>
          <w:lang w:val="da-DK"/>
        </w:rPr>
      </w:pPr>
      <w:r w:rsidRPr="00E84E28">
        <w:rPr>
          <w:rFonts w:ascii="Times New Roman" w:hAnsi="Times New Roman" w:cs="Times New Roman"/>
          <w:bCs/>
          <w:sz w:val="24"/>
          <w:szCs w:val="24"/>
          <w:lang w:val="da-DK"/>
        </w:rPr>
        <w:t>Planirana sredstva za 2026. godinu iznose 217.554,00 eura, za 2027. godinu iznose 224.080,62 eura i za 2028. godinu iznose 230.803,03 eura.</w:t>
      </w:r>
    </w:p>
    <w:p w14:paraId="019D9233" w14:textId="77777777" w:rsidR="00E84E28" w:rsidRPr="00097C99" w:rsidRDefault="00E84E28" w:rsidP="00E84E28">
      <w:pPr>
        <w:jc w:val="both"/>
        <w:rPr>
          <w:rFonts w:ascii="Times New Roman" w:hAnsi="Times New Roman" w:cs="Times New Roman"/>
          <w:bCs/>
          <w:sz w:val="24"/>
          <w:szCs w:val="24"/>
          <w:lang w:val="da-DK"/>
        </w:rPr>
      </w:pPr>
      <w:r w:rsidRPr="00097C99">
        <w:rPr>
          <w:rFonts w:ascii="Times New Roman" w:hAnsi="Times New Roman" w:cs="Times New Roman"/>
          <w:bCs/>
          <w:sz w:val="24"/>
          <w:szCs w:val="24"/>
          <w:lang w:val="da-DK"/>
        </w:rPr>
        <w:t>Cilj programa je obuhvatiti aktivnosti u području civilne zaštite i spašavanja, aktivnosti stožera zaštite i spašavanja, zapovjedništva civilne zaštite, postrojbi civilne zaštite te aktivnosti Hrvatske gorske službe spašavanja. Programom se osiguravaju financijska sredstva potreba za funkcioniranje Vatrogasne zajednice Općine Sirač i dobrovoljnih vatrogasnih društava u njenom sastavu te Jave vatrogasne postrojbe grada Daruvara za dio intervencija na našem području. Osnovni cilj programa je unapređenje kvalitete života, a posebni cilj programa he stvaranje uvjeta za kvalitetno i efikasno funkcioniranje protupožarne zaštite u skladu sa zakonskim propisima. Posebni cilj programa je daljnje razvijanje sustava zaštite u spašavanja u poboljšanje uvjeta rada Hrvatske gorske službe spašavanja.</w:t>
      </w:r>
    </w:p>
    <w:p w14:paraId="14FE6155" w14:textId="77777777" w:rsidR="00E84E28" w:rsidRPr="00E84E28" w:rsidRDefault="00E84E28" w:rsidP="00E84E28">
      <w:pPr>
        <w:jc w:val="both"/>
        <w:rPr>
          <w:rFonts w:ascii="Times New Roman" w:hAnsi="Times New Roman" w:cs="Times New Roman"/>
          <w:bCs/>
          <w:sz w:val="24"/>
          <w:szCs w:val="24"/>
          <w:lang w:val="da-DK"/>
        </w:rPr>
      </w:pPr>
      <w:r w:rsidRPr="00E84E28">
        <w:rPr>
          <w:rFonts w:ascii="Times New Roman" w:hAnsi="Times New Roman" w:cs="Times New Roman"/>
          <w:bCs/>
          <w:sz w:val="24"/>
          <w:szCs w:val="24"/>
          <w:lang w:val="da-DK"/>
        </w:rPr>
        <w:lastRenderedPageBreak/>
        <w:t>Zakonska osnova za uvođenje programa:</w:t>
      </w:r>
    </w:p>
    <w:p w14:paraId="7DE8B332" w14:textId="77777777" w:rsidR="00E84E28" w:rsidRPr="00E84E28" w:rsidRDefault="00E84E28" w:rsidP="00E84E28">
      <w:pPr>
        <w:widowControl/>
        <w:numPr>
          <w:ilvl w:val="0"/>
          <w:numId w:val="34"/>
        </w:numPr>
        <w:jc w:val="both"/>
        <w:rPr>
          <w:rFonts w:ascii="Times New Roman" w:hAnsi="Times New Roman" w:cs="Times New Roman"/>
          <w:bCs/>
          <w:sz w:val="24"/>
          <w:szCs w:val="24"/>
          <w:lang w:val="da-DK"/>
        </w:rPr>
      </w:pPr>
      <w:r w:rsidRPr="00E84E28">
        <w:rPr>
          <w:rFonts w:ascii="Times New Roman" w:hAnsi="Times New Roman" w:cs="Times New Roman"/>
          <w:bCs/>
          <w:sz w:val="24"/>
          <w:szCs w:val="24"/>
          <w:lang w:val="da-DK"/>
        </w:rPr>
        <w:t>Zakon o Hrvatskoj gorskoj službi spašavanja («Narodne novine», broj 79/06, 110/15),</w:t>
      </w:r>
    </w:p>
    <w:p w14:paraId="632F8F25" w14:textId="77777777" w:rsidR="00E84E28" w:rsidRPr="00597AAC" w:rsidRDefault="00E84E28" w:rsidP="00E84E28">
      <w:pPr>
        <w:widowControl/>
        <w:numPr>
          <w:ilvl w:val="0"/>
          <w:numId w:val="34"/>
        </w:numPr>
        <w:jc w:val="both"/>
        <w:rPr>
          <w:rFonts w:ascii="Times New Roman" w:hAnsi="Times New Roman" w:cs="Times New Roman"/>
          <w:bCs/>
          <w:sz w:val="24"/>
          <w:szCs w:val="24"/>
        </w:rPr>
      </w:pPr>
      <w:r w:rsidRPr="00597AAC">
        <w:rPr>
          <w:rFonts w:ascii="Times New Roman" w:hAnsi="Times New Roman" w:cs="Times New Roman"/>
          <w:bCs/>
          <w:sz w:val="24"/>
          <w:szCs w:val="24"/>
        </w:rPr>
        <w:t xml:space="preserve">Zakon o </w:t>
      </w:r>
      <w:proofErr w:type="spellStart"/>
      <w:r w:rsidRPr="00597AAC">
        <w:rPr>
          <w:rFonts w:ascii="Times New Roman" w:hAnsi="Times New Roman" w:cs="Times New Roman"/>
          <w:bCs/>
          <w:sz w:val="24"/>
          <w:szCs w:val="24"/>
        </w:rPr>
        <w:t>sustavu</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civilne</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zaštite</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Narodne</w:t>
      </w:r>
      <w:proofErr w:type="spellEnd"/>
      <w:r w:rsidRPr="00597AAC">
        <w:rPr>
          <w:rFonts w:ascii="Times New Roman" w:hAnsi="Times New Roman" w:cs="Times New Roman"/>
          <w:bCs/>
          <w:sz w:val="24"/>
          <w:szCs w:val="24"/>
        </w:rPr>
        <w:t xml:space="preserve"> novine», </w:t>
      </w:r>
      <w:proofErr w:type="spellStart"/>
      <w:r w:rsidRPr="00597AAC">
        <w:rPr>
          <w:rFonts w:ascii="Times New Roman" w:hAnsi="Times New Roman" w:cs="Times New Roman"/>
          <w:bCs/>
          <w:sz w:val="24"/>
          <w:szCs w:val="24"/>
        </w:rPr>
        <w:t>broj</w:t>
      </w:r>
      <w:proofErr w:type="spellEnd"/>
      <w:r w:rsidRPr="00597AAC">
        <w:rPr>
          <w:rFonts w:ascii="Times New Roman" w:hAnsi="Times New Roman" w:cs="Times New Roman"/>
          <w:bCs/>
          <w:sz w:val="24"/>
          <w:szCs w:val="24"/>
        </w:rPr>
        <w:t xml:space="preserve"> 82/15, 118/18, 31/20, 20/21, 114/22),</w:t>
      </w:r>
    </w:p>
    <w:p w14:paraId="329357FB" w14:textId="77777777" w:rsidR="00E84E28" w:rsidRPr="00597AAC" w:rsidRDefault="00E84E28" w:rsidP="00E84E28">
      <w:pPr>
        <w:widowControl/>
        <w:numPr>
          <w:ilvl w:val="0"/>
          <w:numId w:val="34"/>
        </w:numPr>
        <w:jc w:val="both"/>
        <w:rPr>
          <w:rFonts w:ascii="Times New Roman" w:hAnsi="Times New Roman" w:cs="Times New Roman"/>
          <w:bCs/>
          <w:sz w:val="24"/>
          <w:szCs w:val="24"/>
        </w:rPr>
      </w:pPr>
      <w:proofErr w:type="spellStart"/>
      <w:r w:rsidRPr="00597AAC">
        <w:rPr>
          <w:rFonts w:ascii="Times New Roman" w:hAnsi="Times New Roman" w:cs="Times New Roman"/>
          <w:bCs/>
          <w:sz w:val="24"/>
          <w:szCs w:val="24"/>
        </w:rPr>
        <w:t>Pravilnik</w:t>
      </w:r>
      <w:proofErr w:type="spellEnd"/>
      <w:r w:rsidRPr="00597AAC">
        <w:rPr>
          <w:rFonts w:ascii="Times New Roman" w:hAnsi="Times New Roman" w:cs="Times New Roman"/>
          <w:bCs/>
          <w:sz w:val="24"/>
          <w:szCs w:val="24"/>
        </w:rPr>
        <w:t xml:space="preserve"> o </w:t>
      </w:r>
      <w:proofErr w:type="spellStart"/>
      <w:r w:rsidRPr="00597AAC">
        <w:rPr>
          <w:rFonts w:ascii="Times New Roman" w:hAnsi="Times New Roman" w:cs="Times New Roman"/>
          <w:bCs/>
          <w:sz w:val="24"/>
          <w:szCs w:val="24"/>
        </w:rPr>
        <w:t>ustrojstvu</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popuni</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i</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opremanju</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postrojbi</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civilne</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zaštite</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i</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postrojbi</w:t>
      </w:r>
      <w:proofErr w:type="spellEnd"/>
      <w:r w:rsidRPr="00597AAC">
        <w:rPr>
          <w:rFonts w:ascii="Times New Roman" w:hAnsi="Times New Roman" w:cs="Times New Roman"/>
          <w:bCs/>
          <w:sz w:val="24"/>
          <w:szCs w:val="24"/>
        </w:rPr>
        <w:t xml:space="preserve"> za </w:t>
      </w:r>
      <w:proofErr w:type="spellStart"/>
      <w:r w:rsidRPr="00597AAC">
        <w:rPr>
          <w:rFonts w:ascii="Times New Roman" w:hAnsi="Times New Roman" w:cs="Times New Roman"/>
          <w:bCs/>
          <w:sz w:val="24"/>
          <w:szCs w:val="24"/>
        </w:rPr>
        <w:t>uzbunjivanje</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Narodne</w:t>
      </w:r>
      <w:proofErr w:type="spellEnd"/>
      <w:r w:rsidRPr="00597AAC">
        <w:rPr>
          <w:rFonts w:ascii="Times New Roman" w:hAnsi="Times New Roman" w:cs="Times New Roman"/>
          <w:bCs/>
          <w:sz w:val="24"/>
          <w:szCs w:val="24"/>
        </w:rPr>
        <w:t xml:space="preserve"> novine», </w:t>
      </w:r>
      <w:proofErr w:type="spellStart"/>
      <w:r w:rsidRPr="00597AAC">
        <w:rPr>
          <w:rFonts w:ascii="Times New Roman" w:hAnsi="Times New Roman" w:cs="Times New Roman"/>
          <w:bCs/>
          <w:sz w:val="24"/>
          <w:szCs w:val="24"/>
        </w:rPr>
        <w:t>broj</w:t>
      </w:r>
      <w:proofErr w:type="spellEnd"/>
      <w:r w:rsidRPr="00597AAC">
        <w:rPr>
          <w:rFonts w:ascii="Times New Roman" w:hAnsi="Times New Roman" w:cs="Times New Roman"/>
          <w:bCs/>
          <w:sz w:val="24"/>
          <w:szCs w:val="24"/>
        </w:rPr>
        <w:t xml:space="preserve"> 111/07),</w:t>
      </w:r>
    </w:p>
    <w:p w14:paraId="59A31458" w14:textId="77777777" w:rsidR="00E84E28" w:rsidRPr="00597AAC" w:rsidRDefault="00E84E28" w:rsidP="00E84E28">
      <w:pPr>
        <w:widowControl/>
        <w:numPr>
          <w:ilvl w:val="0"/>
          <w:numId w:val="34"/>
        </w:numPr>
        <w:jc w:val="both"/>
        <w:rPr>
          <w:rFonts w:ascii="Times New Roman" w:hAnsi="Times New Roman" w:cs="Times New Roman"/>
          <w:bCs/>
          <w:sz w:val="24"/>
          <w:szCs w:val="24"/>
        </w:rPr>
      </w:pPr>
      <w:proofErr w:type="spellStart"/>
      <w:r w:rsidRPr="00597AAC">
        <w:rPr>
          <w:rFonts w:ascii="Times New Roman" w:hAnsi="Times New Roman" w:cs="Times New Roman"/>
          <w:bCs/>
          <w:sz w:val="24"/>
          <w:szCs w:val="24"/>
        </w:rPr>
        <w:t>Uredba</w:t>
      </w:r>
      <w:proofErr w:type="spellEnd"/>
      <w:r w:rsidRPr="00597AAC">
        <w:rPr>
          <w:rFonts w:ascii="Times New Roman" w:hAnsi="Times New Roman" w:cs="Times New Roman"/>
          <w:bCs/>
          <w:sz w:val="24"/>
          <w:szCs w:val="24"/>
        </w:rPr>
        <w:t xml:space="preserve"> o </w:t>
      </w:r>
      <w:proofErr w:type="spellStart"/>
      <w:r w:rsidRPr="00597AAC">
        <w:rPr>
          <w:rFonts w:ascii="Times New Roman" w:hAnsi="Times New Roman" w:cs="Times New Roman"/>
          <w:bCs/>
          <w:sz w:val="24"/>
          <w:szCs w:val="24"/>
        </w:rPr>
        <w:t>načinu</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utvrđivanja</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naknade</w:t>
      </w:r>
      <w:proofErr w:type="spellEnd"/>
      <w:r w:rsidRPr="00597AAC">
        <w:rPr>
          <w:rFonts w:ascii="Times New Roman" w:hAnsi="Times New Roman" w:cs="Times New Roman"/>
          <w:bCs/>
          <w:sz w:val="24"/>
          <w:szCs w:val="24"/>
        </w:rPr>
        <w:t xml:space="preserve"> za </w:t>
      </w:r>
      <w:proofErr w:type="spellStart"/>
      <w:r w:rsidRPr="00597AAC">
        <w:rPr>
          <w:rFonts w:ascii="Times New Roman" w:hAnsi="Times New Roman" w:cs="Times New Roman"/>
          <w:bCs/>
          <w:sz w:val="24"/>
          <w:szCs w:val="24"/>
        </w:rPr>
        <w:t>privremeno</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oduzete</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pokretnine</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radi</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provedbe</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mjera</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zaštite</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i</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spašavanja</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Narodne</w:t>
      </w:r>
      <w:proofErr w:type="spellEnd"/>
      <w:r w:rsidRPr="00597AAC">
        <w:rPr>
          <w:rFonts w:ascii="Times New Roman" w:hAnsi="Times New Roman" w:cs="Times New Roman"/>
          <w:bCs/>
          <w:sz w:val="24"/>
          <w:szCs w:val="24"/>
        </w:rPr>
        <w:t xml:space="preserve"> novine», </w:t>
      </w:r>
      <w:proofErr w:type="spellStart"/>
      <w:r w:rsidRPr="00597AAC">
        <w:rPr>
          <w:rFonts w:ascii="Times New Roman" w:hAnsi="Times New Roman" w:cs="Times New Roman"/>
          <w:bCs/>
          <w:sz w:val="24"/>
          <w:szCs w:val="24"/>
        </w:rPr>
        <w:t>broj</w:t>
      </w:r>
      <w:proofErr w:type="spellEnd"/>
      <w:r w:rsidRPr="00597AAC">
        <w:rPr>
          <w:rFonts w:ascii="Times New Roman" w:hAnsi="Times New Roman" w:cs="Times New Roman"/>
          <w:bCs/>
          <w:sz w:val="24"/>
          <w:szCs w:val="24"/>
        </w:rPr>
        <w:t xml:space="preserve"> 85/06),</w:t>
      </w:r>
    </w:p>
    <w:p w14:paraId="60505DD7" w14:textId="77777777" w:rsidR="00E84E28" w:rsidRPr="00597AAC" w:rsidRDefault="00E84E28" w:rsidP="00E84E28">
      <w:pPr>
        <w:widowControl/>
        <w:numPr>
          <w:ilvl w:val="0"/>
          <w:numId w:val="34"/>
        </w:numPr>
        <w:jc w:val="both"/>
        <w:rPr>
          <w:rFonts w:ascii="Times New Roman" w:hAnsi="Times New Roman" w:cs="Times New Roman"/>
          <w:bCs/>
          <w:sz w:val="24"/>
          <w:szCs w:val="24"/>
        </w:rPr>
      </w:pPr>
      <w:r w:rsidRPr="00597AAC">
        <w:rPr>
          <w:rFonts w:ascii="Times New Roman" w:hAnsi="Times New Roman" w:cs="Times New Roman"/>
          <w:bCs/>
          <w:sz w:val="24"/>
          <w:szCs w:val="24"/>
        </w:rPr>
        <w:t xml:space="preserve">Zakon o </w:t>
      </w:r>
      <w:proofErr w:type="spellStart"/>
      <w:r w:rsidRPr="00597AAC">
        <w:rPr>
          <w:rFonts w:ascii="Times New Roman" w:hAnsi="Times New Roman" w:cs="Times New Roman"/>
          <w:bCs/>
          <w:sz w:val="24"/>
          <w:szCs w:val="24"/>
        </w:rPr>
        <w:t>vatrogastvu</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Narodne</w:t>
      </w:r>
      <w:proofErr w:type="spellEnd"/>
      <w:r w:rsidRPr="00597AAC">
        <w:rPr>
          <w:rFonts w:ascii="Times New Roman" w:hAnsi="Times New Roman" w:cs="Times New Roman"/>
          <w:bCs/>
          <w:sz w:val="24"/>
          <w:szCs w:val="24"/>
        </w:rPr>
        <w:t xml:space="preserve"> novine», </w:t>
      </w:r>
      <w:proofErr w:type="spellStart"/>
      <w:r w:rsidRPr="00597AAC">
        <w:rPr>
          <w:rFonts w:ascii="Times New Roman" w:hAnsi="Times New Roman" w:cs="Times New Roman"/>
          <w:bCs/>
          <w:sz w:val="24"/>
          <w:szCs w:val="24"/>
        </w:rPr>
        <w:t>broj</w:t>
      </w:r>
      <w:proofErr w:type="spellEnd"/>
      <w:r w:rsidRPr="00597AAC">
        <w:rPr>
          <w:rFonts w:ascii="Times New Roman" w:hAnsi="Times New Roman" w:cs="Times New Roman"/>
          <w:bCs/>
          <w:sz w:val="24"/>
          <w:szCs w:val="24"/>
        </w:rPr>
        <w:t xml:space="preserve"> 125/19, 114/22),</w:t>
      </w:r>
    </w:p>
    <w:p w14:paraId="062CF433" w14:textId="77777777" w:rsidR="00E84E28" w:rsidRPr="00E84E28" w:rsidRDefault="00E84E28" w:rsidP="00E84E28">
      <w:pPr>
        <w:widowControl/>
        <w:numPr>
          <w:ilvl w:val="0"/>
          <w:numId w:val="34"/>
        </w:numPr>
        <w:jc w:val="both"/>
        <w:rPr>
          <w:rFonts w:ascii="Times New Roman" w:hAnsi="Times New Roman" w:cs="Times New Roman"/>
          <w:bCs/>
          <w:sz w:val="24"/>
          <w:szCs w:val="24"/>
          <w:lang w:val="da-DK"/>
        </w:rPr>
      </w:pPr>
      <w:r w:rsidRPr="00E84E28">
        <w:rPr>
          <w:rFonts w:ascii="Times New Roman" w:hAnsi="Times New Roman" w:cs="Times New Roman"/>
          <w:bCs/>
          <w:sz w:val="24"/>
          <w:szCs w:val="24"/>
          <w:lang w:val="da-DK"/>
        </w:rPr>
        <w:t>Zakon o zaštiti od požara («Narodne novine», broj 92/10, 114/22).</w:t>
      </w:r>
    </w:p>
    <w:p w14:paraId="05A0FC02" w14:textId="77777777" w:rsidR="00E84E28" w:rsidRPr="00E84E28" w:rsidRDefault="00E84E28" w:rsidP="00E84E28">
      <w:pPr>
        <w:jc w:val="both"/>
        <w:rPr>
          <w:rFonts w:ascii="Times New Roman" w:hAnsi="Times New Roman" w:cs="Times New Roman"/>
          <w:bCs/>
          <w:sz w:val="24"/>
          <w:szCs w:val="24"/>
          <w:lang w:val="da-DK"/>
        </w:rPr>
      </w:pPr>
    </w:p>
    <w:tbl>
      <w:tblPr>
        <w:tblW w:w="9876" w:type="dxa"/>
        <w:jc w:val="center"/>
        <w:tblLook w:val="04A0" w:firstRow="1" w:lastRow="0" w:firstColumn="1" w:lastColumn="0" w:noHBand="0" w:noVBand="1"/>
      </w:tblPr>
      <w:tblGrid>
        <w:gridCol w:w="3904"/>
        <w:gridCol w:w="4642"/>
        <w:gridCol w:w="1330"/>
      </w:tblGrid>
      <w:tr w:rsidR="00E84E28" w:rsidRPr="00597AAC" w14:paraId="250626A9" w14:textId="77777777" w:rsidTr="008A636B">
        <w:trPr>
          <w:trHeight w:val="313"/>
          <w:jc w:val="center"/>
        </w:trPr>
        <w:tc>
          <w:tcPr>
            <w:tcW w:w="9876" w:type="dxa"/>
            <w:gridSpan w:val="3"/>
            <w:tcBorders>
              <w:top w:val="single" w:sz="4" w:space="0" w:color="auto"/>
              <w:left w:val="single" w:sz="4" w:space="0" w:color="auto"/>
              <w:bottom w:val="single" w:sz="4" w:space="0" w:color="auto"/>
              <w:right w:val="single" w:sz="4" w:space="0" w:color="000000"/>
            </w:tcBorders>
            <w:noWrap/>
            <w:vAlign w:val="bottom"/>
            <w:hideMark/>
          </w:tcPr>
          <w:p w14:paraId="0BF0840A"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3DD45437" w14:textId="77777777" w:rsidTr="008A636B">
        <w:trPr>
          <w:trHeight w:val="313"/>
          <w:jc w:val="center"/>
        </w:trPr>
        <w:tc>
          <w:tcPr>
            <w:tcW w:w="3904" w:type="dxa"/>
            <w:tcBorders>
              <w:top w:val="nil"/>
              <w:left w:val="single" w:sz="4" w:space="0" w:color="auto"/>
              <w:bottom w:val="single" w:sz="4" w:space="0" w:color="auto"/>
              <w:right w:val="single" w:sz="4" w:space="0" w:color="auto"/>
            </w:tcBorders>
            <w:noWrap/>
            <w:vAlign w:val="center"/>
            <w:hideMark/>
          </w:tcPr>
          <w:p w14:paraId="7805EF9E"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4642" w:type="dxa"/>
            <w:tcBorders>
              <w:top w:val="nil"/>
              <w:left w:val="nil"/>
              <w:bottom w:val="single" w:sz="4" w:space="0" w:color="auto"/>
              <w:right w:val="single" w:sz="4" w:space="0" w:color="auto"/>
            </w:tcBorders>
            <w:noWrap/>
            <w:vAlign w:val="center"/>
            <w:hideMark/>
          </w:tcPr>
          <w:p w14:paraId="16C67284"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329" w:type="dxa"/>
            <w:tcBorders>
              <w:top w:val="nil"/>
              <w:left w:val="nil"/>
              <w:bottom w:val="single" w:sz="4" w:space="0" w:color="auto"/>
              <w:right w:val="single" w:sz="4" w:space="0" w:color="auto"/>
            </w:tcBorders>
            <w:noWrap/>
            <w:vAlign w:val="center"/>
            <w:hideMark/>
          </w:tcPr>
          <w:p w14:paraId="5623FE01"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1ADDDD28" w14:textId="77777777" w:rsidTr="008A636B">
        <w:trPr>
          <w:trHeight w:val="313"/>
          <w:jc w:val="center"/>
        </w:trPr>
        <w:tc>
          <w:tcPr>
            <w:tcW w:w="3904" w:type="dxa"/>
            <w:vMerge w:val="restart"/>
            <w:tcBorders>
              <w:top w:val="nil"/>
              <w:left w:val="single" w:sz="4" w:space="0" w:color="auto"/>
              <w:bottom w:val="single" w:sz="4" w:space="0" w:color="000000"/>
              <w:right w:val="single" w:sz="4" w:space="0" w:color="auto"/>
            </w:tcBorders>
            <w:noWrap/>
            <w:vAlign w:val="center"/>
            <w:hideMark/>
          </w:tcPr>
          <w:p w14:paraId="15AF9262" w14:textId="77777777" w:rsidR="00E84E28" w:rsidRPr="00E84E28" w:rsidRDefault="00E84E28" w:rsidP="008A636B">
            <w:pPr>
              <w:jc w:val="center"/>
              <w:rPr>
                <w:rFonts w:ascii="Times New Roman" w:hAnsi="Times New Roman" w:cs="Times New Roman"/>
                <w:color w:val="000000"/>
                <w:sz w:val="24"/>
                <w:szCs w:val="24"/>
                <w:lang w:val="da-DK"/>
              </w:rPr>
            </w:pPr>
            <w:r w:rsidRPr="00E84E28">
              <w:rPr>
                <w:rFonts w:ascii="Times New Roman" w:hAnsi="Times New Roman" w:cs="Times New Roman"/>
                <w:color w:val="000000"/>
                <w:sz w:val="24"/>
                <w:szCs w:val="24"/>
                <w:lang w:val="da-DK"/>
              </w:rPr>
              <w:t>1012 Organiziranje i provođenje zaštite i spašavanja</w:t>
            </w:r>
          </w:p>
        </w:tc>
        <w:tc>
          <w:tcPr>
            <w:tcW w:w="4642" w:type="dxa"/>
            <w:tcBorders>
              <w:top w:val="nil"/>
              <w:left w:val="nil"/>
              <w:bottom w:val="single" w:sz="4" w:space="0" w:color="auto"/>
              <w:right w:val="single" w:sz="4" w:space="0" w:color="auto"/>
            </w:tcBorders>
            <w:noWrap/>
            <w:vAlign w:val="center"/>
            <w:hideMark/>
          </w:tcPr>
          <w:p w14:paraId="0B8F6942" w14:textId="77777777" w:rsidR="00E84E28" w:rsidRPr="00E84E28" w:rsidRDefault="00E84E28" w:rsidP="008A636B">
            <w:pPr>
              <w:rPr>
                <w:rFonts w:ascii="Times New Roman" w:hAnsi="Times New Roman" w:cs="Times New Roman"/>
                <w:color w:val="000000"/>
                <w:sz w:val="24"/>
                <w:szCs w:val="24"/>
                <w:lang w:val="da-DK"/>
              </w:rPr>
            </w:pPr>
            <w:r w:rsidRPr="00E84E28">
              <w:rPr>
                <w:rFonts w:ascii="Times New Roman" w:hAnsi="Times New Roman" w:cs="Times New Roman"/>
                <w:color w:val="000000"/>
                <w:sz w:val="24"/>
                <w:szCs w:val="24"/>
                <w:lang w:val="da-DK"/>
              </w:rPr>
              <w:t>Broj intervencija na području Općine Sirač</w:t>
            </w:r>
          </w:p>
        </w:tc>
        <w:tc>
          <w:tcPr>
            <w:tcW w:w="1329" w:type="dxa"/>
            <w:tcBorders>
              <w:top w:val="nil"/>
              <w:left w:val="nil"/>
              <w:bottom w:val="single" w:sz="4" w:space="0" w:color="auto"/>
              <w:right w:val="single" w:sz="4" w:space="0" w:color="auto"/>
            </w:tcBorders>
            <w:noWrap/>
            <w:vAlign w:val="center"/>
            <w:hideMark/>
          </w:tcPr>
          <w:p w14:paraId="17C5D089"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10</w:t>
            </w:r>
          </w:p>
        </w:tc>
      </w:tr>
      <w:tr w:rsidR="00E84E28" w:rsidRPr="00597AAC" w14:paraId="6BB6A765" w14:textId="77777777" w:rsidTr="008A636B">
        <w:trPr>
          <w:trHeight w:val="313"/>
          <w:jc w:val="center"/>
        </w:trPr>
        <w:tc>
          <w:tcPr>
            <w:tcW w:w="3904" w:type="dxa"/>
            <w:vMerge/>
            <w:tcBorders>
              <w:top w:val="nil"/>
              <w:left w:val="single" w:sz="4" w:space="0" w:color="auto"/>
              <w:bottom w:val="single" w:sz="4" w:space="0" w:color="000000"/>
              <w:right w:val="single" w:sz="4" w:space="0" w:color="auto"/>
            </w:tcBorders>
            <w:vAlign w:val="center"/>
            <w:hideMark/>
          </w:tcPr>
          <w:p w14:paraId="4C7A02A6" w14:textId="77777777" w:rsidR="00E84E28" w:rsidRPr="00597AAC" w:rsidRDefault="00E84E28" w:rsidP="008A636B">
            <w:pPr>
              <w:rPr>
                <w:rFonts w:ascii="Times New Roman" w:hAnsi="Times New Roman" w:cs="Times New Roman"/>
                <w:color w:val="000000"/>
                <w:sz w:val="24"/>
                <w:szCs w:val="24"/>
              </w:rPr>
            </w:pPr>
          </w:p>
        </w:tc>
        <w:tc>
          <w:tcPr>
            <w:tcW w:w="4642" w:type="dxa"/>
            <w:tcBorders>
              <w:top w:val="nil"/>
              <w:left w:val="nil"/>
              <w:bottom w:val="single" w:sz="4" w:space="0" w:color="auto"/>
              <w:right w:val="single" w:sz="4" w:space="0" w:color="auto"/>
            </w:tcBorders>
            <w:noWrap/>
            <w:vAlign w:val="center"/>
            <w:hideMark/>
          </w:tcPr>
          <w:p w14:paraId="7FC48034"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osposobljenih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članova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dobrovoljnih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vatrogasnih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društava</w:t>
            </w:r>
            <w:proofErr w:type="spellEnd"/>
          </w:p>
        </w:tc>
        <w:tc>
          <w:tcPr>
            <w:tcW w:w="1329" w:type="dxa"/>
            <w:tcBorders>
              <w:top w:val="nil"/>
              <w:left w:val="nil"/>
              <w:bottom w:val="single" w:sz="4" w:space="0" w:color="auto"/>
              <w:right w:val="single" w:sz="4" w:space="0" w:color="auto"/>
            </w:tcBorders>
            <w:noWrap/>
            <w:vAlign w:val="center"/>
            <w:hideMark/>
          </w:tcPr>
          <w:p w14:paraId="30774C4B"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10</w:t>
            </w:r>
          </w:p>
        </w:tc>
      </w:tr>
    </w:tbl>
    <w:p w14:paraId="5940B8D6" w14:textId="77777777" w:rsidR="00E84E28" w:rsidRPr="00597AAC" w:rsidRDefault="00E84E28" w:rsidP="00E84E28">
      <w:pPr>
        <w:jc w:val="both"/>
        <w:rPr>
          <w:rFonts w:ascii="Times New Roman" w:hAnsi="Times New Roman" w:cs="Times New Roman"/>
          <w:bCs/>
          <w:sz w:val="24"/>
          <w:szCs w:val="24"/>
        </w:rPr>
      </w:pPr>
    </w:p>
    <w:p w14:paraId="22FFE05B"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bCs/>
          <w:sz w:val="24"/>
          <w:szCs w:val="24"/>
          <w:lang w:val="da-DK"/>
        </w:rPr>
        <w:t>Program se sastoji od sljedećih aktivnosti:</w:t>
      </w:r>
      <w:r w:rsidRPr="00E84E28">
        <w:rPr>
          <w:rFonts w:ascii="Times New Roman" w:hAnsi="Times New Roman" w:cs="Times New Roman"/>
          <w:sz w:val="24"/>
          <w:szCs w:val="24"/>
          <w:lang w:val="da-DK"/>
        </w:rPr>
        <w:t xml:space="preserve"> </w:t>
      </w:r>
    </w:p>
    <w:p w14:paraId="4D4ECB24" w14:textId="77777777" w:rsidR="00E84E28" w:rsidRPr="00E84E28" w:rsidRDefault="00E84E28" w:rsidP="00E84E28">
      <w:pPr>
        <w:widowControl/>
        <w:numPr>
          <w:ilvl w:val="0"/>
          <w:numId w:val="22"/>
        </w:numPr>
        <w:jc w:val="both"/>
        <w:rPr>
          <w:rFonts w:ascii="Times New Roman" w:hAnsi="Times New Roman" w:cs="Times New Roman"/>
          <w:sz w:val="24"/>
          <w:szCs w:val="24"/>
          <w:lang w:val="da-DK"/>
        </w:rPr>
      </w:pPr>
      <w:r w:rsidRPr="00E84E28">
        <w:rPr>
          <w:rFonts w:ascii="Times New Roman" w:hAnsi="Times New Roman" w:cs="Times New Roman"/>
          <w:b/>
          <w:sz w:val="24"/>
          <w:szCs w:val="24"/>
          <w:lang w:val="da-DK"/>
        </w:rPr>
        <w:t xml:space="preserve">Aktivnost A100036 </w:t>
      </w:r>
      <w:r w:rsidRPr="00E84E28">
        <w:rPr>
          <w:rFonts w:ascii="Times New Roman" w:hAnsi="Times New Roman" w:cs="Times New Roman"/>
          <w:b/>
          <w:bCs/>
          <w:sz w:val="24"/>
          <w:szCs w:val="24"/>
          <w:lang w:val="da-DK"/>
        </w:rPr>
        <w:t>Vatrogasna zajednica Općine Sirač</w:t>
      </w:r>
      <w:r w:rsidRPr="00E84E28">
        <w:rPr>
          <w:rFonts w:ascii="Times New Roman" w:hAnsi="Times New Roman" w:cs="Times New Roman"/>
          <w:sz w:val="24"/>
          <w:szCs w:val="24"/>
          <w:lang w:val="da-DK"/>
        </w:rPr>
        <w:t xml:space="preserve"> planirana je u iznosu od 34.000,00 eura za redovan rad.</w:t>
      </w:r>
    </w:p>
    <w:p w14:paraId="62D3F3E0" w14:textId="77777777" w:rsidR="00E84E28" w:rsidRPr="00E84E28" w:rsidRDefault="00E84E28" w:rsidP="00E84E28">
      <w:pPr>
        <w:widowControl/>
        <w:numPr>
          <w:ilvl w:val="0"/>
          <w:numId w:val="22"/>
        </w:numPr>
        <w:jc w:val="both"/>
        <w:rPr>
          <w:rFonts w:ascii="Times New Roman" w:hAnsi="Times New Roman" w:cs="Times New Roman"/>
          <w:sz w:val="24"/>
          <w:szCs w:val="24"/>
          <w:lang w:val="da-DK"/>
        </w:rPr>
      </w:pPr>
      <w:r w:rsidRPr="00E84E28">
        <w:rPr>
          <w:rFonts w:ascii="Times New Roman" w:hAnsi="Times New Roman" w:cs="Times New Roman"/>
          <w:b/>
          <w:sz w:val="24"/>
          <w:szCs w:val="24"/>
          <w:lang w:val="da-DK"/>
        </w:rPr>
        <w:t xml:space="preserve">Aktivnost A100037 </w:t>
      </w:r>
      <w:r w:rsidRPr="00E84E28">
        <w:rPr>
          <w:rFonts w:ascii="Times New Roman" w:hAnsi="Times New Roman" w:cs="Times New Roman"/>
          <w:b/>
          <w:bCs/>
          <w:sz w:val="24"/>
          <w:szCs w:val="24"/>
          <w:lang w:val="da-DK"/>
        </w:rPr>
        <w:t>Javna vatrogasna postrojba Grada Daruvara</w:t>
      </w:r>
      <w:r w:rsidRPr="00E84E28">
        <w:rPr>
          <w:rFonts w:ascii="Times New Roman" w:hAnsi="Times New Roman" w:cs="Times New Roman"/>
          <w:sz w:val="24"/>
          <w:szCs w:val="24"/>
          <w:lang w:val="da-DK"/>
        </w:rPr>
        <w:t xml:space="preserve"> planirana je u iznosu od 170.860,00 eura sukladno zakonu. Sredstva su namijenjena  za pomoći gradskim proračunima, za decentralizirane funkcije gradskim proračunima i dr.</w:t>
      </w:r>
    </w:p>
    <w:p w14:paraId="783FC35F" w14:textId="77777777" w:rsidR="00E84E28" w:rsidRPr="00E84E28" w:rsidRDefault="00E84E28" w:rsidP="00E84E28">
      <w:pPr>
        <w:widowControl/>
        <w:numPr>
          <w:ilvl w:val="0"/>
          <w:numId w:val="22"/>
        </w:numPr>
        <w:jc w:val="both"/>
        <w:rPr>
          <w:rFonts w:ascii="Times New Roman" w:hAnsi="Times New Roman" w:cs="Times New Roman"/>
          <w:sz w:val="24"/>
          <w:szCs w:val="24"/>
          <w:lang w:val="da-DK"/>
        </w:rPr>
      </w:pPr>
      <w:r w:rsidRPr="00E84E28">
        <w:rPr>
          <w:rFonts w:ascii="Times New Roman" w:hAnsi="Times New Roman" w:cs="Times New Roman"/>
          <w:b/>
          <w:sz w:val="24"/>
          <w:szCs w:val="24"/>
          <w:lang w:val="da-DK"/>
        </w:rPr>
        <w:t xml:space="preserve">Aktivnost A100038 </w:t>
      </w:r>
      <w:r w:rsidRPr="00E84E28">
        <w:rPr>
          <w:rFonts w:ascii="Times New Roman" w:hAnsi="Times New Roman" w:cs="Times New Roman"/>
          <w:b/>
          <w:bCs/>
          <w:sz w:val="24"/>
          <w:szCs w:val="24"/>
          <w:lang w:val="da-DK"/>
        </w:rPr>
        <w:t>Civilna zaštita</w:t>
      </w:r>
      <w:r w:rsidRPr="00E84E28">
        <w:rPr>
          <w:rFonts w:ascii="Times New Roman" w:hAnsi="Times New Roman" w:cs="Times New Roman"/>
          <w:sz w:val="24"/>
          <w:szCs w:val="24"/>
          <w:lang w:val="da-DK"/>
        </w:rPr>
        <w:t xml:space="preserve"> planirana je u iznosu od 10.694,00 eura za redovne potrebe.</w:t>
      </w:r>
    </w:p>
    <w:p w14:paraId="4136FC09" w14:textId="77777777" w:rsidR="00E84E28" w:rsidRPr="00E84E28" w:rsidRDefault="00E84E28" w:rsidP="00E84E28">
      <w:pPr>
        <w:widowControl/>
        <w:numPr>
          <w:ilvl w:val="0"/>
          <w:numId w:val="22"/>
        </w:numPr>
        <w:jc w:val="both"/>
        <w:rPr>
          <w:rFonts w:ascii="Times New Roman" w:hAnsi="Times New Roman" w:cs="Times New Roman"/>
          <w:sz w:val="24"/>
          <w:szCs w:val="24"/>
          <w:lang w:val="da-DK"/>
        </w:rPr>
      </w:pPr>
      <w:r w:rsidRPr="00E84E28">
        <w:rPr>
          <w:rFonts w:ascii="Times New Roman" w:hAnsi="Times New Roman" w:cs="Times New Roman"/>
          <w:b/>
          <w:sz w:val="24"/>
          <w:szCs w:val="24"/>
          <w:lang w:val="da-DK"/>
        </w:rPr>
        <w:t>Aktivnost A100039</w:t>
      </w:r>
      <w:r w:rsidRPr="00E84E28">
        <w:rPr>
          <w:rFonts w:ascii="Times New Roman" w:hAnsi="Times New Roman" w:cs="Times New Roman"/>
          <w:sz w:val="24"/>
          <w:szCs w:val="24"/>
          <w:lang w:val="da-DK"/>
        </w:rPr>
        <w:t xml:space="preserve"> </w:t>
      </w:r>
      <w:r w:rsidRPr="00E84E28">
        <w:rPr>
          <w:rFonts w:ascii="Times New Roman" w:hAnsi="Times New Roman" w:cs="Times New Roman"/>
          <w:b/>
          <w:bCs/>
          <w:sz w:val="24"/>
          <w:szCs w:val="24"/>
          <w:lang w:val="da-DK"/>
        </w:rPr>
        <w:t>Hrvatska gorska služba spašavanja</w:t>
      </w:r>
      <w:r w:rsidRPr="00E84E28">
        <w:rPr>
          <w:rFonts w:ascii="Times New Roman" w:hAnsi="Times New Roman" w:cs="Times New Roman"/>
          <w:sz w:val="24"/>
          <w:szCs w:val="24"/>
          <w:lang w:val="da-DK"/>
        </w:rPr>
        <w:t xml:space="preserve"> planirana je u iznosu od 2.000,00 eura za redovan rad.</w:t>
      </w:r>
    </w:p>
    <w:p w14:paraId="756FCE17" w14:textId="77777777" w:rsidR="00E84E28" w:rsidRPr="00E84E28" w:rsidRDefault="00E84E28" w:rsidP="00E84E28">
      <w:pPr>
        <w:jc w:val="both"/>
        <w:rPr>
          <w:rFonts w:ascii="Times New Roman" w:hAnsi="Times New Roman" w:cs="Times New Roman"/>
          <w:sz w:val="24"/>
          <w:szCs w:val="24"/>
          <w:lang w:val="da-DK"/>
        </w:rPr>
      </w:pPr>
    </w:p>
    <w:p w14:paraId="5D424CFA" w14:textId="77777777" w:rsidR="00E84E28" w:rsidRPr="00E84E28" w:rsidRDefault="00E84E28" w:rsidP="00E84E28">
      <w:pPr>
        <w:jc w:val="both"/>
        <w:rPr>
          <w:rFonts w:ascii="Times New Roman" w:hAnsi="Times New Roman" w:cs="Times New Roman"/>
          <w:b/>
          <w:sz w:val="24"/>
          <w:szCs w:val="24"/>
          <w:lang w:val="da-DK"/>
        </w:rPr>
      </w:pPr>
      <w:r w:rsidRPr="00E84E28">
        <w:rPr>
          <w:rFonts w:ascii="Times New Roman" w:hAnsi="Times New Roman" w:cs="Times New Roman"/>
          <w:b/>
          <w:sz w:val="24"/>
          <w:szCs w:val="24"/>
          <w:u w:val="single"/>
          <w:lang w:val="da-DK"/>
        </w:rPr>
        <w:t>Program 1013 Jačanje gospodarstva</w:t>
      </w:r>
      <w:r w:rsidRPr="00E84E28">
        <w:rPr>
          <w:rFonts w:ascii="Times New Roman" w:hAnsi="Times New Roman" w:cs="Times New Roman"/>
          <w:b/>
          <w:sz w:val="24"/>
          <w:szCs w:val="24"/>
          <w:lang w:val="da-DK"/>
        </w:rPr>
        <w:t xml:space="preserve"> </w:t>
      </w:r>
    </w:p>
    <w:p w14:paraId="53900024" w14:textId="77777777" w:rsidR="00E84E28" w:rsidRPr="00E84E28" w:rsidRDefault="00E84E28" w:rsidP="00E84E28">
      <w:pPr>
        <w:jc w:val="both"/>
        <w:rPr>
          <w:rFonts w:ascii="Times New Roman" w:hAnsi="Times New Roman" w:cs="Times New Roman"/>
          <w:bCs/>
          <w:sz w:val="24"/>
          <w:szCs w:val="24"/>
          <w:lang w:val="da-DK"/>
        </w:rPr>
      </w:pPr>
      <w:r w:rsidRPr="00E84E28">
        <w:rPr>
          <w:rFonts w:ascii="Times New Roman" w:hAnsi="Times New Roman" w:cs="Times New Roman"/>
          <w:bCs/>
          <w:sz w:val="24"/>
          <w:szCs w:val="24"/>
          <w:lang w:val="da-DK"/>
        </w:rPr>
        <w:t>Planirana sredstva za 2026. godinu iznose 21.000,00 eura, za 2027. godinu iznose 21.630,00 eura i za 2008. godinu iznose 22.278,90 eura.</w:t>
      </w:r>
    </w:p>
    <w:p w14:paraId="56623F71" w14:textId="77777777" w:rsidR="00E84E28" w:rsidRPr="00E84E28" w:rsidRDefault="00E84E28" w:rsidP="00E84E28">
      <w:pPr>
        <w:jc w:val="both"/>
        <w:rPr>
          <w:rFonts w:ascii="Times New Roman" w:hAnsi="Times New Roman" w:cs="Times New Roman"/>
          <w:bCs/>
          <w:sz w:val="24"/>
          <w:szCs w:val="24"/>
          <w:lang w:val="da-DK"/>
        </w:rPr>
      </w:pPr>
      <w:r w:rsidRPr="00E84E28">
        <w:rPr>
          <w:rFonts w:ascii="Times New Roman" w:hAnsi="Times New Roman" w:cs="Times New Roman"/>
          <w:bCs/>
          <w:sz w:val="24"/>
          <w:szCs w:val="24"/>
          <w:lang w:val="da-DK"/>
        </w:rPr>
        <w:t xml:space="preserve">Cilj programa je osiguravanje financijskih sredstava potrebnih za financiranje mjera poticaja razvoja malog i srednjeg poduzetništva, dodjelu potpora za poduzetničke aktivnosti koje doprinose jačanju poduzetničke konkurentnosti te dodjelu potpora u funkciji razvoja obrtništva. Osnovni cilj programa je podizanje konkurentnosti poduzetnika i obrtnika kroz razvoj konkurentnog i održivog gospodarstva, a posebni cilj je olakšavanje poslovanja poduzetnicima i obrtnicima s područja Općine Sirač. </w:t>
      </w:r>
    </w:p>
    <w:p w14:paraId="1228AE24" w14:textId="77777777" w:rsidR="00E84E28" w:rsidRPr="00E84E28" w:rsidRDefault="00E84E28" w:rsidP="00E84E28">
      <w:pPr>
        <w:jc w:val="both"/>
        <w:rPr>
          <w:rFonts w:ascii="Times New Roman" w:hAnsi="Times New Roman" w:cs="Times New Roman"/>
          <w:bCs/>
          <w:sz w:val="24"/>
          <w:szCs w:val="24"/>
          <w:lang w:val="da-DK"/>
        </w:rPr>
      </w:pPr>
      <w:r w:rsidRPr="00E84E28">
        <w:rPr>
          <w:rFonts w:ascii="Times New Roman" w:hAnsi="Times New Roman" w:cs="Times New Roman"/>
          <w:bCs/>
          <w:sz w:val="24"/>
          <w:szCs w:val="24"/>
          <w:lang w:val="da-DK"/>
        </w:rPr>
        <w:t>Zakonska osnova za uvođenje programa:</w:t>
      </w:r>
    </w:p>
    <w:p w14:paraId="3DAD579F" w14:textId="77777777" w:rsidR="00E84E28" w:rsidRPr="00E84E28" w:rsidRDefault="00E84E28" w:rsidP="00E84E28">
      <w:pPr>
        <w:widowControl/>
        <w:numPr>
          <w:ilvl w:val="0"/>
          <w:numId w:val="33"/>
        </w:numPr>
        <w:jc w:val="both"/>
        <w:rPr>
          <w:rFonts w:ascii="Times New Roman" w:hAnsi="Times New Roman" w:cs="Times New Roman"/>
          <w:bCs/>
          <w:sz w:val="24"/>
          <w:szCs w:val="24"/>
          <w:lang w:val="da-DK"/>
        </w:rPr>
      </w:pPr>
      <w:r w:rsidRPr="00E84E28">
        <w:rPr>
          <w:rFonts w:ascii="Times New Roman" w:hAnsi="Times New Roman" w:cs="Times New Roman"/>
          <w:bCs/>
          <w:sz w:val="24"/>
          <w:szCs w:val="24"/>
          <w:lang w:val="da-DK"/>
        </w:rPr>
        <w:t>Zakon o poticanju razvoja malog gospodarstva («Narodne novine», broj 29/02, 63/07, 53/12, 56/13, 121/16),</w:t>
      </w:r>
    </w:p>
    <w:p w14:paraId="3E073F9C" w14:textId="77777777" w:rsidR="00E84E28" w:rsidRPr="00597AAC" w:rsidRDefault="00E84E28" w:rsidP="00E84E28">
      <w:pPr>
        <w:widowControl/>
        <w:numPr>
          <w:ilvl w:val="0"/>
          <w:numId w:val="33"/>
        </w:numPr>
        <w:jc w:val="both"/>
        <w:rPr>
          <w:rFonts w:ascii="Times New Roman" w:hAnsi="Times New Roman" w:cs="Times New Roman"/>
          <w:bCs/>
          <w:sz w:val="24"/>
          <w:szCs w:val="24"/>
        </w:rPr>
      </w:pPr>
      <w:r w:rsidRPr="00597AAC">
        <w:rPr>
          <w:rFonts w:ascii="Times New Roman" w:hAnsi="Times New Roman" w:cs="Times New Roman"/>
          <w:bCs/>
          <w:sz w:val="24"/>
          <w:szCs w:val="24"/>
        </w:rPr>
        <w:t xml:space="preserve">Zakon o </w:t>
      </w:r>
      <w:proofErr w:type="spellStart"/>
      <w:proofErr w:type="gramStart"/>
      <w:r w:rsidRPr="00597AAC">
        <w:rPr>
          <w:rFonts w:ascii="Times New Roman" w:hAnsi="Times New Roman" w:cs="Times New Roman"/>
          <w:bCs/>
          <w:sz w:val="24"/>
          <w:szCs w:val="24"/>
        </w:rPr>
        <w:t>obrtu</w:t>
      </w:r>
      <w:proofErr w:type="spellEnd"/>
      <w:r w:rsidRPr="00597AAC">
        <w:rPr>
          <w:rFonts w:ascii="Times New Roman" w:hAnsi="Times New Roman" w:cs="Times New Roman"/>
          <w:bCs/>
          <w:sz w:val="24"/>
          <w:szCs w:val="24"/>
        </w:rPr>
        <w:t xml:space="preserve"> («</w:t>
      </w:r>
      <w:proofErr w:type="spellStart"/>
      <w:proofErr w:type="gramEnd"/>
      <w:r w:rsidRPr="00597AAC">
        <w:rPr>
          <w:rFonts w:ascii="Times New Roman" w:hAnsi="Times New Roman" w:cs="Times New Roman"/>
          <w:bCs/>
          <w:sz w:val="24"/>
          <w:szCs w:val="24"/>
        </w:rPr>
        <w:t>Narodne</w:t>
      </w:r>
      <w:proofErr w:type="spellEnd"/>
      <w:r w:rsidRPr="00597AAC">
        <w:rPr>
          <w:rFonts w:ascii="Times New Roman" w:hAnsi="Times New Roman" w:cs="Times New Roman"/>
          <w:bCs/>
          <w:sz w:val="24"/>
          <w:szCs w:val="24"/>
        </w:rPr>
        <w:t xml:space="preserve"> </w:t>
      </w:r>
      <w:proofErr w:type="gramStart"/>
      <w:r w:rsidRPr="00597AAC">
        <w:rPr>
          <w:rFonts w:ascii="Times New Roman" w:hAnsi="Times New Roman" w:cs="Times New Roman"/>
          <w:bCs/>
          <w:sz w:val="24"/>
          <w:szCs w:val="24"/>
        </w:rPr>
        <w:t>novine»,</w:t>
      </w:r>
      <w:proofErr w:type="gram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broj</w:t>
      </w:r>
      <w:proofErr w:type="spellEnd"/>
      <w:r w:rsidRPr="00597AAC">
        <w:rPr>
          <w:rFonts w:ascii="Times New Roman" w:hAnsi="Times New Roman" w:cs="Times New Roman"/>
          <w:bCs/>
          <w:sz w:val="24"/>
          <w:szCs w:val="24"/>
        </w:rPr>
        <w:t xml:space="preserve"> 143/13, 127/19, 41/20).</w:t>
      </w:r>
    </w:p>
    <w:p w14:paraId="37201D23" w14:textId="77777777" w:rsidR="00E84E28" w:rsidRPr="00597AAC" w:rsidRDefault="00E84E28" w:rsidP="00E84E28">
      <w:pPr>
        <w:jc w:val="both"/>
        <w:rPr>
          <w:rFonts w:ascii="Times New Roman" w:hAnsi="Times New Roman" w:cs="Times New Roman"/>
          <w:bCs/>
          <w:sz w:val="24"/>
          <w:szCs w:val="24"/>
        </w:rPr>
      </w:pPr>
    </w:p>
    <w:tbl>
      <w:tblPr>
        <w:tblW w:w="9696" w:type="dxa"/>
        <w:jc w:val="center"/>
        <w:tblLook w:val="04A0" w:firstRow="1" w:lastRow="0" w:firstColumn="1" w:lastColumn="0" w:noHBand="0" w:noVBand="1"/>
      </w:tblPr>
      <w:tblGrid>
        <w:gridCol w:w="3435"/>
        <w:gridCol w:w="4793"/>
        <w:gridCol w:w="1468"/>
      </w:tblGrid>
      <w:tr w:rsidR="00E84E28" w:rsidRPr="00597AAC" w14:paraId="40325E47" w14:textId="77777777" w:rsidTr="008A636B">
        <w:trPr>
          <w:trHeight w:val="290"/>
          <w:jc w:val="center"/>
        </w:trPr>
        <w:tc>
          <w:tcPr>
            <w:tcW w:w="9696" w:type="dxa"/>
            <w:gridSpan w:val="3"/>
            <w:tcBorders>
              <w:top w:val="single" w:sz="4" w:space="0" w:color="auto"/>
              <w:left w:val="single" w:sz="4" w:space="0" w:color="auto"/>
              <w:bottom w:val="single" w:sz="4" w:space="0" w:color="auto"/>
              <w:right w:val="single" w:sz="4" w:space="0" w:color="000000"/>
            </w:tcBorders>
            <w:noWrap/>
            <w:vAlign w:val="bottom"/>
            <w:hideMark/>
          </w:tcPr>
          <w:p w14:paraId="660A9CE8"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77979943" w14:textId="77777777" w:rsidTr="008A636B">
        <w:trPr>
          <w:trHeight w:val="290"/>
          <w:jc w:val="center"/>
        </w:trPr>
        <w:tc>
          <w:tcPr>
            <w:tcW w:w="3435" w:type="dxa"/>
            <w:tcBorders>
              <w:top w:val="nil"/>
              <w:left w:val="single" w:sz="4" w:space="0" w:color="auto"/>
              <w:bottom w:val="single" w:sz="4" w:space="0" w:color="auto"/>
              <w:right w:val="single" w:sz="4" w:space="0" w:color="auto"/>
            </w:tcBorders>
            <w:noWrap/>
            <w:vAlign w:val="center"/>
            <w:hideMark/>
          </w:tcPr>
          <w:p w14:paraId="67579625"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4793" w:type="dxa"/>
            <w:tcBorders>
              <w:top w:val="nil"/>
              <w:left w:val="nil"/>
              <w:bottom w:val="single" w:sz="4" w:space="0" w:color="auto"/>
              <w:right w:val="single" w:sz="4" w:space="0" w:color="auto"/>
            </w:tcBorders>
            <w:noWrap/>
            <w:vAlign w:val="center"/>
            <w:hideMark/>
          </w:tcPr>
          <w:p w14:paraId="2627E6CE"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467" w:type="dxa"/>
            <w:tcBorders>
              <w:top w:val="nil"/>
              <w:left w:val="nil"/>
              <w:bottom w:val="single" w:sz="4" w:space="0" w:color="auto"/>
              <w:right w:val="single" w:sz="4" w:space="0" w:color="auto"/>
            </w:tcBorders>
            <w:noWrap/>
            <w:vAlign w:val="center"/>
            <w:hideMark/>
          </w:tcPr>
          <w:p w14:paraId="63CE2CBF"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49E06B6D" w14:textId="77777777" w:rsidTr="008A636B">
        <w:trPr>
          <w:trHeight w:val="290"/>
          <w:jc w:val="center"/>
        </w:trPr>
        <w:tc>
          <w:tcPr>
            <w:tcW w:w="3435" w:type="dxa"/>
            <w:vMerge w:val="restart"/>
            <w:tcBorders>
              <w:top w:val="nil"/>
              <w:left w:val="single" w:sz="4" w:space="0" w:color="auto"/>
              <w:bottom w:val="single" w:sz="4" w:space="0" w:color="000000"/>
              <w:right w:val="single" w:sz="4" w:space="0" w:color="auto"/>
            </w:tcBorders>
            <w:noWrap/>
            <w:vAlign w:val="center"/>
            <w:hideMark/>
          </w:tcPr>
          <w:p w14:paraId="0DDFA58A"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1013 </w:t>
            </w:r>
            <w:proofErr w:type="spellStart"/>
            <w:r w:rsidRPr="00597AAC">
              <w:rPr>
                <w:rFonts w:ascii="Times New Roman" w:hAnsi="Times New Roman" w:cs="Times New Roman"/>
                <w:color w:val="000000"/>
                <w:sz w:val="24"/>
                <w:szCs w:val="24"/>
              </w:rPr>
              <w:t>Jačanje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gospodarstva</w:t>
            </w:r>
            <w:proofErr w:type="spellEnd"/>
          </w:p>
        </w:tc>
        <w:tc>
          <w:tcPr>
            <w:tcW w:w="4793" w:type="dxa"/>
            <w:tcBorders>
              <w:top w:val="nil"/>
              <w:left w:val="nil"/>
              <w:bottom w:val="single" w:sz="4" w:space="0" w:color="auto"/>
              <w:right w:val="single" w:sz="4" w:space="0" w:color="auto"/>
            </w:tcBorders>
            <w:noWrap/>
            <w:vAlign w:val="center"/>
            <w:hideMark/>
          </w:tcPr>
          <w:p w14:paraId="57DE5EE5"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sufinanciranih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gospodarstvenika</w:t>
            </w:r>
            <w:proofErr w:type="spellEnd"/>
          </w:p>
        </w:tc>
        <w:tc>
          <w:tcPr>
            <w:tcW w:w="1467" w:type="dxa"/>
            <w:tcBorders>
              <w:top w:val="nil"/>
              <w:left w:val="nil"/>
              <w:bottom w:val="single" w:sz="4" w:space="0" w:color="auto"/>
              <w:right w:val="single" w:sz="4" w:space="0" w:color="auto"/>
            </w:tcBorders>
            <w:noWrap/>
            <w:vAlign w:val="center"/>
            <w:hideMark/>
          </w:tcPr>
          <w:p w14:paraId="08EB6723"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8</w:t>
            </w:r>
          </w:p>
        </w:tc>
      </w:tr>
      <w:tr w:rsidR="00E84E28" w:rsidRPr="00597AAC" w14:paraId="77FEF2CF" w14:textId="77777777" w:rsidTr="008A636B">
        <w:trPr>
          <w:trHeight w:val="290"/>
          <w:jc w:val="center"/>
        </w:trPr>
        <w:tc>
          <w:tcPr>
            <w:tcW w:w="3435" w:type="dxa"/>
            <w:vMerge/>
            <w:tcBorders>
              <w:top w:val="nil"/>
              <w:left w:val="single" w:sz="4" w:space="0" w:color="auto"/>
              <w:bottom w:val="single" w:sz="4" w:space="0" w:color="000000"/>
              <w:right w:val="single" w:sz="4" w:space="0" w:color="auto"/>
            </w:tcBorders>
            <w:vAlign w:val="center"/>
            <w:hideMark/>
          </w:tcPr>
          <w:p w14:paraId="418619E7" w14:textId="77777777" w:rsidR="00E84E28" w:rsidRPr="00597AAC" w:rsidRDefault="00E84E28" w:rsidP="008A636B">
            <w:pPr>
              <w:rPr>
                <w:rFonts w:ascii="Times New Roman" w:hAnsi="Times New Roman" w:cs="Times New Roman"/>
                <w:color w:val="000000"/>
                <w:sz w:val="24"/>
                <w:szCs w:val="24"/>
              </w:rPr>
            </w:pPr>
          </w:p>
        </w:tc>
        <w:tc>
          <w:tcPr>
            <w:tcW w:w="4793" w:type="dxa"/>
            <w:tcBorders>
              <w:top w:val="nil"/>
              <w:left w:val="nil"/>
              <w:bottom w:val="single" w:sz="4" w:space="0" w:color="auto"/>
              <w:right w:val="single" w:sz="4" w:space="0" w:color="auto"/>
            </w:tcBorders>
            <w:noWrap/>
            <w:vAlign w:val="center"/>
            <w:hideMark/>
          </w:tcPr>
          <w:p w14:paraId="509C7C92"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sufinanciranih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ustanova</w:t>
            </w:r>
            <w:proofErr w:type="spellEnd"/>
          </w:p>
        </w:tc>
        <w:tc>
          <w:tcPr>
            <w:tcW w:w="1467" w:type="dxa"/>
            <w:tcBorders>
              <w:top w:val="nil"/>
              <w:left w:val="nil"/>
              <w:bottom w:val="single" w:sz="4" w:space="0" w:color="auto"/>
              <w:right w:val="single" w:sz="4" w:space="0" w:color="auto"/>
            </w:tcBorders>
            <w:noWrap/>
            <w:vAlign w:val="center"/>
            <w:hideMark/>
          </w:tcPr>
          <w:p w14:paraId="1E63DC16"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4</w:t>
            </w:r>
          </w:p>
        </w:tc>
      </w:tr>
    </w:tbl>
    <w:p w14:paraId="0AB5DF98" w14:textId="77777777" w:rsidR="00E84E28" w:rsidRPr="00597AAC" w:rsidRDefault="00E84E28" w:rsidP="00E84E28">
      <w:pPr>
        <w:jc w:val="both"/>
        <w:rPr>
          <w:rFonts w:ascii="Times New Roman" w:hAnsi="Times New Roman" w:cs="Times New Roman"/>
          <w:bCs/>
          <w:sz w:val="24"/>
          <w:szCs w:val="24"/>
        </w:rPr>
      </w:pPr>
    </w:p>
    <w:p w14:paraId="7E4F8F60" w14:textId="77777777" w:rsidR="00E84E28" w:rsidRPr="00E84E28" w:rsidRDefault="00E84E28" w:rsidP="00E84E28">
      <w:pPr>
        <w:jc w:val="both"/>
        <w:rPr>
          <w:rFonts w:ascii="Times New Roman" w:hAnsi="Times New Roman" w:cs="Times New Roman"/>
          <w:bCs/>
          <w:sz w:val="24"/>
          <w:szCs w:val="24"/>
          <w:lang w:val="da-DK"/>
        </w:rPr>
      </w:pPr>
      <w:r w:rsidRPr="00E84E28">
        <w:rPr>
          <w:rFonts w:ascii="Times New Roman" w:hAnsi="Times New Roman" w:cs="Times New Roman"/>
          <w:bCs/>
          <w:sz w:val="24"/>
          <w:szCs w:val="24"/>
          <w:lang w:val="da-DK"/>
        </w:rPr>
        <w:t>Program se sastoji od sljedećih aktivnosti:</w:t>
      </w:r>
    </w:p>
    <w:p w14:paraId="4D3C48D1" w14:textId="77777777" w:rsidR="00E84E28" w:rsidRPr="00E84E28" w:rsidRDefault="00E84E28" w:rsidP="00E84E28">
      <w:pPr>
        <w:widowControl/>
        <w:numPr>
          <w:ilvl w:val="0"/>
          <w:numId w:val="23"/>
        </w:numPr>
        <w:jc w:val="both"/>
        <w:rPr>
          <w:rFonts w:ascii="Times New Roman" w:hAnsi="Times New Roman" w:cs="Times New Roman"/>
          <w:sz w:val="24"/>
          <w:szCs w:val="24"/>
          <w:lang w:val="da-DK"/>
        </w:rPr>
      </w:pPr>
      <w:r w:rsidRPr="00E84E28">
        <w:rPr>
          <w:rFonts w:ascii="Times New Roman" w:hAnsi="Times New Roman" w:cs="Times New Roman"/>
          <w:b/>
          <w:sz w:val="24"/>
          <w:szCs w:val="24"/>
          <w:lang w:val="da-DK"/>
        </w:rPr>
        <w:t xml:space="preserve">Aktivnost A100041 </w:t>
      </w:r>
      <w:r w:rsidRPr="00E84E28">
        <w:rPr>
          <w:rFonts w:ascii="Times New Roman" w:hAnsi="Times New Roman" w:cs="Times New Roman"/>
          <w:b/>
          <w:bCs/>
          <w:sz w:val="24"/>
          <w:szCs w:val="24"/>
          <w:lang w:val="da-DK"/>
        </w:rPr>
        <w:t>LAG Bilogora-Papuk</w:t>
      </w:r>
      <w:r w:rsidRPr="00E84E28">
        <w:rPr>
          <w:rFonts w:ascii="Times New Roman" w:hAnsi="Times New Roman" w:cs="Times New Roman"/>
          <w:sz w:val="24"/>
          <w:szCs w:val="24"/>
          <w:lang w:val="da-DK"/>
        </w:rPr>
        <w:t xml:space="preserve"> planirana je u iznosu od 1.000,00 eura za godišnju članarinu.</w:t>
      </w:r>
    </w:p>
    <w:p w14:paraId="1CC245FB" w14:textId="77777777" w:rsidR="00E84E28" w:rsidRPr="00E84E28" w:rsidRDefault="00E84E28" w:rsidP="00E84E28">
      <w:pPr>
        <w:widowControl/>
        <w:numPr>
          <w:ilvl w:val="0"/>
          <w:numId w:val="23"/>
        </w:numPr>
        <w:jc w:val="both"/>
        <w:rPr>
          <w:rFonts w:ascii="Times New Roman" w:hAnsi="Times New Roman" w:cs="Times New Roman"/>
          <w:sz w:val="24"/>
          <w:szCs w:val="24"/>
          <w:lang w:val="da-DK"/>
        </w:rPr>
      </w:pPr>
      <w:r w:rsidRPr="00E84E28">
        <w:rPr>
          <w:rFonts w:ascii="Times New Roman" w:hAnsi="Times New Roman" w:cs="Times New Roman"/>
          <w:b/>
          <w:sz w:val="24"/>
          <w:szCs w:val="24"/>
          <w:lang w:val="da-DK"/>
        </w:rPr>
        <w:t>Aktivnost A100137 Potpora gospodarstvu</w:t>
      </w:r>
      <w:r w:rsidRPr="00E84E28">
        <w:rPr>
          <w:rFonts w:ascii="Times New Roman" w:hAnsi="Times New Roman" w:cs="Times New Roman"/>
          <w:bCs/>
          <w:sz w:val="24"/>
          <w:szCs w:val="24"/>
          <w:lang w:val="da-DK"/>
        </w:rPr>
        <w:t xml:space="preserve"> planirana je u iznosu od 20.000,00 eura u vidu subvencija trgovačkim društvima i malim obrtnicima.</w:t>
      </w:r>
    </w:p>
    <w:p w14:paraId="64036FAB" w14:textId="77777777" w:rsidR="00E84E28" w:rsidRPr="00E84E28" w:rsidRDefault="00E84E28" w:rsidP="00E84E28">
      <w:pPr>
        <w:jc w:val="both"/>
        <w:rPr>
          <w:rFonts w:ascii="Times New Roman" w:hAnsi="Times New Roman" w:cs="Times New Roman"/>
          <w:sz w:val="24"/>
          <w:szCs w:val="24"/>
          <w:lang w:val="da-DK"/>
        </w:rPr>
      </w:pPr>
    </w:p>
    <w:p w14:paraId="72DFE9E1"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b/>
          <w:sz w:val="24"/>
          <w:szCs w:val="24"/>
          <w:u w:val="single"/>
          <w:lang w:val="da-DK"/>
        </w:rPr>
        <w:t>Program 1014 Potpora poljoprivredi</w:t>
      </w:r>
      <w:r w:rsidRPr="00E84E28">
        <w:rPr>
          <w:rFonts w:ascii="Times New Roman" w:hAnsi="Times New Roman" w:cs="Times New Roman"/>
          <w:sz w:val="24"/>
          <w:szCs w:val="24"/>
          <w:lang w:val="da-DK"/>
        </w:rPr>
        <w:t xml:space="preserve"> </w:t>
      </w:r>
    </w:p>
    <w:p w14:paraId="131C591F"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Planirana sredstva za 2026. godinu iznose 35.000,00 eura, za 2027. godinu iznose 36.050,00 eura i za 2028. godinu iznose 37.131,50 eura.</w:t>
      </w:r>
    </w:p>
    <w:p w14:paraId="4193C1D2"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Cilj programa je unaprjeđenje poljoprivredne proizvodnje i poticanje gospodarskog razvoja na području općine. Osnovni cilj programa je razvoj konkurentnog i održivog gospodarstva-poljoprivredne proizvodnje. Posebni cilj programa je opstanak seoskih gospodarstava, modernizacija njihove poljoprivredne proizvodnje, razvoj seoskog prostora te poticanje poljoprivredne proizvodnje u općini.</w:t>
      </w:r>
    </w:p>
    <w:p w14:paraId="5C7F5AAC"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Zakonska osnova za uvođenje programa:</w:t>
      </w:r>
    </w:p>
    <w:p w14:paraId="1CC659F8" w14:textId="77777777" w:rsidR="00E84E28" w:rsidRPr="00597AAC" w:rsidRDefault="00E84E28" w:rsidP="00E84E28">
      <w:pPr>
        <w:widowControl/>
        <w:numPr>
          <w:ilvl w:val="0"/>
          <w:numId w:val="32"/>
        </w:numPr>
        <w:jc w:val="both"/>
        <w:rPr>
          <w:rFonts w:ascii="Times New Roman" w:hAnsi="Times New Roman" w:cs="Times New Roman"/>
          <w:sz w:val="24"/>
          <w:szCs w:val="24"/>
        </w:rPr>
      </w:pPr>
      <w:r w:rsidRPr="00597AAC">
        <w:rPr>
          <w:rFonts w:ascii="Times New Roman" w:hAnsi="Times New Roman" w:cs="Times New Roman"/>
          <w:sz w:val="24"/>
          <w:szCs w:val="24"/>
        </w:rPr>
        <w:t xml:space="preserve">Zakon o </w:t>
      </w:r>
      <w:proofErr w:type="spellStart"/>
      <w:proofErr w:type="gramStart"/>
      <w:r w:rsidRPr="00597AAC">
        <w:rPr>
          <w:rFonts w:ascii="Times New Roman" w:hAnsi="Times New Roman" w:cs="Times New Roman"/>
          <w:sz w:val="24"/>
          <w:szCs w:val="24"/>
        </w:rPr>
        <w:t>poljoprivredi</w:t>
      </w:r>
      <w:proofErr w:type="spellEnd"/>
      <w:r w:rsidRPr="00597AAC">
        <w:rPr>
          <w:rFonts w:ascii="Times New Roman" w:hAnsi="Times New Roman" w:cs="Times New Roman"/>
          <w:sz w:val="24"/>
          <w:szCs w:val="24"/>
        </w:rPr>
        <w:t xml:space="preserve"> («</w:t>
      </w:r>
      <w:proofErr w:type="spellStart"/>
      <w:proofErr w:type="gramEnd"/>
      <w:r w:rsidRPr="00597AAC">
        <w:rPr>
          <w:rFonts w:ascii="Times New Roman" w:hAnsi="Times New Roman" w:cs="Times New Roman"/>
          <w:sz w:val="24"/>
          <w:szCs w:val="24"/>
        </w:rPr>
        <w:t>Narodne</w:t>
      </w:r>
      <w:proofErr w:type="spellEnd"/>
      <w:r w:rsidRPr="00597AAC">
        <w:rPr>
          <w:rFonts w:ascii="Times New Roman" w:hAnsi="Times New Roman" w:cs="Times New Roman"/>
          <w:sz w:val="24"/>
          <w:szCs w:val="24"/>
        </w:rPr>
        <w:t xml:space="preserve"> </w:t>
      </w:r>
      <w:proofErr w:type="gramStart"/>
      <w:r w:rsidRPr="00597AAC">
        <w:rPr>
          <w:rFonts w:ascii="Times New Roman" w:hAnsi="Times New Roman" w:cs="Times New Roman"/>
          <w:sz w:val="24"/>
          <w:szCs w:val="24"/>
        </w:rPr>
        <w:t>novine»,</w:t>
      </w:r>
      <w:proofErr w:type="gram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broj</w:t>
      </w:r>
      <w:proofErr w:type="spellEnd"/>
      <w:r w:rsidRPr="00597AAC">
        <w:rPr>
          <w:rFonts w:ascii="Times New Roman" w:hAnsi="Times New Roman" w:cs="Times New Roman"/>
          <w:sz w:val="24"/>
          <w:szCs w:val="24"/>
        </w:rPr>
        <w:t xml:space="preserve"> 118/18, 42/20, 52/21, 152/22).</w:t>
      </w:r>
    </w:p>
    <w:tbl>
      <w:tblPr>
        <w:tblW w:w="10285" w:type="dxa"/>
        <w:jc w:val="center"/>
        <w:tblLook w:val="04A0" w:firstRow="1" w:lastRow="0" w:firstColumn="1" w:lastColumn="0" w:noHBand="0" w:noVBand="1"/>
      </w:tblPr>
      <w:tblGrid>
        <w:gridCol w:w="4491"/>
        <w:gridCol w:w="3898"/>
        <w:gridCol w:w="1896"/>
      </w:tblGrid>
      <w:tr w:rsidR="00E84E28" w:rsidRPr="00597AAC" w14:paraId="534DA7E3" w14:textId="77777777" w:rsidTr="008A636B">
        <w:trPr>
          <w:trHeight w:val="329"/>
          <w:jc w:val="center"/>
        </w:trPr>
        <w:tc>
          <w:tcPr>
            <w:tcW w:w="10285" w:type="dxa"/>
            <w:gridSpan w:val="3"/>
            <w:tcBorders>
              <w:top w:val="single" w:sz="4" w:space="0" w:color="auto"/>
              <w:left w:val="single" w:sz="4" w:space="0" w:color="auto"/>
              <w:bottom w:val="single" w:sz="4" w:space="0" w:color="auto"/>
              <w:right w:val="single" w:sz="4" w:space="0" w:color="000000"/>
            </w:tcBorders>
            <w:noWrap/>
            <w:vAlign w:val="bottom"/>
            <w:hideMark/>
          </w:tcPr>
          <w:p w14:paraId="00763EA3"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798D5B60" w14:textId="77777777" w:rsidTr="008A636B">
        <w:trPr>
          <w:trHeight w:val="329"/>
          <w:jc w:val="center"/>
        </w:trPr>
        <w:tc>
          <w:tcPr>
            <w:tcW w:w="4491" w:type="dxa"/>
            <w:tcBorders>
              <w:top w:val="nil"/>
              <w:left w:val="single" w:sz="4" w:space="0" w:color="auto"/>
              <w:bottom w:val="single" w:sz="4" w:space="0" w:color="auto"/>
              <w:right w:val="single" w:sz="4" w:space="0" w:color="auto"/>
            </w:tcBorders>
            <w:noWrap/>
            <w:vAlign w:val="center"/>
            <w:hideMark/>
          </w:tcPr>
          <w:p w14:paraId="652EA3E7"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3898" w:type="dxa"/>
            <w:tcBorders>
              <w:top w:val="nil"/>
              <w:left w:val="nil"/>
              <w:bottom w:val="single" w:sz="4" w:space="0" w:color="auto"/>
              <w:right w:val="single" w:sz="4" w:space="0" w:color="auto"/>
            </w:tcBorders>
            <w:noWrap/>
            <w:vAlign w:val="center"/>
            <w:hideMark/>
          </w:tcPr>
          <w:p w14:paraId="4952C490"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895" w:type="dxa"/>
            <w:tcBorders>
              <w:top w:val="nil"/>
              <w:left w:val="nil"/>
              <w:bottom w:val="single" w:sz="4" w:space="0" w:color="auto"/>
              <w:right w:val="single" w:sz="4" w:space="0" w:color="auto"/>
            </w:tcBorders>
            <w:noWrap/>
            <w:vAlign w:val="center"/>
            <w:hideMark/>
          </w:tcPr>
          <w:p w14:paraId="074B9485"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3C8A9007" w14:textId="77777777" w:rsidTr="008A636B">
        <w:trPr>
          <w:trHeight w:val="329"/>
          <w:jc w:val="center"/>
        </w:trPr>
        <w:tc>
          <w:tcPr>
            <w:tcW w:w="4491" w:type="dxa"/>
            <w:tcBorders>
              <w:top w:val="nil"/>
              <w:left w:val="single" w:sz="4" w:space="0" w:color="auto"/>
              <w:bottom w:val="single" w:sz="4" w:space="0" w:color="auto"/>
              <w:right w:val="single" w:sz="4" w:space="0" w:color="auto"/>
            </w:tcBorders>
            <w:noWrap/>
            <w:vAlign w:val="center"/>
            <w:hideMark/>
          </w:tcPr>
          <w:p w14:paraId="3EF76065" w14:textId="77777777" w:rsidR="00E84E28" w:rsidRPr="00597AAC" w:rsidRDefault="00E84E28" w:rsidP="008A636B">
            <w:pP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1014 </w:t>
            </w:r>
            <w:proofErr w:type="spellStart"/>
            <w:r w:rsidRPr="00597AAC">
              <w:rPr>
                <w:rFonts w:ascii="Times New Roman" w:hAnsi="Times New Roman" w:cs="Times New Roman"/>
                <w:color w:val="000000"/>
                <w:sz w:val="24"/>
                <w:szCs w:val="24"/>
              </w:rPr>
              <w:t>Potpora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poljoprivredi</w:t>
            </w:r>
            <w:proofErr w:type="spellEnd"/>
          </w:p>
        </w:tc>
        <w:tc>
          <w:tcPr>
            <w:tcW w:w="3898" w:type="dxa"/>
            <w:tcBorders>
              <w:top w:val="nil"/>
              <w:left w:val="nil"/>
              <w:bottom w:val="single" w:sz="4" w:space="0" w:color="auto"/>
              <w:right w:val="single" w:sz="4" w:space="0" w:color="auto"/>
            </w:tcBorders>
            <w:noWrap/>
            <w:vAlign w:val="center"/>
            <w:hideMark/>
          </w:tcPr>
          <w:p w14:paraId="3339D989"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odobrenih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potpora</w:t>
            </w:r>
            <w:proofErr w:type="spellEnd"/>
          </w:p>
        </w:tc>
        <w:tc>
          <w:tcPr>
            <w:tcW w:w="1895" w:type="dxa"/>
            <w:tcBorders>
              <w:top w:val="nil"/>
              <w:left w:val="nil"/>
              <w:bottom w:val="single" w:sz="4" w:space="0" w:color="auto"/>
              <w:right w:val="single" w:sz="4" w:space="0" w:color="auto"/>
            </w:tcBorders>
            <w:noWrap/>
            <w:vAlign w:val="center"/>
            <w:hideMark/>
          </w:tcPr>
          <w:p w14:paraId="4D5B2440"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15</w:t>
            </w:r>
          </w:p>
        </w:tc>
      </w:tr>
    </w:tbl>
    <w:p w14:paraId="2AC44226" w14:textId="77777777" w:rsidR="00E84E28" w:rsidRPr="00597AAC" w:rsidRDefault="00E84E28" w:rsidP="00E84E28">
      <w:pPr>
        <w:jc w:val="both"/>
        <w:rPr>
          <w:rFonts w:ascii="Times New Roman" w:hAnsi="Times New Roman" w:cs="Times New Roman"/>
          <w:sz w:val="24"/>
          <w:szCs w:val="24"/>
        </w:rPr>
      </w:pPr>
    </w:p>
    <w:p w14:paraId="462A6AF8"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Program se sastoji od sljedeće aktivnosti:</w:t>
      </w:r>
    </w:p>
    <w:p w14:paraId="64568AA7" w14:textId="77777777" w:rsidR="00E84E28" w:rsidRPr="00E84E28" w:rsidRDefault="00E84E28" w:rsidP="00E84E28">
      <w:pPr>
        <w:widowControl/>
        <w:numPr>
          <w:ilvl w:val="0"/>
          <w:numId w:val="24"/>
        </w:numPr>
        <w:jc w:val="both"/>
        <w:rPr>
          <w:rFonts w:ascii="Times New Roman" w:hAnsi="Times New Roman" w:cs="Times New Roman"/>
          <w:sz w:val="24"/>
          <w:szCs w:val="24"/>
          <w:lang w:val="da-DK"/>
        </w:rPr>
      </w:pPr>
      <w:r w:rsidRPr="00E84E28">
        <w:rPr>
          <w:rFonts w:ascii="Times New Roman" w:hAnsi="Times New Roman" w:cs="Times New Roman"/>
          <w:b/>
          <w:sz w:val="24"/>
          <w:szCs w:val="24"/>
          <w:lang w:val="da-DK"/>
        </w:rPr>
        <w:t>Aktivnost A100042 Poticanje poljoprivrede</w:t>
      </w:r>
      <w:r w:rsidRPr="00E84E28">
        <w:rPr>
          <w:rFonts w:ascii="Times New Roman" w:hAnsi="Times New Roman" w:cs="Times New Roman"/>
          <w:sz w:val="24"/>
          <w:szCs w:val="24"/>
          <w:lang w:val="da-DK"/>
        </w:rPr>
        <w:t xml:space="preserve"> planirana je u iznosu od 35.000,00 eura sukladno zakonu.</w:t>
      </w:r>
    </w:p>
    <w:p w14:paraId="67120B59" w14:textId="77777777" w:rsidR="00E84E28" w:rsidRPr="00E84E28" w:rsidRDefault="00E84E28" w:rsidP="00E84E28">
      <w:pPr>
        <w:jc w:val="both"/>
        <w:rPr>
          <w:rFonts w:ascii="Times New Roman" w:hAnsi="Times New Roman" w:cs="Times New Roman"/>
          <w:sz w:val="24"/>
          <w:szCs w:val="24"/>
          <w:lang w:val="da-DK"/>
        </w:rPr>
      </w:pPr>
    </w:p>
    <w:p w14:paraId="3A4A37A3" w14:textId="77777777" w:rsidR="00E84E28" w:rsidRPr="00597AAC" w:rsidRDefault="00E84E28" w:rsidP="00E84E28">
      <w:pPr>
        <w:pStyle w:val="Uvuenotijeloteksta"/>
        <w:ind w:left="0"/>
        <w:rPr>
          <w:b w:val="0"/>
        </w:rPr>
      </w:pPr>
      <w:r w:rsidRPr="00597AAC">
        <w:rPr>
          <w:u w:val="single"/>
        </w:rPr>
        <w:t>Program 1019 Zaštita okoliša</w:t>
      </w:r>
      <w:r w:rsidRPr="00597AAC">
        <w:rPr>
          <w:b w:val="0"/>
        </w:rPr>
        <w:t xml:space="preserve"> </w:t>
      </w:r>
    </w:p>
    <w:p w14:paraId="4C454E0B" w14:textId="77777777" w:rsidR="00E84E28" w:rsidRPr="00597AAC" w:rsidRDefault="00E84E28" w:rsidP="00E84E28">
      <w:pPr>
        <w:pStyle w:val="Uvuenotijeloteksta"/>
        <w:ind w:left="0"/>
        <w:rPr>
          <w:b w:val="0"/>
        </w:rPr>
      </w:pPr>
      <w:r w:rsidRPr="00597AAC">
        <w:rPr>
          <w:b w:val="0"/>
        </w:rPr>
        <w:t xml:space="preserve">Planirana sredstva za 2026. godinu iznose 5.289,00 eura, za 2027. godinu iznose 5.447,67 eura i za 2028. godinu iznose 5.611,10 eura. </w:t>
      </w:r>
    </w:p>
    <w:p w14:paraId="19CFD011" w14:textId="77777777" w:rsidR="00E84E28" w:rsidRPr="00597AAC" w:rsidRDefault="00E84E28" w:rsidP="00E84E28">
      <w:pPr>
        <w:pStyle w:val="Uvuenotijeloteksta"/>
        <w:ind w:left="0"/>
        <w:rPr>
          <w:b w:val="0"/>
        </w:rPr>
      </w:pPr>
      <w:r w:rsidRPr="00597AAC">
        <w:rPr>
          <w:b w:val="0"/>
        </w:rPr>
        <w:t xml:space="preserve">Cilj programa je usmjerenost na aktivnosti u cilju osiguranja održivog gospodarenja otpadom te aktivnosti usmjerene na zbrinjavanje napuštenih ili uginulih životinja. Osnovni cilj programa je unaprjeđenje kvalitete života stanovništva na području općine. Poseban cilj programa je očuvanje sastavnica okoliša kao prirodnog dobra o kojem ovise sadašnje i buduće generacije. </w:t>
      </w:r>
    </w:p>
    <w:p w14:paraId="546DEE5F" w14:textId="77777777" w:rsidR="00E84E28" w:rsidRPr="00597AAC" w:rsidRDefault="00E84E28" w:rsidP="00E84E28">
      <w:pPr>
        <w:pStyle w:val="Uvuenotijeloteksta"/>
        <w:ind w:left="0"/>
        <w:rPr>
          <w:b w:val="0"/>
        </w:rPr>
      </w:pPr>
      <w:r w:rsidRPr="00597AAC">
        <w:rPr>
          <w:b w:val="0"/>
        </w:rPr>
        <w:t>Zakonska osnova za provođenje programa:</w:t>
      </w:r>
    </w:p>
    <w:p w14:paraId="185E9652" w14:textId="77777777" w:rsidR="00E84E28" w:rsidRPr="00597AAC" w:rsidRDefault="00E84E28" w:rsidP="00E84E28">
      <w:pPr>
        <w:pStyle w:val="Uvuenotijeloteksta"/>
        <w:numPr>
          <w:ilvl w:val="0"/>
          <w:numId w:val="24"/>
        </w:numPr>
        <w:rPr>
          <w:b w:val="0"/>
        </w:rPr>
      </w:pPr>
      <w:r w:rsidRPr="00597AAC">
        <w:rPr>
          <w:b w:val="0"/>
        </w:rPr>
        <w:t>Zakon o gospodarenju otpadom («Narodne novine», broj 84/21).</w:t>
      </w:r>
    </w:p>
    <w:p w14:paraId="7FB9792A" w14:textId="77777777" w:rsidR="00E84E28" w:rsidRPr="00597AAC" w:rsidRDefault="00E84E28" w:rsidP="00E84E28">
      <w:pPr>
        <w:pStyle w:val="Uvuenotijeloteksta"/>
        <w:ind w:left="0"/>
        <w:rPr>
          <w:b w:val="0"/>
        </w:rPr>
      </w:pPr>
    </w:p>
    <w:tbl>
      <w:tblPr>
        <w:tblW w:w="10076" w:type="dxa"/>
        <w:jc w:val="center"/>
        <w:tblLook w:val="04A0" w:firstRow="1" w:lastRow="0" w:firstColumn="1" w:lastColumn="0" w:noHBand="0" w:noVBand="1"/>
      </w:tblPr>
      <w:tblGrid>
        <w:gridCol w:w="3204"/>
        <w:gridCol w:w="5072"/>
        <w:gridCol w:w="1800"/>
      </w:tblGrid>
      <w:tr w:rsidR="00E84E28" w:rsidRPr="00597AAC" w14:paraId="4A7FF47A" w14:textId="77777777" w:rsidTr="008A636B">
        <w:trPr>
          <w:trHeight w:val="329"/>
          <w:jc w:val="center"/>
        </w:trPr>
        <w:tc>
          <w:tcPr>
            <w:tcW w:w="10076" w:type="dxa"/>
            <w:gridSpan w:val="3"/>
            <w:tcBorders>
              <w:top w:val="single" w:sz="4" w:space="0" w:color="auto"/>
              <w:left w:val="single" w:sz="4" w:space="0" w:color="auto"/>
              <w:bottom w:val="single" w:sz="4" w:space="0" w:color="auto"/>
              <w:right w:val="single" w:sz="4" w:space="0" w:color="000000"/>
            </w:tcBorders>
            <w:noWrap/>
            <w:vAlign w:val="bottom"/>
            <w:hideMark/>
          </w:tcPr>
          <w:p w14:paraId="096A3500"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2A67FC4D" w14:textId="77777777" w:rsidTr="008A636B">
        <w:trPr>
          <w:trHeight w:val="329"/>
          <w:jc w:val="center"/>
        </w:trPr>
        <w:tc>
          <w:tcPr>
            <w:tcW w:w="3204" w:type="dxa"/>
            <w:tcBorders>
              <w:top w:val="nil"/>
              <w:left w:val="single" w:sz="4" w:space="0" w:color="auto"/>
              <w:bottom w:val="single" w:sz="4" w:space="0" w:color="auto"/>
              <w:right w:val="single" w:sz="4" w:space="0" w:color="auto"/>
            </w:tcBorders>
            <w:noWrap/>
            <w:vAlign w:val="center"/>
            <w:hideMark/>
          </w:tcPr>
          <w:p w14:paraId="29D2BDFE"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5072" w:type="dxa"/>
            <w:tcBorders>
              <w:top w:val="nil"/>
              <w:left w:val="nil"/>
              <w:bottom w:val="single" w:sz="4" w:space="0" w:color="auto"/>
              <w:right w:val="single" w:sz="4" w:space="0" w:color="auto"/>
            </w:tcBorders>
            <w:noWrap/>
            <w:vAlign w:val="center"/>
            <w:hideMark/>
          </w:tcPr>
          <w:p w14:paraId="14CF92AA"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799" w:type="dxa"/>
            <w:tcBorders>
              <w:top w:val="nil"/>
              <w:left w:val="nil"/>
              <w:bottom w:val="single" w:sz="4" w:space="0" w:color="auto"/>
              <w:right w:val="single" w:sz="4" w:space="0" w:color="auto"/>
            </w:tcBorders>
            <w:noWrap/>
            <w:vAlign w:val="center"/>
            <w:hideMark/>
          </w:tcPr>
          <w:p w14:paraId="7A3A51FB"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06868519" w14:textId="77777777" w:rsidTr="008A636B">
        <w:trPr>
          <w:trHeight w:val="329"/>
          <w:jc w:val="center"/>
        </w:trPr>
        <w:tc>
          <w:tcPr>
            <w:tcW w:w="3204" w:type="dxa"/>
            <w:vMerge w:val="restart"/>
            <w:tcBorders>
              <w:top w:val="nil"/>
              <w:left w:val="single" w:sz="4" w:space="0" w:color="auto"/>
              <w:bottom w:val="single" w:sz="4" w:space="0" w:color="000000"/>
              <w:right w:val="single" w:sz="4" w:space="0" w:color="auto"/>
            </w:tcBorders>
            <w:noWrap/>
            <w:vAlign w:val="center"/>
            <w:hideMark/>
          </w:tcPr>
          <w:p w14:paraId="7246E206"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1019 </w:t>
            </w:r>
            <w:proofErr w:type="spellStart"/>
            <w:r w:rsidRPr="00597AAC">
              <w:rPr>
                <w:rFonts w:ascii="Times New Roman" w:hAnsi="Times New Roman" w:cs="Times New Roman"/>
                <w:color w:val="000000"/>
                <w:sz w:val="24"/>
                <w:szCs w:val="24"/>
              </w:rPr>
              <w:t>Zaštita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okoliša</w:t>
            </w:r>
            <w:proofErr w:type="spellEnd"/>
          </w:p>
        </w:tc>
        <w:tc>
          <w:tcPr>
            <w:tcW w:w="5072" w:type="dxa"/>
            <w:tcBorders>
              <w:top w:val="nil"/>
              <w:left w:val="nil"/>
              <w:bottom w:val="single" w:sz="4" w:space="0" w:color="auto"/>
              <w:right w:val="single" w:sz="4" w:space="0" w:color="auto"/>
            </w:tcBorders>
            <w:noWrap/>
            <w:vAlign w:val="center"/>
            <w:hideMark/>
          </w:tcPr>
          <w:p w14:paraId="2459E808"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zbrinutih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pasa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lutalica</w:t>
            </w:r>
            <w:proofErr w:type="spellEnd"/>
          </w:p>
        </w:tc>
        <w:tc>
          <w:tcPr>
            <w:tcW w:w="1799" w:type="dxa"/>
            <w:tcBorders>
              <w:top w:val="nil"/>
              <w:left w:val="nil"/>
              <w:bottom w:val="single" w:sz="4" w:space="0" w:color="auto"/>
              <w:right w:val="single" w:sz="4" w:space="0" w:color="auto"/>
            </w:tcBorders>
            <w:noWrap/>
            <w:vAlign w:val="center"/>
            <w:hideMark/>
          </w:tcPr>
          <w:p w14:paraId="28274B75"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10</w:t>
            </w:r>
          </w:p>
        </w:tc>
      </w:tr>
      <w:tr w:rsidR="00E84E28" w:rsidRPr="00597AAC" w14:paraId="734B456D" w14:textId="77777777" w:rsidTr="008A636B">
        <w:trPr>
          <w:trHeight w:val="329"/>
          <w:jc w:val="center"/>
        </w:trPr>
        <w:tc>
          <w:tcPr>
            <w:tcW w:w="3204" w:type="dxa"/>
            <w:vMerge/>
            <w:tcBorders>
              <w:top w:val="nil"/>
              <w:left w:val="single" w:sz="4" w:space="0" w:color="auto"/>
              <w:bottom w:val="single" w:sz="4" w:space="0" w:color="000000"/>
              <w:right w:val="single" w:sz="4" w:space="0" w:color="auto"/>
            </w:tcBorders>
            <w:vAlign w:val="center"/>
            <w:hideMark/>
          </w:tcPr>
          <w:p w14:paraId="71ACCF65" w14:textId="77777777" w:rsidR="00E84E28" w:rsidRPr="00597AAC" w:rsidRDefault="00E84E28" w:rsidP="008A636B">
            <w:pPr>
              <w:rPr>
                <w:rFonts w:ascii="Times New Roman" w:hAnsi="Times New Roman" w:cs="Times New Roman"/>
                <w:color w:val="000000"/>
                <w:sz w:val="24"/>
                <w:szCs w:val="24"/>
              </w:rPr>
            </w:pPr>
          </w:p>
        </w:tc>
        <w:tc>
          <w:tcPr>
            <w:tcW w:w="5072" w:type="dxa"/>
            <w:tcBorders>
              <w:top w:val="nil"/>
              <w:left w:val="nil"/>
              <w:bottom w:val="single" w:sz="4" w:space="0" w:color="auto"/>
              <w:right w:val="single" w:sz="4" w:space="0" w:color="auto"/>
            </w:tcBorders>
            <w:noWrap/>
            <w:vAlign w:val="center"/>
            <w:hideMark/>
          </w:tcPr>
          <w:p w14:paraId="0D9D4231"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Količina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prikupljenog</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otpada</w:t>
            </w:r>
            <w:proofErr w:type="spellEnd"/>
            <w:r w:rsidRPr="00597AAC">
              <w:rPr>
                <w:rFonts w:ascii="Times New Roman" w:hAnsi="Times New Roman" w:cs="Times New Roman"/>
                <w:color w:val="000000"/>
                <w:sz w:val="24"/>
                <w:szCs w:val="24"/>
              </w:rPr>
              <w:t xml:space="preserve"> (t)</w:t>
            </w:r>
          </w:p>
        </w:tc>
        <w:tc>
          <w:tcPr>
            <w:tcW w:w="1799" w:type="dxa"/>
            <w:tcBorders>
              <w:top w:val="nil"/>
              <w:left w:val="nil"/>
              <w:bottom w:val="single" w:sz="4" w:space="0" w:color="auto"/>
              <w:right w:val="single" w:sz="4" w:space="0" w:color="auto"/>
            </w:tcBorders>
            <w:noWrap/>
            <w:vAlign w:val="center"/>
            <w:hideMark/>
          </w:tcPr>
          <w:p w14:paraId="650105E0"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300.000</w:t>
            </w:r>
          </w:p>
        </w:tc>
      </w:tr>
    </w:tbl>
    <w:p w14:paraId="29B36BBF" w14:textId="77777777" w:rsidR="00E84E28" w:rsidRPr="00597AAC" w:rsidRDefault="00E84E28" w:rsidP="00E84E28">
      <w:pPr>
        <w:pStyle w:val="Uvuenotijeloteksta"/>
        <w:ind w:left="0"/>
        <w:rPr>
          <w:b w:val="0"/>
        </w:rPr>
      </w:pPr>
    </w:p>
    <w:p w14:paraId="63394FAF" w14:textId="77777777" w:rsidR="00E84E28" w:rsidRPr="00597AAC" w:rsidRDefault="00E84E28" w:rsidP="00E84E28">
      <w:pPr>
        <w:pStyle w:val="Uvuenotijeloteksta"/>
        <w:ind w:left="0"/>
        <w:rPr>
          <w:b w:val="0"/>
        </w:rPr>
      </w:pPr>
      <w:r w:rsidRPr="00597AAC">
        <w:rPr>
          <w:b w:val="0"/>
        </w:rPr>
        <w:t>Program se sastoji od sljedećih aktivnosti:</w:t>
      </w:r>
    </w:p>
    <w:p w14:paraId="28B2C97D" w14:textId="77777777" w:rsidR="00E84E28" w:rsidRPr="00597AAC" w:rsidRDefault="00E84E28" w:rsidP="00E84E28">
      <w:pPr>
        <w:pStyle w:val="Uvuenotijeloteksta"/>
        <w:numPr>
          <w:ilvl w:val="0"/>
          <w:numId w:val="24"/>
        </w:numPr>
        <w:rPr>
          <w:b w:val="0"/>
        </w:rPr>
      </w:pPr>
      <w:r w:rsidRPr="00597AAC">
        <w:rPr>
          <w:bCs w:val="0"/>
        </w:rPr>
        <w:t>Aktivnost A100058</w:t>
      </w:r>
      <w:r w:rsidRPr="00597AAC">
        <w:rPr>
          <w:b w:val="0"/>
        </w:rPr>
        <w:t xml:space="preserve"> </w:t>
      </w:r>
      <w:r w:rsidRPr="00597AAC">
        <w:rPr>
          <w:bCs w:val="0"/>
        </w:rPr>
        <w:t>Redovne aktivnosti</w:t>
      </w:r>
      <w:r w:rsidRPr="00597AAC">
        <w:rPr>
          <w:b w:val="0"/>
        </w:rPr>
        <w:t xml:space="preserve"> planirana je u iznosu od 5.289,00 eura za usluge gospodarenja otpadom.</w:t>
      </w:r>
    </w:p>
    <w:p w14:paraId="6DE87CE0" w14:textId="77777777" w:rsidR="00E84E28" w:rsidRPr="00597AAC" w:rsidRDefault="00E84E28" w:rsidP="00E84E28">
      <w:pPr>
        <w:pStyle w:val="Uvuenotijeloteksta"/>
        <w:ind w:left="0"/>
        <w:rPr>
          <w:b w:val="0"/>
        </w:rPr>
      </w:pPr>
    </w:p>
    <w:p w14:paraId="0B0B8D9F" w14:textId="77777777" w:rsidR="00E84E28" w:rsidRPr="00597AAC" w:rsidRDefault="00E84E28" w:rsidP="00E84E28">
      <w:pPr>
        <w:pStyle w:val="Uvuenotijeloteksta"/>
        <w:ind w:left="0"/>
        <w:rPr>
          <w:b w:val="0"/>
        </w:rPr>
      </w:pPr>
      <w:r w:rsidRPr="00597AAC">
        <w:rPr>
          <w:u w:val="single"/>
        </w:rPr>
        <w:t>Program 1020 Poduzetnička zona Lanara</w:t>
      </w:r>
      <w:r w:rsidRPr="00597AAC">
        <w:rPr>
          <w:b w:val="0"/>
        </w:rPr>
        <w:t xml:space="preserve">  </w:t>
      </w:r>
    </w:p>
    <w:p w14:paraId="5544C422" w14:textId="77777777" w:rsidR="00E84E28" w:rsidRPr="00597AAC" w:rsidRDefault="00E84E28" w:rsidP="00E84E28">
      <w:pPr>
        <w:pStyle w:val="Uvuenotijeloteksta"/>
        <w:ind w:left="0"/>
        <w:rPr>
          <w:b w:val="0"/>
        </w:rPr>
      </w:pPr>
      <w:r w:rsidRPr="00597AAC">
        <w:rPr>
          <w:b w:val="0"/>
        </w:rPr>
        <w:t xml:space="preserve">Planirana sredstva za 2026. godinu iznose 15.340,00 eura, za 2027. godinu iznose 15.800,20 eura i za 2028. godinu iznose 16.274,21 eura. </w:t>
      </w:r>
    </w:p>
    <w:p w14:paraId="4A252F1B" w14:textId="77777777" w:rsidR="00E84E28" w:rsidRPr="00597AAC" w:rsidRDefault="00E84E28" w:rsidP="00E84E28">
      <w:pPr>
        <w:pStyle w:val="Uvuenotijeloteksta"/>
        <w:ind w:left="0"/>
        <w:rPr>
          <w:b w:val="0"/>
        </w:rPr>
      </w:pPr>
      <w:r w:rsidRPr="00597AAC">
        <w:rPr>
          <w:b w:val="0"/>
        </w:rPr>
        <w:t>Cilj programa je uspostavljanje poduzetničke zone za obavljanje poduzetničkih, od nosno gospodarskih aktivnosti. Poseban cilj programa je zajedničko korištenje infrastrukturno opremljenog i organiziranog prostora te raspoloživih resursa poduzetničke zone od strane svih poduzetnika – korisnika koji posluju u poduzetničkoj zoni i time racionaliziraju troškove svog poslovanja.</w:t>
      </w:r>
    </w:p>
    <w:p w14:paraId="0F8D0816" w14:textId="77777777" w:rsidR="00E84E28" w:rsidRPr="00597AAC" w:rsidRDefault="00E84E28" w:rsidP="00E84E28">
      <w:pPr>
        <w:pStyle w:val="Uvuenotijeloteksta"/>
        <w:ind w:left="0"/>
        <w:rPr>
          <w:b w:val="0"/>
        </w:rPr>
      </w:pPr>
    </w:p>
    <w:tbl>
      <w:tblPr>
        <w:tblW w:w="9865" w:type="dxa"/>
        <w:jc w:val="center"/>
        <w:tblLook w:val="04A0" w:firstRow="1" w:lastRow="0" w:firstColumn="1" w:lastColumn="0" w:noHBand="0" w:noVBand="1"/>
      </w:tblPr>
      <w:tblGrid>
        <w:gridCol w:w="4500"/>
        <w:gridCol w:w="3756"/>
        <w:gridCol w:w="1609"/>
      </w:tblGrid>
      <w:tr w:rsidR="00E84E28" w:rsidRPr="00597AAC" w14:paraId="1D998AB0" w14:textId="77777777" w:rsidTr="008A636B">
        <w:trPr>
          <w:trHeight w:val="276"/>
          <w:jc w:val="center"/>
        </w:trPr>
        <w:tc>
          <w:tcPr>
            <w:tcW w:w="9865" w:type="dxa"/>
            <w:gridSpan w:val="3"/>
            <w:tcBorders>
              <w:top w:val="single" w:sz="4" w:space="0" w:color="auto"/>
              <w:left w:val="single" w:sz="4" w:space="0" w:color="auto"/>
              <w:bottom w:val="single" w:sz="4" w:space="0" w:color="auto"/>
              <w:right w:val="single" w:sz="4" w:space="0" w:color="000000"/>
            </w:tcBorders>
            <w:noWrap/>
            <w:vAlign w:val="bottom"/>
            <w:hideMark/>
          </w:tcPr>
          <w:p w14:paraId="307BEF56"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3B8ED046" w14:textId="77777777" w:rsidTr="008A636B">
        <w:trPr>
          <w:trHeight w:val="276"/>
          <w:jc w:val="center"/>
        </w:trPr>
        <w:tc>
          <w:tcPr>
            <w:tcW w:w="4500" w:type="dxa"/>
            <w:tcBorders>
              <w:top w:val="nil"/>
              <w:left w:val="single" w:sz="4" w:space="0" w:color="auto"/>
              <w:bottom w:val="single" w:sz="4" w:space="0" w:color="auto"/>
              <w:right w:val="single" w:sz="4" w:space="0" w:color="auto"/>
            </w:tcBorders>
            <w:noWrap/>
            <w:vAlign w:val="center"/>
            <w:hideMark/>
          </w:tcPr>
          <w:p w14:paraId="266A509D"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3756" w:type="dxa"/>
            <w:tcBorders>
              <w:top w:val="nil"/>
              <w:left w:val="nil"/>
              <w:bottom w:val="single" w:sz="4" w:space="0" w:color="auto"/>
              <w:right w:val="single" w:sz="4" w:space="0" w:color="auto"/>
            </w:tcBorders>
            <w:noWrap/>
            <w:vAlign w:val="center"/>
            <w:hideMark/>
          </w:tcPr>
          <w:p w14:paraId="57A3663C"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609" w:type="dxa"/>
            <w:tcBorders>
              <w:top w:val="nil"/>
              <w:left w:val="nil"/>
              <w:bottom w:val="single" w:sz="4" w:space="0" w:color="auto"/>
              <w:right w:val="single" w:sz="4" w:space="0" w:color="auto"/>
            </w:tcBorders>
            <w:noWrap/>
            <w:vAlign w:val="center"/>
            <w:hideMark/>
          </w:tcPr>
          <w:p w14:paraId="3295E56A"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655F580E" w14:textId="77777777" w:rsidTr="008A636B">
        <w:trPr>
          <w:trHeight w:val="276"/>
          <w:jc w:val="center"/>
        </w:trPr>
        <w:tc>
          <w:tcPr>
            <w:tcW w:w="4500" w:type="dxa"/>
            <w:tcBorders>
              <w:top w:val="nil"/>
              <w:left w:val="single" w:sz="4" w:space="0" w:color="auto"/>
              <w:bottom w:val="single" w:sz="4" w:space="0" w:color="auto"/>
              <w:right w:val="single" w:sz="4" w:space="0" w:color="auto"/>
            </w:tcBorders>
            <w:noWrap/>
            <w:vAlign w:val="center"/>
            <w:hideMark/>
          </w:tcPr>
          <w:p w14:paraId="70D8F32E"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1020 </w:t>
            </w:r>
            <w:proofErr w:type="spellStart"/>
            <w:r w:rsidRPr="00597AAC">
              <w:rPr>
                <w:rFonts w:ascii="Times New Roman" w:hAnsi="Times New Roman" w:cs="Times New Roman"/>
                <w:color w:val="000000"/>
                <w:sz w:val="24"/>
                <w:szCs w:val="24"/>
              </w:rPr>
              <w:t>Poduzetnička</w:t>
            </w:r>
            <w:proofErr w:type="spellEnd"/>
            <w:r w:rsidRPr="00597AAC">
              <w:rPr>
                <w:rFonts w:ascii="Times New Roman" w:hAnsi="Times New Roman" w:cs="Times New Roman"/>
                <w:color w:val="000000"/>
                <w:sz w:val="24"/>
                <w:szCs w:val="24"/>
              </w:rPr>
              <w:t xml:space="preserve"> zona </w:t>
            </w:r>
            <w:proofErr w:type="spellStart"/>
            <w:r w:rsidRPr="00597AAC">
              <w:rPr>
                <w:rFonts w:ascii="Times New Roman" w:hAnsi="Times New Roman" w:cs="Times New Roman"/>
                <w:color w:val="000000"/>
                <w:sz w:val="24"/>
                <w:szCs w:val="24"/>
              </w:rPr>
              <w:t>Lanara</w:t>
            </w:r>
            <w:proofErr w:type="spellEnd"/>
          </w:p>
        </w:tc>
        <w:tc>
          <w:tcPr>
            <w:tcW w:w="3756" w:type="dxa"/>
            <w:tcBorders>
              <w:top w:val="nil"/>
              <w:left w:val="nil"/>
              <w:bottom w:val="single" w:sz="4" w:space="0" w:color="auto"/>
              <w:right w:val="single" w:sz="4" w:space="0" w:color="auto"/>
            </w:tcBorders>
            <w:noWrap/>
            <w:vAlign w:val="center"/>
            <w:hideMark/>
          </w:tcPr>
          <w:p w14:paraId="4DF61F2D"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otkupljenog</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zemljišta</w:t>
            </w:r>
            <w:proofErr w:type="spellEnd"/>
          </w:p>
        </w:tc>
        <w:tc>
          <w:tcPr>
            <w:tcW w:w="1609" w:type="dxa"/>
            <w:tcBorders>
              <w:top w:val="nil"/>
              <w:left w:val="nil"/>
              <w:bottom w:val="single" w:sz="4" w:space="0" w:color="auto"/>
              <w:right w:val="single" w:sz="4" w:space="0" w:color="auto"/>
            </w:tcBorders>
            <w:noWrap/>
            <w:vAlign w:val="center"/>
            <w:hideMark/>
          </w:tcPr>
          <w:p w14:paraId="7616D7BD"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1</w:t>
            </w:r>
          </w:p>
        </w:tc>
      </w:tr>
    </w:tbl>
    <w:p w14:paraId="15C20E98" w14:textId="77777777" w:rsidR="00E84E28" w:rsidRPr="00597AAC" w:rsidRDefault="00E84E28" w:rsidP="00E84E28">
      <w:pPr>
        <w:pStyle w:val="Uvuenotijeloteksta"/>
        <w:ind w:left="0"/>
        <w:rPr>
          <w:b w:val="0"/>
        </w:rPr>
      </w:pPr>
    </w:p>
    <w:p w14:paraId="50B69A36" w14:textId="77777777" w:rsidR="00E84E28" w:rsidRPr="00597AAC" w:rsidRDefault="00E84E28" w:rsidP="00E84E28">
      <w:pPr>
        <w:pStyle w:val="Uvuenotijeloteksta"/>
        <w:ind w:left="0"/>
        <w:rPr>
          <w:b w:val="0"/>
        </w:rPr>
      </w:pPr>
      <w:r w:rsidRPr="00597AAC">
        <w:rPr>
          <w:b w:val="0"/>
        </w:rPr>
        <w:t>Program se sastoji od sljedećih aktivnosti:</w:t>
      </w:r>
    </w:p>
    <w:p w14:paraId="0846DDEA" w14:textId="77777777" w:rsidR="00E84E28" w:rsidRPr="00597AAC" w:rsidRDefault="00E84E28" w:rsidP="00E84E28">
      <w:pPr>
        <w:pStyle w:val="Uvuenotijeloteksta"/>
        <w:numPr>
          <w:ilvl w:val="0"/>
          <w:numId w:val="25"/>
        </w:numPr>
        <w:rPr>
          <w:b w:val="0"/>
        </w:rPr>
      </w:pPr>
      <w:r w:rsidRPr="00597AAC">
        <w:rPr>
          <w:bCs w:val="0"/>
        </w:rPr>
        <w:t>Aktivnost K10084</w:t>
      </w:r>
      <w:r w:rsidRPr="00597AAC">
        <w:rPr>
          <w:b w:val="0"/>
        </w:rPr>
        <w:t xml:space="preserve"> </w:t>
      </w:r>
      <w:r w:rsidRPr="00597AAC">
        <w:rPr>
          <w:bCs w:val="0"/>
        </w:rPr>
        <w:t>Otkup zemljišta</w:t>
      </w:r>
      <w:r w:rsidRPr="00597AAC">
        <w:rPr>
          <w:b w:val="0"/>
        </w:rPr>
        <w:t xml:space="preserve"> planirana je u iznosu od 3.300,00 eura za Poduzetničku zonu Lanara.</w:t>
      </w:r>
    </w:p>
    <w:p w14:paraId="21BC1ABF" w14:textId="77777777" w:rsidR="00E84E28" w:rsidRPr="00597AAC" w:rsidRDefault="00E84E28" w:rsidP="00E84E28">
      <w:pPr>
        <w:pStyle w:val="Uvuenotijeloteksta"/>
        <w:numPr>
          <w:ilvl w:val="0"/>
          <w:numId w:val="25"/>
        </w:numPr>
        <w:rPr>
          <w:b w:val="0"/>
        </w:rPr>
      </w:pPr>
      <w:r w:rsidRPr="00597AAC">
        <w:rPr>
          <w:bCs w:val="0"/>
        </w:rPr>
        <w:t>Aktivnost K100090</w:t>
      </w:r>
      <w:r w:rsidRPr="00597AAC">
        <w:rPr>
          <w:b w:val="0"/>
        </w:rPr>
        <w:t xml:space="preserve"> </w:t>
      </w:r>
      <w:r w:rsidRPr="00597AAC">
        <w:rPr>
          <w:bCs w:val="0"/>
        </w:rPr>
        <w:t>Izgradnja trafo-stanice u</w:t>
      </w:r>
      <w:r w:rsidRPr="00597AAC">
        <w:rPr>
          <w:b w:val="0"/>
        </w:rPr>
        <w:t xml:space="preserve"> poduzetničkoj planirana je u iznosu od 12.040,00 eura.</w:t>
      </w:r>
    </w:p>
    <w:p w14:paraId="485AE8D4" w14:textId="77777777" w:rsidR="00E84E28" w:rsidRPr="00E84E28" w:rsidRDefault="00E84E28" w:rsidP="00E84E28">
      <w:pPr>
        <w:jc w:val="both"/>
        <w:rPr>
          <w:rFonts w:ascii="Times New Roman" w:hAnsi="Times New Roman" w:cs="Times New Roman"/>
          <w:sz w:val="24"/>
          <w:szCs w:val="24"/>
          <w:lang w:val="hr-HR"/>
        </w:rPr>
      </w:pPr>
    </w:p>
    <w:p w14:paraId="62A2E5E1" w14:textId="77777777" w:rsidR="00E84E28" w:rsidRPr="00E84E28" w:rsidRDefault="00E84E28" w:rsidP="00E84E28">
      <w:pPr>
        <w:jc w:val="both"/>
        <w:rPr>
          <w:rFonts w:ascii="Times New Roman" w:hAnsi="Times New Roman" w:cs="Times New Roman"/>
          <w:b/>
          <w:bCs/>
          <w:sz w:val="24"/>
          <w:szCs w:val="24"/>
          <w:u w:val="single"/>
          <w:lang w:val="hr-HR"/>
        </w:rPr>
      </w:pPr>
      <w:r w:rsidRPr="00E84E28">
        <w:rPr>
          <w:rFonts w:ascii="Times New Roman" w:hAnsi="Times New Roman" w:cs="Times New Roman"/>
          <w:b/>
          <w:bCs/>
          <w:sz w:val="24"/>
          <w:szCs w:val="24"/>
          <w:u w:val="single"/>
          <w:lang w:val="hr-HR"/>
        </w:rPr>
        <w:t>Program 1021 Zaželi – učim, radim, pomažem</w:t>
      </w:r>
    </w:p>
    <w:p w14:paraId="1E59D2EA" w14:textId="77777777" w:rsidR="00E84E28" w:rsidRPr="00E84E28" w:rsidRDefault="00E84E28" w:rsidP="00E84E28">
      <w:pPr>
        <w:jc w:val="both"/>
        <w:rPr>
          <w:rFonts w:ascii="Times New Roman" w:hAnsi="Times New Roman" w:cs="Times New Roman"/>
          <w:bCs/>
          <w:sz w:val="24"/>
          <w:szCs w:val="24"/>
          <w:lang w:val="hr-HR"/>
        </w:rPr>
      </w:pPr>
      <w:r w:rsidRPr="00E84E28">
        <w:rPr>
          <w:rFonts w:ascii="Times New Roman" w:hAnsi="Times New Roman" w:cs="Times New Roman"/>
          <w:bCs/>
          <w:sz w:val="24"/>
          <w:szCs w:val="24"/>
          <w:lang w:val="hr-HR"/>
        </w:rPr>
        <w:t>Planirana sredstva za 2026.g iznose 436.004,00 eura, za 2027. godinu iznose 441.025,40 eura i za 2028. godinu iznose 454.256,16 eura.</w:t>
      </w:r>
    </w:p>
    <w:p w14:paraId="76FD1D3E" w14:textId="77777777" w:rsidR="00E84E28" w:rsidRPr="00E84E28" w:rsidRDefault="00E84E28" w:rsidP="00E84E28">
      <w:pPr>
        <w:jc w:val="both"/>
        <w:rPr>
          <w:rFonts w:ascii="Times New Roman" w:hAnsi="Times New Roman" w:cs="Times New Roman"/>
          <w:bCs/>
          <w:sz w:val="24"/>
          <w:szCs w:val="24"/>
          <w:lang w:val="hr-HR"/>
        </w:rPr>
      </w:pPr>
    </w:p>
    <w:p w14:paraId="6757C33D" w14:textId="77777777" w:rsidR="00E84E28" w:rsidRPr="00E84E28" w:rsidRDefault="00E84E28" w:rsidP="00E84E28">
      <w:pPr>
        <w:widowControl/>
        <w:numPr>
          <w:ilvl w:val="0"/>
          <w:numId w:val="47"/>
        </w:numPr>
        <w:jc w:val="both"/>
        <w:rPr>
          <w:rFonts w:ascii="Times New Roman" w:hAnsi="Times New Roman" w:cs="Times New Roman"/>
          <w:bCs/>
          <w:sz w:val="24"/>
          <w:szCs w:val="24"/>
          <w:lang w:val="hr-HR"/>
        </w:rPr>
      </w:pPr>
      <w:r w:rsidRPr="00E84E28">
        <w:rPr>
          <w:rFonts w:ascii="Times New Roman" w:hAnsi="Times New Roman" w:cs="Times New Roman"/>
          <w:b/>
          <w:sz w:val="24"/>
          <w:szCs w:val="24"/>
          <w:lang w:val="hr-HR"/>
        </w:rPr>
        <w:t xml:space="preserve">Aktivnost A100093 </w:t>
      </w:r>
      <w:r w:rsidRPr="00E84E28">
        <w:rPr>
          <w:rFonts w:ascii="Times New Roman" w:hAnsi="Times New Roman" w:cs="Times New Roman"/>
          <w:bCs/>
          <w:sz w:val="24"/>
          <w:szCs w:val="24"/>
          <w:lang w:val="hr-HR"/>
        </w:rPr>
        <w:t>Zapošljavanje i obrazovanje žena planirana je u iznosu od  416.104,00 eura.</w:t>
      </w:r>
    </w:p>
    <w:p w14:paraId="2CE9F4C5" w14:textId="77777777" w:rsidR="00E84E28" w:rsidRPr="00597AAC" w:rsidRDefault="00E84E28" w:rsidP="00E84E28">
      <w:pPr>
        <w:widowControl/>
        <w:numPr>
          <w:ilvl w:val="0"/>
          <w:numId w:val="47"/>
        </w:numPr>
        <w:jc w:val="both"/>
        <w:rPr>
          <w:rFonts w:ascii="Times New Roman" w:hAnsi="Times New Roman" w:cs="Times New Roman"/>
          <w:bCs/>
          <w:sz w:val="24"/>
          <w:szCs w:val="24"/>
        </w:rPr>
      </w:pPr>
      <w:proofErr w:type="spellStart"/>
      <w:r w:rsidRPr="00597AAC">
        <w:rPr>
          <w:rFonts w:ascii="Times New Roman" w:hAnsi="Times New Roman" w:cs="Times New Roman"/>
          <w:b/>
          <w:sz w:val="24"/>
          <w:szCs w:val="24"/>
        </w:rPr>
        <w:t>Aktivnost</w:t>
      </w:r>
      <w:proofErr w:type="spellEnd"/>
      <w:r w:rsidRPr="00597AAC">
        <w:rPr>
          <w:rFonts w:ascii="Times New Roman" w:hAnsi="Times New Roman" w:cs="Times New Roman"/>
          <w:b/>
          <w:sz w:val="24"/>
          <w:szCs w:val="24"/>
        </w:rPr>
        <w:t xml:space="preserve"> A100094 </w:t>
      </w:r>
      <w:proofErr w:type="spellStart"/>
      <w:r w:rsidRPr="00597AAC">
        <w:rPr>
          <w:rFonts w:ascii="Times New Roman" w:hAnsi="Times New Roman" w:cs="Times New Roman"/>
          <w:bCs/>
          <w:sz w:val="24"/>
          <w:szCs w:val="24"/>
        </w:rPr>
        <w:t>Promidžba</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i</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vidljivost</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planirana</w:t>
      </w:r>
      <w:proofErr w:type="spellEnd"/>
      <w:r w:rsidRPr="00597AAC">
        <w:rPr>
          <w:rFonts w:ascii="Times New Roman" w:hAnsi="Times New Roman" w:cs="Times New Roman"/>
          <w:bCs/>
          <w:sz w:val="24"/>
          <w:szCs w:val="24"/>
        </w:rPr>
        <w:t xml:space="preserve"> je s 1.900,00 </w:t>
      </w:r>
      <w:proofErr w:type="spellStart"/>
      <w:r w:rsidRPr="00597AAC">
        <w:rPr>
          <w:rFonts w:ascii="Times New Roman" w:hAnsi="Times New Roman" w:cs="Times New Roman"/>
          <w:bCs/>
          <w:sz w:val="24"/>
          <w:szCs w:val="24"/>
        </w:rPr>
        <w:t>eura</w:t>
      </w:r>
      <w:proofErr w:type="spellEnd"/>
      <w:r w:rsidRPr="00597AAC">
        <w:rPr>
          <w:rFonts w:ascii="Times New Roman" w:hAnsi="Times New Roman" w:cs="Times New Roman"/>
          <w:bCs/>
          <w:sz w:val="24"/>
          <w:szCs w:val="24"/>
        </w:rPr>
        <w:t>.</w:t>
      </w:r>
    </w:p>
    <w:p w14:paraId="265FFBD7" w14:textId="77777777" w:rsidR="00E84E28" w:rsidRPr="00597AAC" w:rsidRDefault="00E84E28" w:rsidP="00E84E28">
      <w:pPr>
        <w:widowControl/>
        <w:numPr>
          <w:ilvl w:val="0"/>
          <w:numId w:val="47"/>
        </w:numPr>
        <w:jc w:val="both"/>
        <w:rPr>
          <w:rFonts w:ascii="Times New Roman" w:hAnsi="Times New Roman" w:cs="Times New Roman"/>
          <w:bCs/>
          <w:sz w:val="24"/>
          <w:szCs w:val="24"/>
        </w:rPr>
      </w:pPr>
      <w:proofErr w:type="spellStart"/>
      <w:r w:rsidRPr="00597AAC">
        <w:rPr>
          <w:rFonts w:ascii="Times New Roman" w:hAnsi="Times New Roman" w:cs="Times New Roman"/>
          <w:b/>
          <w:sz w:val="24"/>
          <w:szCs w:val="24"/>
        </w:rPr>
        <w:t>Aktivnost</w:t>
      </w:r>
      <w:proofErr w:type="spellEnd"/>
      <w:r w:rsidRPr="00597AAC">
        <w:rPr>
          <w:rFonts w:ascii="Times New Roman" w:hAnsi="Times New Roman" w:cs="Times New Roman"/>
          <w:b/>
          <w:sz w:val="24"/>
          <w:szCs w:val="24"/>
        </w:rPr>
        <w:t xml:space="preserve"> A100095 </w:t>
      </w:r>
      <w:proofErr w:type="spellStart"/>
      <w:r w:rsidRPr="00597AAC">
        <w:rPr>
          <w:rFonts w:ascii="Times New Roman" w:hAnsi="Times New Roman" w:cs="Times New Roman"/>
          <w:bCs/>
          <w:sz w:val="24"/>
          <w:szCs w:val="24"/>
        </w:rPr>
        <w:t>Upravljanje</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projektom</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i</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administracija</w:t>
      </w:r>
      <w:proofErr w:type="spellEnd"/>
      <w:r w:rsidRPr="00597AAC">
        <w:rPr>
          <w:rFonts w:ascii="Times New Roman" w:hAnsi="Times New Roman" w:cs="Times New Roman"/>
          <w:bCs/>
          <w:sz w:val="24"/>
          <w:szCs w:val="24"/>
        </w:rPr>
        <w:t xml:space="preserve"> s 18.000,00 </w:t>
      </w:r>
      <w:proofErr w:type="spellStart"/>
      <w:r w:rsidRPr="00597AAC">
        <w:rPr>
          <w:rFonts w:ascii="Times New Roman" w:hAnsi="Times New Roman" w:cs="Times New Roman"/>
          <w:bCs/>
          <w:sz w:val="24"/>
          <w:szCs w:val="24"/>
        </w:rPr>
        <w:t>eura</w:t>
      </w:r>
      <w:proofErr w:type="spellEnd"/>
      <w:r w:rsidRPr="00597AAC">
        <w:rPr>
          <w:rFonts w:ascii="Times New Roman" w:hAnsi="Times New Roman" w:cs="Times New Roman"/>
          <w:bCs/>
          <w:sz w:val="24"/>
          <w:szCs w:val="24"/>
        </w:rPr>
        <w:t>.</w:t>
      </w:r>
    </w:p>
    <w:p w14:paraId="4B4D2B84" w14:textId="77777777" w:rsidR="00E84E28" w:rsidRPr="00597AAC" w:rsidRDefault="00E84E28" w:rsidP="00E84E28">
      <w:pPr>
        <w:jc w:val="both"/>
        <w:rPr>
          <w:rFonts w:ascii="Times New Roman" w:hAnsi="Times New Roman" w:cs="Times New Roman"/>
          <w:sz w:val="24"/>
          <w:szCs w:val="24"/>
        </w:rPr>
      </w:pPr>
      <w:r w:rsidRPr="00597AAC">
        <w:rPr>
          <w:rFonts w:ascii="Times New Roman" w:hAnsi="Times New Roman" w:cs="Times New Roman"/>
          <w:sz w:val="24"/>
          <w:szCs w:val="24"/>
        </w:rPr>
        <w:t xml:space="preserve">U </w:t>
      </w:r>
      <w:proofErr w:type="spellStart"/>
      <w:r w:rsidRPr="00597AAC">
        <w:rPr>
          <w:rFonts w:ascii="Times New Roman" w:hAnsi="Times New Roman" w:cs="Times New Roman"/>
          <w:sz w:val="24"/>
          <w:szCs w:val="24"/>
        </w:rPr>
        <w:t>programu</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Zaželi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zaposleno</w:t>
      </w:r>
      <w:proofErr w:type="spellEnd"/>
      <w:r w:rsidRPr="00597AAC">
        <w:rPr>
          <w:rFonts w:ascii="Times New Roman" w:hAnsi="Times New Roman" w:cs="Times New Roman"/>
          <w:sz w:val="24"/>
          <w:szCs w:val="24"/>
        </w:rPr>
        <w:t xml:space="preserve"> je se </w:t>
      </w:r>
      <w:proofErr w:type="spellStart"/>
      <w:r w:rsidRPr="00597AAC">
        <w:rPr>
          <w:rFonts w:ascii="Times New Roman" w:hAnsi="Times New Roman" w:cs="Times New Roman"/>
          <w:sz w:val="24"/>
          <w:szCs w:val="24"/>
        </w:rPr>
        <w:t>cca</w:t>
      </w:r>
      <w:proofErr w:type="spellEnd"/>
      <w:r w:rsidRPr="00597AAC">
        <w:rPr>
          <w:rFonts w:ascii="Times New Roman" w:hAnsi="Times New Roman" w:cs="Times New Roman"/>
          <w:sz w:val="24"/>
          <w:szCs w:val="24"/>
        </w:rPr>
        <w:t xml:space="preserve"> 25 </w:t>
      </w:r>
      <w:proofErr w:type="spellStart"/>
      <w:r w:rsidRPr="00597AAC">
        <w:rPr>
          <w:rFonts w:ascii="Times New Roman" w:hAnsi="Times New Roman" w:cs="Times New Roman"/>
          <w:sz w:val="24"/>
          <w:szCs w:val="24"/>
        </w:rPr>
        <w:t>žena</w:t>
      </w:r>
      <w:proofErr w:type="spellEnd"/>
      <w:r w:rsidRPr="00597AAC">
        <w:rPr>
          <w:rFonts w:ascii="Times New Roman" w:hAnsi="Times New Roman" w:cs="Times New Roman"/>
          <w:sz w:val="24"/>
          <w:szCs w:val="24"/>
        </w:rPr>
        <w:t xml:space="preserve">, </w:t>
      </w:r>
      <w:proofErr w:type="gramStart"/>
      <w:r w:rsidRPr="00597AAC">
        <w:rPr>
          <w:rFonts w:ascii="Times New Roman" w:hAnsi="Times New Roman" w:cs="Times New Roman"/>
          <w:sz w:val="24"/>
          <w:szCs w:val="24"/>
        </w:rPr>
        <w:t>a</w:t>
      </w:r>
      <w:proofErr w:type="gram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obuhvaćeno</w:t>
      </w:r>
      <w:proofErr w:type="spellEnd"/>
      <w:r w:rsidRPr="00597AAC">
        <w:rPr>
          <w:rFonts w:ascii="Times New Roman" w:hAnsi="Times New Roman" w:cs="Times New Roman"/>
          <w:sz w:val="24"/>
          <w:szCs w:val="24"/>
        </w:rPr>
        <w:t xml:space="preserve"> je </w:t>
      </w:r>
      <w:proofErr w:type="spellStart"/>
      <w:r w:rsidRPr="00597AAC">
        <w:rPr>
          <w:rFonts w:ascii="Times New Roman" w:hAnsi="Times New Roman" w:cs="Times New Roman"/>
          <w:sz w:val="24"/>
          <w:szCs w:val="24"/>
        </w:rPr>
        <w:t>cca</w:t>
      </w:r>
      <w:proofErr w:type="spellEnd"/>
      <w:r w:rsidRPr="00597AAC">
        <w:rPr>
          <w:rFonts w:ascii="Times New Roman" w:hAnsi="Times New Roman" w:cs="Times New Roman"/>
          <w:sz w:val="24"/>
          <w:szCs w:val="24"/>
        </w:rPr>
        <w:t xml:space="preserve"> 100 do 120 </w:t>
      </w:r>
      <w:proofErr w:type="spellStart"/>
      <w:r w:rsidRPr="00597AAC">
        <w:rPr>
          <w:rFonts w:ascii="Times New Roman" w:hAnsi="Times New Roman" w:cs="Times New Roman"/>
          <w:sz w:val="24"/>
          <w:szCs w:val="24"/>
        </w:rPr>
        <w:t>korisnika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Broj</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korisnika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svakodnevno</w:t>
      </w:r>
      <w:proofErr w:type="spellEnd"/>
      <w:r w:rsidRPr="00597AAC">
        <w:rPr>
          <w:rFonts w:ascii="Times New Roman" w:hAnsi="Times New Roman" w:cs="Times New Roman"/>
          <w:sz w:val="24"/>
          <w:szCs w:val="24"/>
        </w:rPr>
        <w:t xml:space="preserve"> se </w:t>
      </w:r>
      <w:proofErr w:type="spellStart"/>
      <w:r w:rsidRPr="00597AAC">
        <w:rPr>
          <w:rFonts w:ascii="Times New Roman" w:hAnsi="Times New Roman" w:cs="Times New Roman"/>
          <w:sz w:val="24"/>
          <w:szCs w:val="24"/>
        </w:rPr>
        <w:t>mijenja</w:t>
      </w:r>
      <w:proofErr w:type="spellEnd"/>
      <w:r w:rsidRPr="00597AAC">
        <w:rPr>
          <w:rFonts w:ascii="Times New Roman" w:hAnsi="Times New Roman" w:cs="Times New Roman"/>
          <w:sz w:val="24"/>
          <w:szCs w:val="24"/>
        </w:rPr>
        <w:t xml:space="preserve">. </w:t>
      </w:r>
    </w:p>
    <w:p w14:paraId="6A8B3A92" w14:textId="77777777" w:rsidR="00E84E28" w:rsidRPr="00597AAC" w:rsidRDefault="00E84E28" w:rsidP="00E84E28">
      <w:pPr>
        <w:jc w:val="both"/>
        <w:rPr>
          <w:rFonts w:ascii="Times New Roman" w:hAnsi="Times New Roman" w:cs="Times New Roman"/>
          <w:sz w:val="24"/>
          <w:szCs w:val="24"/>
        </w:rPr>
      </w:pPr>
      <w:r w:rsidRPr="00597AAC">
        <w:rPr>
          <w:rFonts w:ascii="Times New Roman" w:hAnsi="Times New Roman" w:cs="Times New Roman"/>
          <w:sz w:val="24"/>
          <w:szCs w:val="24"/>
        </w:rPr>
        <w:t xml:space="preserve">Program </w:t>
      </w:r>
      <w:proofErr w:type="spellStart"/>
      <w:r w:rsidRPr="00597AAC">
        <w:rPr>
          <w:rFonts w:ascii="Times New Roman" w:hAnsi="Times New Roman" w:cs="Times New Roman"/>
          <w:sz w:val="24"/>
          <w:szCs w:val="24"/>
        </w:rPr>
        <w:t>obuhvaća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troškove</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plaće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naknade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troškove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promidžbe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troškove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upravljanja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projektom</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administracija</w:t>
      </w:r>
      <w:proofErr w:type="spellEnd"/>
      <w:r w:rsidRPr="00597AAC">
        <w:rPr>
          <w:rFonts w:ascii="Times New Roman" w:hAnsi="Times New Roman" w:cs="Times New Roman"/>
          <w:sz w:val="24"/>
          <w:szCs w:val="24"/>
        </w:rPr>
        <w:t>.</w:t>
      </w:r>
    </w:p>
    <w:p w14:paraId="7A52E826" w14:textId="77777777" w:rsidR="00E84E28" w:rsidRPr="00597AAC" w:rsidRDefault="00E84E28" w:rsidP="00E84E28">
      <w:pPr>
        <w:jc w:val="both"/>
        <w:rPr>
          <w:rFonts w:ascii="Times New Roman" w:hAnsi="Times New Roman" w:cs="Times New Roman"/>
          <w:sz w:val="24"/>
          <w:szCs w:val="24"/>
        </w:rPr>
      </w:pPr>
    </w:p>
    <w:p w14:paraId="59A0F656" w14:textId="77777777" w:rsidR="00E84E28" w:rsidRPr="00597AAC" w:rsidRDefault="00E84E28" w:rsidP="00E84E28">
      <w:pPr>
        <w:jc w:val="both"/>
        <w:rPr>
          <w:rFonts w:ascii="Times New Roman" w:hAnsi="Times New Roman" w:cs="Times New Roman"/>
          <w:b/>
          <w:bCs/>
          <w:sz w:val="24"/>
          <w:szCs w:val="24"/>
          <w:u w:val="single"/>
        </w:rPr>
      </w:pPr>
      <w:r w:rsidRPr="00597AAC">
        <w:rPr>
          <w:rFonts w:ascii="Times New Roman" w:hAnsi="Times New Roman" w:cs="Times New Roman"/>
          <w:b/>
          <w:bCs/>
          <w:sz w:val="24"/>
          <w:szCs w:val="24"/>
          <w:u w:val="single"/>
        </w:rPr>
        <w:t xml:space="preserve">Program 1022 </w:t>
      </w:r>
      <w:proofErr w:type="spellStart"/>
      <w:r w:rsidRPr="00597AAC">
        <w:rPr>
          <w:rFonts w:ascii="Times New Roman" w:hAnsi="Times New Roman" w:cs="Times New Roman"/>
          <w:b/>
          <w:bCs/>
          <w:sz w:val="24"/>
          <w:szCs w:val="24"/>
          <w:u w:val="single"/>
        </w:rPr>
        <w:t>Uređenje</w:t>
      </w:r>
      <w:proofErr w:type="spellEnd"/>
      <w:r w:rsidRPr="00597AAC">
        <w:rPr>
          <w:rFonts w:ascii="Times New Roman" w:hAnsi="Times New Roman" w:cs="Times New Roman"/>
          <w:b/>
          <w:bCs/>
          <w:sz w:val="24"/>
          <w:szCs w:val="24"/>
          <w:u w:val="single"/>
        </w:rPr>
        <w:t xml:space="preserve"> </w:t>
      </w:r>
      <w:proofErr w:type="spellStart"/>
      <w:r w:rsidRPr="00597AAC">
        <w:rPr>
          <w:rFonts w:ascii="Times New Roman" w:hAnsi="Times New Roman" w:cs="Times New Roman"/>
          <w:b/>
          <w:bCs/>
          <w:sz w:val="24"/>
          <w:szCs w:val="24"/>
          <w:u w:val="single"/>
        </w:rPr>
        <w:t>sportskog</w:t>
      </w:r>
      <w:proofErr w:type="spellEnd"/>
      <w:r w:rsidRPr="00597AAC">
        <w:rPr>
          <w:rFonts w:ascii="Times New Roman" w:hAnsi="Times New Roman" w:cs="Times New Roman"/>
          <w:b/>
          <w:bCs/>
          <w:sz w:val="24"/>
          <w:szCs w:val="24"/>
          <w:u w:val="single"/>
        </w:rPr>
        <w:t xml:space="preserve"> </w:t>
      </w:r>
      <w:proofErr w:type="spellStart"/>
      <w:r w:rsidRPr="00597AAC">
        <w:rPr>
          <w:rFonts w:ascii="Times New Roman" w:hAnsi="Times New Roman" w:cs="Times New Roman"/>
          <w:b/>
          <w:bCs/>
          <w:sz w:val="24"/>
          <w:szCs w:val="24"/>
          <w:u w:val="single"/>
        </w:rPr>
        <w:t>kompleksa</w:t>
      </w:r>
      <w:proofErr w:type="spellEnd"/>
      <w:r w:rsidRPr="00597AAC">
        <w:rPr>
          <w:rFonts w:ascii="Times New Roman" w:hAnsi="Times New Roman" w:cs="Times New Roman"/>
          <w:b/>
          <w:bCs/>
          <w:sz w:val="24"/>
          <w:szCs w:val="24"/>
          <w:u w:val="single"/>
        </w:rPr>
        <w:t xml:space="preserve"> </w:t>
      </w:r>
      <w:proofErr w:type="spellStart"/>
      <w:r w:rsidRPr="00597AAC">
        <w:rPr>
          <w:rFonts w:ascii="Times New Roman" w:hAnsi="Times New Roman" w:cs="Times New Roman"/>
          <w:b/>
          <w:bCs/>
          <w:sz w:val="24"/>
          <w:szCs w:val="24"/>
          <w:u w:val="single"/>
        </w:rPr>
        <w:t>Lanara</w:t>
      </w:r>
      <w:proofErr w:type="spellEnd"/>
      <w:r w:rsidRPr="00597AAC">
        <w:rPr>
          <w:rFonts w:ascii="Times New Roman" w:hAnsi="Times New Roman" w:cs="Times New Roman"/>
          <w:b/>
          <w:bCs/>
          <w:sz w:val="24"/>
          <w:szCs w:val="24"/>
          <w:u w:val="single"/>
        </w:rPr>
        <w:t xml:space="preserve"> </w:t>
      </w:r>
    </w:p>
    <w:p w14:paraId="0F1716E3" w14:textId="77777777" w:rsidR="00E84E28" w:rsidRPr="00597AAC" w:rsidRDefault="00E84E28" w:rsidP="00E84E28">
      <w:pPr>
        <w:jc w:val="both"/>
        <w:rPr>
          <w:rFonts w:ascii="Times New Roman" w:hAnsi="Times New Roman" w:cs="Times New Roman"/>
          <w:bCs/>
          <w:sz w:val="24"/>
          <w:szCs w:val="24"/>
        </w:rPr>
      </w:pPr>
      <w:proofErr w:type="spellStart"/>
      <w:r w:rsidRPr="00597AAC">
        <w:rPr>
          <w:rFonts w:ascii="Times New Roman" w:hAnsi="Times New Roman" w:cs="Times New Roman"/>
          <w:bCs/>
          <w:sz w:val="24"/>
          <w:szCs w:val="24"/>
        </w:rPr>
        <w:t>Planirana</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sredstva</w:t>
      </w:r>
      <w:proofErr w:type="spellEnd"/>
      <w:r w:rsidRPr="00597AAC">
        <w:rPr>
          <w:rFonts w:ascii="Times New Roman" w:hAnsi="Times New Roman" w:cs="Times New Roman"/>
          <w:bCs/>
          <w:sz w:val="24"/>
          <w:szCs w:val="24"/>
        </w:rPr>
        <w:t xml:space="preserve"> za 2026.g </w:t>
      </w:r>
      <w:proofErr w:type="spellStart"/>
      <w:r w:rsidRPr="00597AAC">
        <w:rPr>
          <w:rFonts w:ascii="Times New Roman" w:hAnsi="Times New Roman" w:cs="Times New Roman"/>
          <w:bCs/>
          <w:sz w:val="24"/>
          <w:szCs w:val="24"/>
        </w:rPr>
        <w:t>iznose</w:t>
      </w:r>
      <w:proofErr w:type="spellEnd"/>
      <w:r w:rsidRPr="00597AAC">
        <w:rPr>
          <w:rFonts w:ascii="Times New Roman" w:hAnsi="Times New Roman" w:cs="Times New Roman"/>
          <w:bCs/>
          <w:sz w:val="24"/>
          <w:szCs w:val="24"/>
        </w:rPr>
        <w:t xml:space="preserve"> 44.557,00 </w:t>
      </w:r>
      <w:proofErr w:type="spellStart"/>
      <w:r w:rsidRPr="00597AAC">
        <w:rPr>
          <w:rFonts w:ascii="Times New Roman" w:hAnsi="Times New Roman" w:cs="Times New Roman"/>
          <w:bCs/>
          <w:sz w:val="24"/>
          <w:szCs w:val="24"/>
        </w:rPr>
        <w:t>eura</w:t>
      </w:r>
      <w:proofErr w:type="spellEnd"/>
      <w:r w:rsidRPr="00597AAC">
        <w:rPr>
          <w:rFonts w:ascii="Times New Roman" w:hAnsi="Times New Roman" w:cs="Times New Roman"/>
          <w:bCs/>
          <w:sz w:val="24"/>
          <w:szCs w:val="24"/>
        </w:rPr>
        <w:t xml:space="preserve">, za 2027. </w:t>
      </w:r>
      <w:proofErr w:type="spellStart"/>
      <w:r w:rsidRPr="00597AAC">
        <w:rPr>
          <w:rFonts w:ascii="Times New Roman" w:hAnsi="Times New Roman" w:cs="Times New Roman"/>
          <w:bCs/>
          <w:sz w:val="24"/>
          <w:szCs w:val="24"/>
        </w:rPr>
        <w:t>godinu</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iznose</w:t>
      </w:r>
      <w:proofErr w:type="spellEnd"/>
      <w:r w:rsidRPr="00597AAC">
        <w:rPr>
          <w:rFonts w:ascii="Times New Roman" w:hAnsi="Times New Roman" w:cs="Times New Roman"/>
          <w:bCs/>
          <w:sz w:val="24"/>
          <w:szCs w:val="24"/>
        </w:rPr>
        <w:t xml:space="preserve"> 40.228,71 </w:t>
      </w:r>
      <w:proofErr w:type="spellStart"/>
      <w:r w:rsidRPr="00597AAC">
        <w:rPr>
          <w:rFonts w:ascii="Times New Roman" w:hAnsi="Times New Roman" w:cs="Times New Roman"/>
          <w:bCs/>
          <w:sz w:val="24"/>
          <w:szCs w:val="24"/>
        </w:rPr>
        <w:t>eura</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i</w:t>
      </w:r>
      <w:proofErr w:type="spellEnd"/>
      <w:r w:rsidRPr="00597AAC">
        <w:rPr>
          <w:rFonts w:ascii="Times New Roman" w:hAnsi="Times New Roman" w:cs="Times New Roman"/>
          <w:bCs/>
          <w:sz w:val="24"/>
          <w:szCs w:val="24"/>
        </w:rPr>
        <w:t xml:space="preserve"> za 2028. </w:t>
      </w:r>
      <w:proofErr w:type="spellStart"/>
      <w:r w:rsidRPr="00597AAC">
        <w:rPr>
          <w:rFonts w:ascii="Times New Roman" w:hAnsi="Times New Roman" w:cs="Times New Roman"/>
          <w:bCs/>
          <w:sz w:val="24"/>
          <w:szCs w:val="24"/>
        </w:rPr>
        <w:t>godinu</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iznose</w:t>
      </w:r>
      <w:proofErr w:type="spellEnd"/>
      <w:r w:rsidRPr="00597AAC">
        <w:rPr>
          <w:rFonts w:ascii="Times New Roman" w:hAnsi="Times New Roman" w:cs="Times New Roman"/>
          <w:bCs/>
          <w:sz w:val="24"/>
          <w:szCs w:val="24"/>
        </w:rPr>
        <w:t xml:space="preserve"> 41.435,58 </w:t>
      </w:r>
      <w:proofErr w:type="spellStart"/>
      <w:r w:rsidRPr="00597AAC">
        <w:rPr>
          <w:rFonts w:ascii="Times New Roman" w:hAnsi="Times New Roman" w:cs="Times New Roman"/>
          <w:bCs/>
          <w:sz w:val="24"/>
          <w:szCs w:val="24"/>
        </w:rPr>
        <w:t>eura</w:t>
      </w:r>
      <w:proofErr w:type="spellEnd"/>
      <w:r w:rsidRPr="00597AAC">
        <w:rPr>
          <w:rFonts w:ascii="Times New Roman" w:hAnsi="Times New Roman" w:cs="Times New Roman"/>
          <w:bCs/>
          <w:sz w:val="24"/>
          <w:szCs w:val="24"/>
        </w:rPr>
        <w:t>.</w:t>
      </w:r>
    </w:p>
    <w:p w14:paraId="03D5CD8C" w14:textId="77777777" w:rsidR="00E84E28" w:rsidRPr="00597AAC" w:rsidRDefault="00E84E28" w:rsidP="00E84E28">
      <w:pPr>
        <w:widowControl/>
        <w:numPr>
          <w:ilvl w:val="0"/>
          <w:numId w:val="48"/>
        </w:numPr>
        <w:jc w:val="both"/>
        <w:rPr>
          <w:rFonts w:ascii="Times New Roman" w:hAnsi="Times New Roman" w:cs="Times New Roman"/>
          <w:bCs/>
          <w:sz w:val="24"/>
          <w:szCs w:val="24"/>
        </w:rPr>
      </w:pPr>
      <w:proofErr w:type="spellStart"/>
      <w:r w:rsidRPr="00597AAC">
        <w:rPr>
          <w:rFonts w:ascii="Times New Roman" w:hAnsi="Times New Roman" w:cs="Times New Roman"/>
          <w:b/>
          <w:sz w:val="24"/>
          <w:szCs w:val="24"/>
        </w:rPr>
        <w:t>Aktivnost</w:t>
      </w:r>
      <w:proofErr w:type="spellEnd"/>
      <w:r w:rsidRPr="00597AAC">
        <w:rPr>
          <w:rFonts w:ascii="Times New Roman" w:hAnsi="Times New Roman" w:cs="Times New Roman"/>
          <w:b/>
          <w:sz w:val="24"/>
          <w:szCs w:val="24"/>
        </w:rPr>
        <w:t xml:space="preserve"> K100189 </w:t>
      </w:r>
      <w:proofErr w:type="spellStart"/>
      <w:r w:rsidRPr="00597AAC">
        <w:rPr>
          <w:rFonts w:ascii="Times New Roman" w:hAnsi="Times New Roman" w:cs="Times New Roman"/>
          <w:b/>
          <w:sz w:val="24"/>
          <w:szCs w:val="24"/>
        </w:rPr>
        <w:t>Parkiralište</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na</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nogometnom</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igralištu</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Lanara</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planirana</w:t>
      </w:r>
      <w:proofErr w:type="spellEnd"/>
      <w:r w:rsidRPr="00597AAC">
        <w:rPr>
          <w:rFonts w:ascii="Times New Roman" w:hAnsi="Times New Roman" w:cs="Times New Roman"/>
          <w:bCs/>
          <w:sz w:val="24"/>
          <w:szCs w:val="24"/>
        </w:rPr>
        <w:t xml:space="preserve"> je u </w:t>
      </w:r>
      <w:proofErr w:type="spellStart"/>
      <w:r w:rsidRPr="00597AAC">
        <w:rPr>
          <w:rFonts w:ascii="Times New Roman" w:hAnsi="Times New Roman" w:cs="Times New Roman"/>
          <w:bCs/>
          <w:sz w:val="24"/>
          <w:szCs w:val="24"/>
        </w:rPr>
        <w:t>iznosu</w:t>
      </w:r>
      <w:proofErr w:type="spellEnd"/>
      <w:r w:rsidRPr="00597AAC">
        <w:rPr>
          <w:rFonts w:ascii="Times New Roman" w:hAnsi="Times New Roman" w:cs="Times New Roman"/>
          <w:bCs/>
          <w:sz w:val="24"/>
          <w:szCs w:val="24"/>
        </w:rPr>
        <w:t xml:space="preserve"> od 1.300,00 </w:t>
      </w:r>
      <w:proofErr w:type="spellStart"/>
      <w:r w:rsidRPr="00597AAC">
        <w:rPr>
          <w:rFonts w:ascii="Times New Roman" w:hAnsi="Times New Roman" w:cs="Times New Roman"/>
          <w:bCs/>
          <w:sz w:val="24"/>
          <w:szCs w:val="24"/>
        </w:rPr>
        <w:t>eura</w:t>
      </w:r>
      <w:proofErr w:type="spellEnd"/>
      <w:r w:rsidRPr="00597AAC">
        <w:rPr>
          <w:rFonts w:ascii="Times New Roman" w:hAnsi="Times New Roman" w:cs="Times New Roman"/>
          <w:bCs/>
          <w:sz w:val="24"/>
          <w:szCs w:val="24"/>
        </w:rPr>
        <w:t xml:space="preserve"> </w:t>
      </w:r>
      <w:proofErr w:type="gramStart"/>
      <w:r w:rsidRPr="00597AAC">
        <w:rPr>
          <w:rFonts w:ascii="Times New Roman" w:hAnsi="Times New Roman" w:cs="Times New Roman"/>
          <w:bCs/>
          <w:sz w:val="24"/>
          <w:szCs w:val="24"/>
        </w:rPr>
        <w:t>a</w:t>
      </w:r>
      <w:proofErr w:type="gram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odnosi</w:t>
      </w:r>
      <w:proofErr w:type="spellEnd"/>
      <w:r w:rsidRPr="00597AAC">
        <w:rPr>
          <w:rFonts w:ascii="Times New Roman" w:hAnsi="Times New Roman" w:cs="Times New Roman"/>
          <w:bCs/>
          <w:sz w:val="24"/>
          <w:szCs w:val="24"/>
        </w:rPr>
        <w:t xml:space="preserve"> se </w:t>
      </w:r>
      <w:proofErr w:type="spellStart"/>
      <w:r w:rsidRPr="00597AAC">
        <w:rPr>
          <w:rFonts w:ascii="Times New Roman" w:hAnsi="Times New Roman" w:cs="Times New Roman"/>
          <w:bCs/>
          <w:sz w:val="24"/>
          <w:szCs w:val="24"/>
        </w:rPr>
        <w:t>na</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izgradnju</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parkirališta</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uz</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nogometni</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teren</w:t>
      </w:r>
      <w:proofErr w:type="spellEnd"/>
      <w:r w:rsidRPr="00597AAC">
        <w:rPr>
          <w:rFonts w:ascii="Times New Roman" w:hAnsi="Times New Roman" w:cs="Times New Roman"/>
          <w:bCs/>
          <w:sz w:val="24"/>
          <w:szCs w:val="24"/>
        </w:rPr>
        <w:t xml:space="preserve"> u </w:t>
      </w:r>
      <w:proofErr w:type="spellStart"/>
      <w:r w:rsidRPr="00597AAC">
        <w:rPr>
          <w:rFonts w:ascii="Times New Roman" w:hAnsi="Times New Roman" w:cs="Times New Roman"/>
          <w:bCs/>
          <w:sz w:val="24"/>
          <w:szCs w:val="24"/>
        </w:rPr>
        <w:t>Siraču</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cca</w:t>
      </w:r>
      <w:proofErr w:type="spellEnd"/>
      <w:r w:rsidRPr="00597AAC">
        <w:rPr>
          <w:rFonts w:ascii="Times New Roman" w:hAnsi="Times New Roman" w:cs="Times New Roman"/>
          <w:bCs/>
          <w:sz w:val="24"/>
          <w:szCs w:val="24"/>
        </w:rPr>
        <w:t xml:space="preserve"> 50 </w:t>
      </w:r>
      <w:proofErr w:type="spellStart"/>
      <w:r w:rsidRPr="00597AAC">
        <w:rPr>
          <w:rFonts w:ascii="Times New Roman" w:hAnsi="Times New Roman" w:cs="Times New Roman"/>
          <w:bCs/>
          <w:sz w:val="24"/>
          <w:szCs w:val="24"/>
        </w:rPr>
        <w:t>parkirnih</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mjesta</w:t>
      </w:r>
      <w:proofErr w:type="spellEnd"/>
      <w:r w:rsidRPr="00597AAC">
        <w:rPr>
          <w:rFonts w:ascii="Times New Roman" w:hAnsi="Times New Roman" w:cs="Times New Roman"/>
          <w:bCs/>
          <w:sz w:val="24"/>
          <w:szCs w:val="24"/>
        </w:rPr>
        <w:t>.</w:t>
      </w:r>
    </w:p>
    <w:p w14:paraId="3C3B277C" w14:textId="77777777" w:rsidR="00E84E28" w:rsidRPr="00597AAC" w:rsidRDefault="00E84E28" w:rsidP="00E84E28">
      <w:pPr>
        <w:widowControl/>
        <w:numPr>
          <w:ilvl w:val="0"/>
          <w:numId w:val="48"/>
        </w:numPr>
        <w:jc w:val="both"/>
        <w:rPr>
          <w:rFonts w:ascii="Times New Roman" w:hAnsi="Times New Roman" w:cs="Times New Roman"/>
          <w:bCs/>
          <w:sz w:val="24"/>
          <w:szCs w:val="24"/>
        </w:rPr>
      </w:pPr>
      <w:proofErr w:type="spellStart"/>
      <w:r w:rsidRPr="00597AAC">
        <w:rPr>
          <w:rFonts w:ascii="Times New Roman" w:hAnsi="Times New Roman" w:cs="Times New Roman"/>
          <w:b/>
          <w:sz w:val="24"/>
          <w:szCs w:val="24"/>
        </w:rPr>
        <w:t>Aktivnost</w:t>
      </w:r>
      <w:proofErr w:type="spellEnd"/>
      <w:r w:rsidRPr="00597AAC">
        <w:rPr>
          <w:rFonts w:ascii="Times New Roman" w:hAnsi="Times New Roman" w:cs="Times New Roman"/>
          <w:b/>
          <w:sz w:val="24"/>
          <w:szCs w:val="24"/>
        </w:rPr>
        <w:t xml:space="preserve"> K100195 Fitness </w:t>
      </w:r>
      <w:proofErr w:type="spellStart"/>
      <w:r w:rsidRPr="00597AAC">
        <w:rPr>
          <w:rFonts w:ascii="Times New Roman" w:hAnsi="Times New Roman" w:cs="Times New Roman"/>
          <w:b/>
          <w:sz w:val="24"/>
          <w:szCs w:val="24"/>
        </w:rPr>
        <w:t>vježbalište</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na</w:t>
      </w:r>
      <w:proofErr w:type="spellEnd"/>
      <w:r w:rsidRPr="00597AAC">
        <w:rPr>
          <w:rFonts w:ascii="Times New Roman" w:hAnsi="Times New Roman" w:cs="Times New Roman"/>
          <w:b/>
          <w:sz w:val="24"/>
          <w:szCs w:val="24"/>
        </w:rPr>
        <w:t xml:space="preserve"> </w:t>
      </w:r>
      <w:proofErr w:type="spellStart"/>
      <w:r w:rsidRPr="00597AAC">
        <w:rPr>
          <w:rFonts w:ascii="Times New Roman" w:hAnsi="Times New Roman" w:cs="Times New Roman"/>
          <w:b/>
          <w:sz w:val="24"/>
          <w:szCs w:val="24"/>
        </w:rPr>
        <w:t>otvorenom</w:t>
      </w:r>
      <w:proofErr w:type="spellEnd"/>
      <w:r w:rsidRPr="00597AAC">
        <w:rPr>
          <w:rFonts w:ascii="Times New Roman" w:hAnsi="Times New Roman" w:cs="Times New Roman"/>
          <w:b/>
          <w:sz w:val="24"/>
          <w:szCs w:val="24"/>
        </w:rPr>
        <w:t xml:space="preserve"> </w:t>
      </w:r>
      <w:r w:rsidRPr="00597AAC">
        <w:rPr>
          <w:rFonts w:ascii="Times New Roman" w:hAnsi="Times New Roman" w:cs="Times New Roman"/>
          <w:bCs/>
          <w:sz w:val="24"/>
          <w:szCs w:val="24"/>
        </w:rPr>
        <w:t xml:space="preserve">je </w:t>
      </w:r>
      <w:proofErr w:type="spellStart"/>
      <w:r w:rsidRPr="00597AAC">
        <w:rPr>
          <w:rFonts w:ascii="Times New Roman" w:hAnsi="Times New Roman" w:cs="Times New Roman"/>
          <w:bCs/>
          <w:sz w:val="24"/>
          <w:szCs w:val="24"/>
        </w:rPr>
        <w:t>planirana</w:t>
      </w:r>
      <w:proofErr w:type="spellEnd"/>
      <w:r w:rsidRPr="00597AAC">
        <w:rPr>
          <w:rFonts w:ascii="Times New Roman" w:hAnsi="Times New Roman" w:cs="Times New Roman"/>
          <w:b/>
          <w:sz w:val="24"/>
          <w:szCs w:val="24"/>
        </w:rPr>
        <w:t xml:space="preserve"> </w:t>
      </w:r>
      <w:r w:rsidRPr="00597AAC">
        <w:rPr>
          <w:rFonts w:ascii="Times New Roman" w:hAnsi="Times New Roman" w:cs="Times New Roman"/>
          <w:bCs/>
          <w:sz w:val="24"/>
          <w:szCs w:val="24"/>
        </w:rPr>
        <w:t xml:space="preserve">u </w:t>
      </w:r>
      <w:proofErr w:type="spellStart"/>
      <w:r w:rsidRPr="00597AAC">
        <w:rPr>
          <w:rFonts w:ascii="Times New Roman" w:hAnsi="Times New Roman" w:cs="Times New Roman"/>
          <w:bCs/>
          <w:sz w:val="24"/>
          <w:szCs w:val="24"/>
        </w:rPr>
        <w:t>iznosu</w:t>
      </w:r>
      <w:proofErr w:type="spellEnd"/>
      <w:r w:rsidRPr="00597AAC">
        <w:rPr>
          <w:rFonts w:ascii="Times New Roman" w:hAnsi="Times New Roman" w:cs="Times New Roman"/>
          <w:bCs/>
          <w:sz w:val="24"/>
          <w:szCs w:val="24"/>
        </w:rPr>
        <w:t xml:space="preserve"> od 33.757,00 </w:t>
      </w:r>
      <w:proofErr w:type="spellStart"/>
      <w:r w:rsidRPr="00597AAC">
        <w:rPr>
          <w:rFonts w:ascii="Times New Roman" w:hAnsi="Times New Roman" w:cs="Times New Roman"/>
          <w:bCs/>
          <w:sz w:val="24"/>
          <w:szCs w:val="24"/>
        </w:rPr>
        <w:t>eura</w:t>
      </w:r>
      <w:proofErr w:type="spellEnd"/>
      <w:r w:rsidRPr="00597AAC">
        <w:rPr>
          <w:rFonts w:ascii="Times New Roman" w:hAnsi="Times New Roman" w:cs="Times New Roman"/>
          <w:b/>
          <w:sz w:val="24"/>
          <w:szCs w:val="24"/>
        </w:rPr>
        <w:t xml:space="preserve"> </w:t>
      </w:r>
      <w:r w:rsidRPr="00597AAC">
        <w:rPr>
          <w:rFonts w:ascii="Times New Roman" w:hAnsi="Times New Roman" w:cs="Times New Roman"/>
          <w:bCs/>
          <w:sz w:val="24"/>
          <w:szCs w:val="24"/>
        </w:rPr>
        <w:t xml:space="preserve">za </w:t>
      </w:r>
      <w:proofErr w:type="spellStart"/>
      <w:r w:rsidRPr="00597AAC">
        <w:rPr>
          <w:rFonts w:ascii="Times New Roman" w:hAnsi="Times New Roman" w:cs="Times New Roman"/>
          <w:bCs/>
          <w:sz w:val="24"/>
          <w:szCs w:val="24"/>
        </w:rPr>
        <w:t>postavljanje</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sprava</w:t>
      </w:r>
      <w:proofErr w:type="spellEnd"/>
      <w:r w:rsidRPr="00597AAC">
        <w:rPr>
          <w:rFonts w:ascii="Times New Roman" w:hAnsi="Times New Roman" w:cs="Times New Roman"/>
          <w:bCs/>
          <w:sz w:val="24"/>
          <w:szCs w:val="24"/>
        </w:rPr>
        <w:t xml:space="preserve"> za </w:t>
      </w:r>
      <w:proofErr w:type="spellStart"/>
      <w:r w:rsidRPr="00597AAC">
        <w:rPr>
          <w:rFonts w:ascii="Times New Roman" w:hAnsi="Times New Roman" w:cs="Times New Roman"/>
          <w:bCs/>
          <w:sz w:val="24"/>
          <w:szCs w:val="24"/>
        </w:rPr>
        <w:t>vježbanje</w:t>
      </w:r>
      <w:proofErr w:type="spellEnd"/>
      <w:r w:rsidRPr="00597AAC">
        <w:rPr>
          <w:rFonts w:ascii="Times New Roman" w:hAnsi="Times New Roman" w:cs="Times New Roman"/>
          <w:bCs/>
          <w:sz w:val="24"/>
          <w:szCs w:val="24"/>
        </w:rPr>
        <w:t>.</w:t>
      </w:r>
    </w:p>
    <w:p w14:paraId="44669FA8" w14:textId="77777777" w:rsidR="00E84E28" w:rsidRPr="00597AAC" w:rsidRDefault="00E84E28" w:rsidP="00E84E28">
      <w:pPr>
        <w:widowControl/>
        <w:numPr>
          <w:ilvl w:val="0"/>
          <w:numId w:val="48"/>
        </w:numPr>
        <w:jc w:val="both"/>
        <w:rPr>
          <w:rFonts w:ascii="Times New Roman" w:hAnsi="Times New Roman" w:cs="Times New Roman"/>
          <w:bCs/>
          <w:sz w:val="24"/>
          <w:szCs w:val="24"/>
        </w:rPr>
      </w:pPr>
      <w:proofErr w:type="spellStart"/>
      <w:r w:rsidRPr="00597AAC">
        <w:rPr>
          <w:rFonts w:ascii="Times New Roman" w:hAnsi="Times New Roman" w:cs="Times New Roman"/>
          <w:b/>
          <w:sz w:val="24"/>
          <w:szCs w:val="24"/>
        </w:rPr>
        <w:t>Aktivnost</w:t>
      </w:r>
      <w:proofErr w:type="spellEnd"/>
      <w:r w:rsidRPr="00597AAC">
        <w:rPr>
          <w:rFonts w:ascii="Times New Roman" w:hAnsi="Times New Roman" w:cs="Times New Roman"/>
          <w:b/>
          <w:sz w:val="24"/>
          <w:szCs w:val="24"/>
        </w:rPr>
        <w:t xml:space="preserve"> T100204 </w:t>
      </w:r>
      <w:proofErr w:type="spellStart"/>
      <w:r w:rsidRPr="00597AAC">
        <w:rPr>
          <w:rFonts w:ascii="Times New Roman" w:hAnsi="Times New Roman" w:cs="Times New Roman"/>
          <w:b/>
          <w:sz w:val="24"/>
          <w:szCs w:val="24"/>
        </w:rPr>
        <w:t>Održavanje</w:t>
      </w:r>
      <w:proofErr w:type="spellEnd"/>
      <w:r w:rsidRPr="00597AAC">
        <w:rPr>
          <w:rFonts w:ascii="Times New Roman" w:hAnsi="Times New Roman" w:cs="Times New Roman"/>
          <w:b/>
          <w:sz w:val="24"/>
          <w:szCs w:val="24"/>
        </w:rPr>
        <w:t xml:space="preserve"> </w:t>
      </w:r>
      <w:r w:rsidRPr="00597AAC">
        <w:rPr>
          <w:rFonts w:ascii="Times New Roman" w:hAnsi="Times New Roman" w:cs="Times New Roman"/>
          <w:bCs/>
          <w:sz w:val="24"/>
          <w:szCs w:val="24"/>
        </w:rPr>
        <w:t xml:space="preserve">je </w:t>
      </w:r>
      <w:proofErr w:type="spellStart"/>
      <w:r w:rsidRPr="00597AAC">
        <w:rPr>
          <w:rFonts w:ascii="Times New Roman" w:hAnsi="Times New Roman" w:cs="Times New Roman"/>
          <w:bCs/>
          <w:sz w:val="24"/>
          <w:szCs w:val="24"/>
        </w:rPr>
        <w:t>planirana</w:t>
      </w:r>
      <w:proofErr w:type="spellEnd"/>
      <w:r w:rsidRPr="00597AAC">
        <w:rPr>
          <w:rFonts w:ascii="Times New Roman" w:hAnsi="Times New Roman" w:cs="Times New Roman"/>
          <w:bCs/>
          <w:sz w:val="24"/>
          <w:szCs w:val="24"/>
        </w:rPr>
        <w:t xml:space="preserve"> u </w:t>
      </w:r>
      <w:proofErr w:type="spellStart"/>
      <w:r w:rsidRPr="00597AAC">
        <w:rPr>
          <w:rFonts w:ascii="Times New Roman" w:hAnsi="Times New Roman" w:cs="Times New Roman"/>
          <w:bCs/>
          <w:sz w:val="24"/>
          <w:szCs w:val="24"/>
        </w:rPr>
        <w:t>iznosu</w:t>
      </w:r>
      <w:proofErr w:type="spellEnd"/>
      <w:r w:rsidRPr="00597AAC">
        <w:rPr>
          <w:rFonts w:ascii="Times New Roman" w:hAnsi="Times New Roman" w:cs="Times New Roman"/>
          <w:bCs/>
          <w:sz w:val="24"/>
          <w:szCs w:val="24"/>
        </w:rPr>
        <w:t xml:space="preserve"> od 9.500,00 </w:t>
      </w:r>
      <w:proofErr w:type="spellStart"/>
      <w:r w:rsidRPr="00597AAC">
        <w:rPr>
          <w:rFonts w:ascii="Times New Roman" w:hAnsi="Times New Roman" w:cs="Times New Roman"/>
          <w:bCs/>
          <w:sz w:val="24"/>
          <w:szCs w:val="24"/>
        </w:rPr>
        <w:t>eura</w:t>
      </w:r>
      <w:proofErr w:type="spellEnd"/>
      <w:r w:rsidRPr="00597AAC">
        <w:rPr>
          <w:rFonts w:ascii="Times New Roman" w:hAnsi="Times New Roman" w:cs="Times New Roman"/>
          <w:bCs/>
          <w:sz w:val="24"/>
          <w:szCs w:val="24"/>
        </w:rPr>
        <w:t xml:space="preserve"> a </w:t>
      </w:r>
      <w:proofErr w:type="spellStart"/>
      <w:r w:rsidRPr="00597AAC">
        <w:rPr>
          <w:rFonts w:ascii="Times New Roman" w:hAnsi="Times New Roman" w:cs="Times New Roman"/>
          <w:bCs/>
          <w:sz w:val="24"/>
          <w:szCs w:val="24"/>
        </w:rPr>
        <w:t>namijenjena</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sredstva</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su</w:t>
      </w:r>
      <w:proofErr w:type="spellEnd"/>
      <w:r w:rsidRPr="00597AAC">
        <w:rPr>
          <w:rFonts w:ascii="Times New Roman" w:hAnsi="Times New Roman" w:cs="Times New Roman"/>
          <w:bCs/>
          <w:sz w:val="24"/>
          <w:szCs w:val="24"/>
        </w:rPr>
        <w:t xml:space="preserve"> za </w:t>
      </w:r>
      <w:proofErr w:type="spellStart"/>
      <w:r w:rsidRPr="00597AAC">
        <w:rPr>
          <w:rFonts w:ascii="Times New Roman" w:hAnsi="Times New Roman" w:cs="Times New Roman"/>
          <w:bCs/>
          <w:sz w:val="24"/>
          <w:szCs w:val="24"/>
        </w:rPr>
        <w:t>trošak</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nabave</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umjetne</w:t>
      </w:r>
      <w:proofErr w:type="spellEnd"/>
      <w:r w:rsidRPr="00597AAC">
        <w:rPr>
          <w:rFonts w:ascii="Times New Roman" w:hAnsi="Times New Roman" w:cs="Times New Roman"/>
          <w:bCs/>
          <w:sz w:val="24"/>
          <w:szCs w:val="24"/>
        </w:rPr>
        <w:t xml:space="preserve"> trave za </w:t>
      </w:r>
      <w:proofErr w:type="spellStart"/>
      <w:r w:rsidRPr="00597AAC">
        <w:rPr>
          <w:rFonts w:ascii="Times New Roman" w:hAnsi="Times New Roman" w:cs="Times New Roman"/>
          <w:bCs/>
          <w:sz w:val="24"/>
          <w:szCs w:val="24"/>
        </w:rPr>
        <w:t>nogometni</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teren</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i</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uređenje</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kučica</w:t>
      </w:r>
      <w:proofErr w:type="spellEnd"/>
      <w:r w:rsidRPr="00597AAC">
        <w:rPr>
          <w:rFonts w:ascii="Times New Roman" w:hAnsi="Times New Roman" w:cs="Times New Roman"/>
          <w:bCs/>
          <w:sz w:val="24"/>
          <w:szCs w:val="24"/>
        </w:rPr>
        <w:t xml:space="preserve"> za </w:t>
      </w:r>
      <w:proofErr w:type="spellStart"/>
      <w:r w:rsidRPr="00597AAC">
        <w:rPr>
          <w:rFonts w:ascii="Times New Roman" w:hAnsi="Times New Roman" w:cs="Times New Roman"/>
          <w:bCs/>
          <w:sz w:val="24"/>
          <w:szCs w:val="24"/>
        </w:rPr>
        <w:t>igrače</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uz</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nogometni</w:t>
      </w:r>
      <w:proofErr w:type="spellEnd"/>
      <w:r w:rsidRPr="00597AAC">
        <w:rPr>
          <w:rFonts w:ascii="Times New Roman" w:hAnsi="Times New Roman" w:cs="Times New Roman"/>
          <w:bCs/>
          <w:sz w:val="24"/>
          <w:szCs w:val="24"/>
        </w:rPr>
        <w:t xml:space="preserve"> </w:t>
      </w:r>
      <w:proofErr w:type="spellStart"/>
      <w:r w:rsidRPr="00597AAC">
        <w:rPr>
          <w:rFonts w:ascii="Times New Roman" w:hAnsi="Times New Roman" w:cs="Times New Roman"/>
          <w:bCs/>
          <w:sz w:val="24"/>
          <w:szCs w:val="24"/>
        </w:rPr>
        <w:t>teren</w:t>
      </w:r>
      <w:proofErr w:type="spellEnd"/>
      <w:r w:rsidRPr="00597AAC">
        <w:rPr>
          <w:rFonts w:ascii="Times New Roman" w:hAnsi="Times New Roman" w:cs="Times New Roman"/>
          <w:bCs/>
          <w:sz w:val="24"/>
          <w:szCs w:val="24"/>
        </w:rPr>
        <w:t>.</w:t>
      </w:r>
    </w:p>
    <w:p w14:paraId="3007C12E" w14:textId="77777777" w:rsidR="00E84E28" w:rsidRPr="00597AAC" w:rsidRDefault="00E84E28" w:rsidP="00E84E28">
      <w:pPr>
        <w:jc w:val="both"/>
        <w:rPr>
          <w:rFonts w:ascii="Times New Roman" w:hAnsi="Times New Roman" w:cs="Times New Roman"/>
          <w:sz w:val="24"/>
          <w:szCs w:val="24"/>
        </w:rPr>
      </w:pPr>
    </w:p>
    <w:p w14:paraId="348AD0B0" w14:textId="77777777" w:rsidR="00E84E28" w:rsidRPr="00597AAC" w:rsidRDefault="00E84E28" w:rsidP="00E84E28">
      <w:pPr>
        <w:jc w:val="both"/>
        <w:rPr>
          <w:rFonts w:ascii="Times New Roman" w:hAnsi="Times New Roman" w:cs="Times New Roman"/>
          <w:sz w:val="24"/>
          <w:szCs w:val="24"/>
        </w:rPr>
      </w:pPr>
    </w:p>
    <w:p w14:paraId="4C74B4A5" w14:textId="77777777" w:rsidR="00E84E28" w:rsidRPr="00597AAC" w:rsidRDefault="00E84E28" w:rsidP="00E84E28">
      <w:pPr>
        <w:jc w:val="both"/>
        <w:rPr>
          <w:rFonts w:ascii="Times New Roman" w:hAnsi="Times New Roman" w:cs="Times New Roman"/>
          <w:b/>
          <w:bCs/>
          <w:sz w:val="24"/>
          <w:szCs w:val="24"/>
          <w:u w:val="single"/>
        </w:rPr>
      </w:pPr>
      <w:r w:rsidRPr="00597AAC">
        <w:rPr>
          <w:rFonts w:ascii="Times New Roman" w:hAnsi="Times New Roman" w:cs="Times New Roman"/>
          <w:b/>
          <w:bCs/>
          <w:sz w:val="24"/>
          <w:szCs w:val="24"/>
          <w:u w:val="single"/>
        </w:rPr>
        <w:lastRenderedPageBreak/>
        <w:t xml:space="preserve">Program 1024 </w:t>
      </w:r>
      <w:proofErr w:type="spellStart"/>
      <w:r w:rsidRPr="00597AAC">
        <w:rPr>
          <w:rFonts w:ascii="Times New Roman" w:hAnsi="Times New Roman" w:cs="Times New Roman"/>
          <w:b/>
          <w:bCs/>
          <w:sz w:val="24"/>
          <w:szCs w:val="24"/>
          <w:u w:val="single"/>
        </w:rPr>
        <w:t>Javna</w:t>
      </w:r>
      <w:proofErr w:type="spellEnd"/>
      <w:r w:rsidRPr="00597AAC">
        <w:rPr>
          <w:rFonts w:ascii="Times New Roman" w:hAnsi="Times New Roman" w:cs="Times New Roman"/>
          <w:b/>
          <w:bCs/>
          <w:sz w:val="24"/>
          <w:szCs w:val="24"/>
          <w:u w:val="single"/>
        </w:rPr>
        <w:t xml:space="preserve"> </w:t>
      </w:r>
      <w:proofErr w:type="spellStart"/>
      <w:r w:rsidRPr="00597AAC">
        <w:rPr>
          <w:rFonts w:ascii="Times New Roman" w:hAnsi="Times New Roman" w:cs="Times New Roman"/>
          <w:b/>
          <w:bCs/>
          <w:sz w:val="24"/>
          <w:szCs w:val="24"/>
          <w:u w:val="single"/>
        </w:rPr>
        <w:t>ustanova</w:t>
      </w:r>
      <w:proofErr w:type="spellEnd"/>
      <w:r w:rsidRPr="00597AAC">
        <w:rPr>
          <w:rFonts w:ascii="Times New Roman" w:hAnsi="Times New Roman" w:cs="Times New Roman"/>
          <w:b/>
          <w:bCs/>
          <w:sz w:val="24"/>
          <w:szCs w:val="24"/>
          <w:u w:val="single"/>
        </w:rPr>
        <w:t xml:space="preserve"> KOMUS SIRAČ </w:t>
      </w:r>
    </w:p>
    <w:p w14:paraId="34430D70" w14:textId="77777777" w:rsidR="00E84E28" w:rsidRPr="00597AAC" w:rsidRDefault="00E84E28" w:rsidP="00E84E28">
      <w:pPr>
        <w:jc w:val="both"/>
        <w:rPr>
          <w:rFonts w:ascii="Times New Roman" w:hAnsi="Times New Roman" w:cs="Times New Roman"/>
          <w:sz w:val="24"/>
          <w:szCs w:val="24"/>
        </w:rPr>
      </w:pPr>
      <w:proofErr w:type="spellStart"/>
      <w:r w:rsidRPr="00597AAC">
        <w:rPr>
          <w:rFonts w:ascii="Times New Roman" w:hAnsi="Times New Roman" w:cs="Times New Roman"/>
          <w:sz w:val="24"/>
          <w:szCs w:val="24"/>
        </w:rPr>
        <w:t>Planirano</w:t>
      </w:r>
      <w:proofErr w:type="spellEnd"/>
      <w:r w:rsidRPr="00597AAC">
        <w:rPr>
          <w:rFonts w:ascii="Times New Roman" w:hAnsi="Times New Roman" w:cs="Times New Roman"/>
          <w:sz w:val="24"/>
          <w:szCs w:val="24"/>
        </w:rPr>
        <w:t xml:space="preserve"> je </w:t>
      </w:r>
      <w:proofErr w:type="spellStart"/>
      <w:r w:rsidRPr="00597AAC">
        <w:rPr>
          <w:rFonts w:ascii="Times New Roman" w:hAnsi="Times New Roman" w:cs="Times New Roman"/>
          <w:sz w:val="24"/>
          <w:szCs w:val="24"/>
        </w:rPr>
        <w:t>sufinanciranje</w:t>
      </w:r>
      <w:proofErr w:type="spellEnd"/>
      <w:r w:rsidRPr="00597AAC">
        <w:rPr>
          <w:rFonts w:ascii="Times New Roman" w:hAnsi="Times New Roman" w:cs="Times New Roman"/>
          <w:sz w:val="24"/>
          <w:szCs w:val="24"/>
        </w:rPr>
        <w:t xml:space="preserve"> rada </w:t>
      </w:r>
      <w:proofErr w:type="spellStart"/>
      <w:r w:rsidRPr="00597AAC">
        <w:rPr>
          <w:rFonts w:ascii="Times New Roman" w:hAnsi="Times New Roman" w:cs="Times New Roman"/>
          <w:sz w:val="24"/>
          <w:szCs w:val="24"/>
        </w:rPr>
        <w:t>ustanove</w:t>
      </w:r>
      <w:proofErr w:type="spellEnd"/>
      <w:r w:rsidRPr="00597AAC">
        <w:rPr>
          <w:rFonts w:ascii="Times New Roman" w:hAnsi="Times New Roman" w:cs="Times New Roman"/>
          <w:sz w:val="24"/>
          <w:szCs w:val="24"/>
        </w:rPr>
        <w:t xml:space="preserve"> za 2026.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40.000,00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za 2027.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41.200,00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i</w:t>
      </w:r>
      <w:proofErr w:type="spellEnd"/>
      <w:r w:rsidRPr="00597AAC">
        <w:rPr>
          <w:rFonts w:ascii="Times New Roman" w:hAnsi="Times New Roman" w:cs="Times New Roman"/>
          <w:sz w:val="24"/>
          <w:szCs w:val="24"/>
        </w:rPr>
        <w:t xml:space="preserve"> za 2028. </w:t>
      </w:r>
      <w:proofErr w:type="spellStart"/>
      <w:r w:rsidRPr="00597AAC">
        <w:rPr>
          <w:rFonts w:ascii="Times New Roman" w:hAnsi="Times New Roman" w:cs="Times New Roman"/>
          <w:sz w:val="24"/>
          <w:szCs w:val="24"/>
        </w:rPr>
        <w:t>godinu</w:t>
      </w:r>
      <w:proofErr w:type="spellEnd"/>
      <w:r w:rsidRPr="00597AAC">
        <w:rPr>
          <w:rFonts w:ascii="Times New Roman" w:hAnsi="Times New Roman" w:cs="Times New Roman"/>
          <w:sz w:val="24"/>
          <w:szCs w:val="24"/>
        </w:rPr>
        <w:t xml:space="preserve"> u </w:t>
      </w:r>
      <w:proofErr w:type="spellStart"/>
      <w:r w:rsidRPr="00597AAC">
        <w:rPr>
          <w:rFonts w:ascii="Times New Roman" w:hAnsi="Times New Roman" w:cs="Times New Roman"/>
          <w:sz w:val="24"/>
          <w:szCs w:val="24"/>
        </w:rPr>
        <w:t>iznosu</w:t>
      </w:r>
      <w:proofErr w:type="spellEnd"/>
      <w:r w:rsidRPr="00597AAC">
        <w:rPr>
          <w:rFonts w:ascii="Times New Roman" w:hAnsi="Times New Roman" w:cs="Times New Roman"/>
          <w:sz w:val="24"/>
          <w:szCs w:val="24"/>
        </w:rPr>
        <w:t xml:space="preserve"> od 42.436,00 </w:t>
      </w:r>
      <w:proofErr w:type="spellStart"/>
      <w:r w:rsidRPr="00597AAC">
        <w:rPr>
          <w:rFonts w:ascii="Times New Roman" w:hAnsi="Times New Roman" w:cs="Times New Roman"/>
          <w:sz w:val="24"/>
          <w:szCs w:val="24"/>
        </w:rPr>
        <w:t>eura</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potrebe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redovnog</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poslovanja</w:t>
      </w:r>
      <w:proofErr w:type="spellEnd"/>
      <w:r w:rsidRPr="00597AAC">
        <w:rPr>
          <w:rFonts w:ascii="Times New Roman" w:hAnsi="Times New Roman" w:cs="Times New Roman"/>
          <w:sz w:val="24"/>
          <w:szCs w:val="24"/>
        </w:rPr>
        <w:t xml:space="preserve">. </w:t>
      </w:r>
    </w:p>
    <w:p w14:paraId="0B673FF5" w14:textId="77777777" w:rsidR="00E84E28" w:rsidRPr="00597AAC" w:rsidRDefault="00E84E28" w:rsidP="00E84E28">
      <w:pPr>
        <w:jc w:val="both"/>
        <w:rPr>
          <w:rFonts w:ascii="Times New Roman" w:hAnsi="Times New Roman" w:cs="Times New Roman"/>
          <w:sz w:val="24"/>
          <w:szCs w:val="24"/>
        </w:rPr>
      </w:pPr>
      <w:proofErr w:type="spellStart"/>
      <w:r w:rsidRPr="00597AAC">
        <w:rPr>
          <w:rFonts w:ascii="Times New Roman" w:hAnsi="Times New Roman" w:cs="Times New Roman"/>
          <w:sz w:val="24"/>
          <w:szCs w:val="24"/>
        </w:rPr>
        <w:t>Cilj</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programa</w:t>
      </w:r>
      <w:proofErr w:type="spellEnd"/>
      <w:r w:rsidRPr="00597AAC">
        <w:rPr>
          <w:rFonts w:ascii="Times New Roman" w:hAnsi="Times New Roman" w:cs="Times New Roman"/>
          <w:sz w:val="24"/>
          <w:szCs w:val="24"/>
        </w:rPr>
        <w:t xml:space="preserve"> je </w:t>
      </w:r>
      <w:proofErr w:type="spellStart"/>
      <w:r w:rsidRPr="00597AAC">
        <w:rPr>
          <w:rFonts w:ascii="Times New Roman" w:hAnsi="Times New Roman" w:cs="Times New Roman"/>
          <w:sz w:val="24"/>
          <w:szCs w:val="24"/>
        </w:rPr>
        <w:t>osigurati</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sredstva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ukoliko</w:t>
      </w:r>
      <w:proofErr w:type="spellEnd"/>
      <w:r w:rsidRPr="00597AAC">
        <w:rPr>
          <w:rFonts w:ascii="Times New Roman" w:hAnsi="Times New Roman" w:cs="Times New Roman"/>
          <w:sz w:val="24"/>
          <w:szCs w:val="24"/>
        </w:rPr>
        <w:t xml:space="preserve"> to </w:t>
      </w:r>
      <w:proofErr w:type="spellStart"/>
      <w:r w:rsidRPr="00597AAC">
        <w:rPr>
          <w:rFonts w:ascii="Times New Roman" w:hAnsi="Times New Roman" w:cs="Times New Roman"/>
          <w:sz w:val="24"/>
          <w:szCs w:val="24"/>
        </w:rPr>
        <w:t>bude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potrebno</w:t>
      </w:r>
      <w:proofErr w:type="spellEnd"/>
      <w:r w:rsidRPr="00597AAC">
        <w:rPr>
          <w:rFonts w:ascii="Times New Roman" w:hAnsi="Times New Roman" w:cs="Times New Roman"/>
          <w:sz w:val="24"/>
          <w:szCs w:val="24"/>
        </w:rPr>
        <w:t xml:space="preserve"> za rad </w:t>
      </w:r>
      <w:proofErr w:type="spellStart"/>
      <w:r w:rsidRPr="00597AAC">
        <w:rPr>
          <w:rFonts w:ascii="Times New Roman" w:hAnsi="Times New Roman" w:cs="Times New Roman"/>
          <w:sz w:val="24"/>
          <w:szCs w:val="24"/>
        </w:rPr>
        <w:t>Ustanove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Komus</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koja</w:t>
      </w:r>
      <w:proofErr w:type="spellEnd"/>
      <w:r w:rsidRPr="00597AAC">
        <w:rPr>
          <w:rFonts w:ascii="Times New Roman" w:hAnsi="Times New Roman" w:cs="Times New Roman"/>
          <w:sz w:val="24"/>
          <w:szCs w:val="24"/>
        </w:rPr>
        <w:t xml:space="preserve"> je </w:t>
      </w:r>
      <w:proofErr w:type="spellStart"/>
      <w:r w:rsidRPr="00597AAC">
        <w:rPr>
          <w:rFonts w:ascii="Times New Roman" w:hAnsi="Times New Roman" w:cs="Times New Roman"/>
          <w:sz w:val="24"/>
          <w:szCs w:val="24"/>
        </w:rPr>
        <w:t>osnovana</w:t>
      </w:r>
      <w:proofErr w:type="spellEnd"/>
      <w:r w:rsidRPr="00597AAC">
        <w:rPr>
          <w:rFonts w:ascii="Times New Roman" w:hAnsi="Times New Roman" w:cs="Times New Roman"/>
          <w:sz w:val="24"/>
          <w:szCs w:val="24"/>
        </w:rPr>
        <w:t xml:space="preserve"> od </w:t>
      </w:r>
      <w:proofErr w:type="spellStart"/>
      <w:r w:rsidRPr="00597AAC">
        <w:rPr>
          <w:rFonts w:ascii="Times New Roman" w:hAnsi="Times New Roman" w:cs="Times New Roman"/>
          <w:sz w:val="24"/>
          <w:szCs w:val="24"/>
        </w:rPr>
        <w:t>strane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općine</w:t>
      </w:r>
      <w:proofErr w:type="spellEnd"/>
      <w:r w:rsidRPr="00597AAC">
        <w:rPr>
          <w:rFonts w:ascii="Times New Roman" w:hAnsi="Times New Roman" w:cs="Times New Roman"/>
          <w:sz w:val="24"/>
          <w:szCs w:val="24"/>
        </w:rPr>
        <w:t>.</w:t>
      </w:r>
    </w:p>
    <w:p w14:paraId="130D4B4F" w14:textId="77777777" w:rsidR="00E84E28" w:rsidRPr="00597AAC" w:rsidRDefault="00E84E28" w:rsidP="00E84E28">
      <w:pPr>
        <w:jc w:val="both"/>
        <w:rPr>
          <w:rFonts w:ascii="Times New Roman" w:hAnsi="Times New Roman" w:cs="Times New Roman"/>
          <w:sz w:val="24"/>
          <w:szCs w:val="24"/>
        </w:rPr>
      </w:pPr>
    </w:p>
    <w:tbl>
      <w:tblPr>
        <w:tblW w:w="9895" w:type="dxa"/>
        <w:jc w:val="center"/>
        <w:tblLook w:val="04A0" w:firstRow="1" w:lastRow="0" w:firstColumn="1" w:lastColumn="0" w:noHBand="0" w:noVBand="1"/>
      </w:tblPr>
      <w:tblGrid>
        <w:gridCol w:w="4848"/>
        <w:gridCol w:w="3433"/>
        <w:gridCol w:w="1614"/>
      </w:tblGrid>
      <w:tr w:rsidR="00E84E28" w:rsidRPr="00597AAC" w14:paraId="5545329E" w14:textId="77777777" w:rsidTr="008A636B">
        <w:trPr>
          <w:trHeight w:val="285"/>
          <w:jc w:val="center"/>
        </w:trPr>
        <w:tc>
          <w:tcPr>
            <w:tcW w:w="9895" w:type="dxa"/>
            <w:gridSpan w:val="3"/>
            <w:tcBorders>
              <w:top w:val="single" w:sz="4" w:space="0" w:color="auto"/>
              <w:left w:val="single" w:sz="4" w:space="0" w:color="auto"/>
              <w:bottom w:val="single" w:sz="4" w:space="0" w:color="auto"/>
              <w:right w:val="single" w:sz="4" w:space="0" w:color="000000"/>
            </w:tcBorders>
            <w:noWrap/>
            <w:vAlign w:val="bottom"/>
            <w:hideMark/>
          </w:tcPr>
          <w:p w14:paraId="000EDD1C"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10B00CE2" w14:textId="77777777" w:rsidTr="008A636B">
        <w:trPr>
          <w:trHeight w:val="285"/>
          <w:jc w:val="center"/>
        </w:trPr>
        <w:tc>
          <w:tcPr>
            <w:tcW w:w="4848" w:type="dxa"/>
            <w:tcBorders>
              <w:top w:val="nil"/>
              <w:left w:val="single" w:sz="4" w:space="0" w:color="auto"/>
              <w:bottom w:val="single" w:sz="4" w:space="0" w:color="auto"/>
              <w:right w:val="single" w:sz="4" w:space="0" w:color="auto"/>
            </w:tcBorders>
            <w:noWrap/>
            <w:vAlign w:val="center"/>
            <w:hideMark/>
          </w:tcPr>
          <w:p w14:paraId="5AB3C11F"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3433" w:type="dxa"/>
            <w:tcBorders>
              <w:top w:val="nil"/>
              <w:left w:val="nil"/>
              <w:bottom w:val="single" w:sz="4" w:space="0" w:color="auto"/>
              <w:right w:val="single" w:sz="4" w:space="0" w:color="auto"/>
            </w:tcBorders>
            <w:noWrap/>
            <w:vAlign w:val="center"/>
            <w:hideMark/>
          </w:tcPr>
          <w:p w14:paraId="3D04B50D"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613" w:type="dxa"/>
            <w:tcBorders>
              <w:top w:val="nil"/>
              <w:left w:val="nil"/>
              <w:bottom w:val="single" w:sz="4" w:space="0" w:color="auto"/>
              <w:right w:val="single" w:sz="4" w:space="0" w:color="auto"/>
            </w:tcBorders>
            <w:noWrap/>
            <w:vAlign w:val="center"/>
            <w:hideMark/>
          </w:tcPr>
          <w:p w14:paraId="78A2980C"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5233FAB3" w14:textId="77777777" w:rsidTr="008A636B">
        <w:trPr>
          <w:trHeight w:val="285"/>
          <w:jc w:val="center"/>
        </w:trPr>
        <w:tc>
          <w:tcPr>
            <w:tcW w:w="4848" w:type="dxa"/>
            <w:tcBorders>
              <w:top w:val="nil"/>
              <w:left w:val="single" w:sz="4" w:space="0" w:color="auto"/>
              <w:bottom w:val="single" w:sz="4" w:space="0" w:color="auto"/>
              <w:right w:val="single" w:sz="4" w:space="0" w:color="auto"/>
            </w:tcBorders>
            <w:noWrap/>
            <w:vAlign w:val="center"/>
            <w:hideMark/>
          </w:tcPr>
          <w:p w14:paraId="4CEAEBC7"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1024 </w:t>
            </w:r>
            <w:proofErr w:type="spellStart"/>
            <w:r w:rsidRPr="00597AAC">
              <w:rPr>
                <w:rFonts w:ascii="Times New Roman" w:hAnsi="Times New Roman" w:cs="Times New Roman"/>
                <w:color w:val="000000"/>
                <w:sz w:val="24"/>
                <w:szCs w:val="24"/>
              </w:rPr>
              <w:t>Javna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ustanova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Komus</w:t>
            </w:r>
            <w:proofErr w:type="spellEnd"/>
            <w:r w:rsidRPr="00597AAC">
              <w:rPr>
                <w:rFonts w:ascii="Times New Roman" w:hAnsi="Times New Roman" w:cs="Times New Roman"/>
                <w:color w:val="000000"/>
                <w:sz w:val="24"/>
                <w:szCs w:val="24"/>
              </w:rPr>
              <w:t xml:space="preserve"> Sirač</w:t>
            </w:r>
          </w:p>
        </w:tc>
        <w:tc>
          <w:tcPr>
            <w:tcW w:w="3433" w:type="dxa"/>
            <w:tcBorders>
              <w:top w:val="nil"/>
              <w:left w:val="nil"/>
              <w:bottom w:val="single" w:sz="4" w:space="0" w:color="auto"/>
              <w:right w:val="single" w:sz="4" w:space="0" w:color="auto"/>
            </w:tcBorders>
            <w:noWrap/>
            <w:vAlign w:val="center"/>
            <w:hideMark/>
          </w:tcPr>
          <w:p w14:paraId="6B641B8A"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isplaćenih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donacija</w:t>
            </w:r>
            <w:proofErr w:type="spellEnd"/>
          </w:p>
        </w:tc>
        <w:tc>
          <w:tcPr>
            <w:tcW w:w="1613" w:type="dxa"/>
            <w:tcBorders>
              <w:top w:val="nil"/>
              <w:left w:val="nil"/>
              <w:bottom w:val="single" w:sz="4" w:space="0" w:color="auto"/>
              <w:right w:val="single" w:sz="4" w:space="0" w:color="auto"/>
            </w:tcBorders>
            <w:noWrap/>
            <w:vAlign w:val="center"/>
            <w:hideMark/>
          </w:tcPr>
          <w:p w14:paraId="7A816CB3"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2</w:t>
            </w:r>
          </w:p>
        </w:tc>
      </w:tr>
    </w:tbl>
    <w:p w14:paraId="2F257F9E" w14:textId="77777777" w:rsidR="00E84E28" w:rsidRPr="00597AAC" w:rsidRDefault="00E84E28" w:rsidP="00E84E28">
      <w:pPr>
        <w:jc w:val="both"/>
        <w:rPr>
          <w:rFonts w:ascii="Times New Roman" w:hAnsi="Times New Roman" w:cs="Times New Roman"/>
          <w:sz w:val="24"/>
          <w:szCs w:val="24"/>
        </w:rPr>
      </w:pPr>
    </w:p>
    <w:p w14:paraId="4C9D9B07" w14:textId="77777777" w:rsidR="00E84E28" w:rsidRPr="00E84E28" w:rsidRDefault="00E84E28" w:rsidP="00E84E28">
      <w:p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Program se sastoji od sljedeće aktivnosti:</w:t>
      </w:r>
    </w:p>
    <w:p w14:paraId="55513216" w14:textId="77777777" w:rsidR="00E84E28" w:rsidRPr="00E84E28" w:rsidRDefault="00E84E28" w:rsidP="00E84E28">
      <w:pPr>
        <w:widowControl/>
        <w:numPr>
          <w:ilvl w:val="0"/>
          <w:numId w:val="31"/>
        </w:numPr>
        <w:jc w:val="both"/>
        <w:rPr>
          <w:rFonts w:ascii="Times New Roman" w:hAnsi="Times New Roman" w:cs="Times New Roman"/>
          <w:sz w:val="24"/>
          <w:szCs w:val="24"/>
          <w:lang w:val="da-DK"/>
        </w:rPr>
      </w:pPr>
      <w:r w:rsidRPr="00E84E28">
        <w:rPr>
          <w:rFonts w:ascii="Times New Roman" w:hAnsi="Times New Roman" w:cs="Times New Roman"/>
          <w:b/>
          <w:bCs/>
          <w:sz w:val="24"/>
          <w:szCs w:val="24"/>
          <w:lang w:val="da-DK"/>
        </w:rPr>
        <w:t>Aktivnost A100136 Sufinanciranje ustanove KOMUS SIRAČ</w:t>
      </w:r>
      <w:r w:rsidRPr="00E84E28">
        <w:rPr>
          <w:rFonts w:ascii="Times New Roman" w:hAnsi="Times New Roman" w:cs="Times New Roman"/>
          <w:sz w:val="24"/>
          <w:szCs w:val="24"/>
          <w:lang w:val="da-DK"/>
        </w:rPr>
        <w:t xml:space="preserve"> planirana je u iznosu od 40.000,00 eura (33.000,00 eura u slučaju potrebe za tekućim donacijama i 7.000,00 eura u slučaju potrebe za kapitalnim donacijama).</w:t>
      </w:r>
    </w:p>
    <w:p w14:paraId="26FB47F7" w14:textId="77777777" w:rsidR="00E84E28" w:rsidRPr="00E84E28" w:rsidRDefault="00E84E28" w:rsidP="00E84E28">
      <w:pPr>
        <w:widowControl/>
        <w:ind w:left="720"/>
        <w:jc w:val="both"/>
        <w:rPr>
          <w:rFonts w:ascii="Times New Roman" w:hAnsi="Times New Roman" w:cs="Times New Roman"/>
          <w:sz w:val="24"/>
          <w:szCs w:val="24"/>
          <w:lang w:val="da-DK"/>
        </w:rPr>
      </w:pPr>
    </w:p>
    <w:p w14:paraId="11049DA2" w14:textId="77777777" w:rsidR="00E84E28" w:rsidRPr="00597AAC" w:rsidRDefault="00E84E28" w:rsidP="00E84E28">
      <w:pPr>
        <w:pStyle w:val="Naslov3"/>
        <w:ind w:left="0"/>
        <w:rPr>
          <w:rFonts w:ascii="Times New Roman" w:hAnsi="Times New Roman" w:cs="Times New Roman"/>
          <w:sz w:val="24"/>
          <w:szCs w:val="24"/>
        </w:rPr>
      </w:pPr>
      <w:bookmarkStart w:id="117" w:name="_Toc56161778"/>
      <w:bookmarkStart w:id="118" w:name="_Toc56161821"/>
      <w:bookmarkStart w:id="119" w:name="_Toc56162095"/>
      <w:bookmarkStart w:id="120" w:name="_Toc155102199"/>
      <w:bookmarkStart w:id="121" w:name="_Toc183067609"/>
      <w:bookmarkStart w:id="122" w:name="_Toc218065398"/>
      <w:r w:rsidRPr="00597AAC">
        <w:rPr>
          <w:rFonts w:ascii="Times New Roman" w:hAnsi="Times New Roman" w:cs="Times New Roman"/>
          <w:sz w:val="24"/>
          <w:szCs w:val="24"/>
        </w:rPr>
        <w:t>3.2.2. GLAVA  KOMUNALNA INFRASTRUKTURA (00202)</w:t>
      </w:r>
      <w:bookmarkEnd w:id="117"/>
      <w:bookmarkEnd w:id="118"/>
      <w:bookmarkEnd w:id="119"/>
      <w:bookmarkEnd w:id="120"/>
      <w:bookmarkEnd w:id="121"/>
      <w:bookmarkEnd w:id="122"/>
    </w:p>
    <w:p w14:paraId="79200D97" w14:textId="77777777" w:rsidR="00E84E28" w:rsidRPr="00597AAC" w:rsidRDefault="00E84E28" w:rsidP="00E84E28">
      <w:pPr>
        <w:pStyle w:val="Uvuenotijeloteksta"/>
        <w:ind w:left="0"/>
        <w:rPr>
          <w:b w:val="0"/>
        </w:rPr>
      </w:pPr>
      <w:r w:rsidRPr="00597AAC">
        <w:rPr>
          <w:b w:val="0"/>
        </w:rPr>
        <w:t>Planirana sredstva za 2026. godinu iznose 81.169,00 eura, za 2027. godinu iznose 21.804,07 eura i za 2028. godinu iznose 22.458,21 eura.</w:t>
      </w:r>
    </w:p>
    <w:p w14:paraId="5DB64D78" w14:textId="77777777" w:rsidR="00E84E28" w:rsidRPr="00597AAC" w:rsidRDefault="00E84E28" w:rsidP="00E84E28">
      <w:pPr>
        <w:pStyle w:val="Uvuenotijeloteksta"/>
        <w:ind w:left="0"/>
        <w:rPr>
          <w:bCs w:val="0"/>
          <w:u w:val="single"/>
        </w:rPr>
      </w:pPr>
    </w:p>
    <w:p w14:paraId="35C6D8EC" w14:textId="77777777" w:rsidR="00E84E28" w:rsidRPr="00597AAC" w:rsidRDefault="00E84E28" w:rsidP="00E84E28">
      <w:pPr>
        <w:pStyle w:val="Uvuenotijeloteksta"/>
        <w:ind w:left="0"/>
        <w:rPr>
          <w:bCs w:val="0"/>
        </w:rPr>
      </w:pPr>
      <w:r w:rsidRPr="00597AAC">
        <w:rPr>
          <w:bCs w:val="0"/>
          <w:u w:val="single"/>
        </w:rPr>
        <w:t>Program 1017 Izgradnja komunalne infrastrukture</w:t>
      </w:r>
      <w:r w:rsidRPr="00597AAC">
        <w:rPr>
          <w:bCs w:val="0"/>
        </w:rPr>
        <w:t xml:space="preserve"> </w:t>
      </w:r>
    </w:p>
    <w:p w14:paraId="287CB7E4" w14:textId="77777777" w:rsidR="00E84E28" w:rsidRPr="00597AAC" w:rsidRDefault="00E84E28" w:rsidP="00E84E28">
      <w:pPr>
        <w:pStyle w:val="Uvuenotijeloteksta"/>
        <w:ind w:left="0"/>
        <w:rPr>
          <w:b w:val="0"/>
        </w:rPr>
      </w:pPr>
      <w:r w:rsidRPr="00597AAC">
        <w:rPr>
          <w:b w:val="0"/>
        </w:rPr>
        <w:t xml:space="preserve">Planirana sredstva za 2026. godinu iznose 79.709,00 eura, za 2027. godinu iznose 20.300,27 eura i za 2028. godinu iznose 20.909,30 eura. </w:t>
      </w:r>
    </w:p>
    <w:p w14:paraId="53A77DB8" w14:textId="77777777" w:rsidR="00E84E28" w:rsidRPr="00597AAC" w:rsidRDefault="00E84E28" w:rsidP="00E84E28">
      <w:pPr>
        <w:pStyle w:val="Uvuenotijeloteksta"/>
        <w:ind w:left="0"/>
        <w:rPr>
          <w:b w:val="0"/>
        </w:rPr>
      </w:pPr>
      <w:r w:rsidRPr="00597AAC">
        <w:rPr>
          <w:b w:val="0"/>
        </w:rPr>
        <w:t>Cilj programa je usmjerenost na investicijske zahvate na području poduzetničke zone, nerazvrstanih cesta, javnih površina, javne rasvjete, oborinske odvodnje, dječjih igrališta te izgradnje nogostupa.</w:t>
      </w:r>
    </w:p>
    <w:p w14:paraId="5B8ED827" w14:textId="77777777" w:rsidR="00E84E28" w:rsidRPr="00597AAC" w:rsidRDefault="00E84E28" w:rsidP="00E84E28">
      <w:pPr>
        <w:pStyle w:val="Uvuenotijeloteksta"/>
        <w:ind w:left="0"/>
        <w:rPr>
          <w:b w:val="0"/>
        </w:rPr>
      </w:pPr>
      <w:r w:rsidRPr="00597AAC">
        <w:rPr>
          <w:b w:val="0"/>
        </w:rPr>
        <w:t>Osnovni cilj programa je razvoj konkurentnog i održivog razvoja općine. Posebni cilj programa je zadovoljenje potrebe građana u smislu osiguranja adekvatne prometne, javne i komunalne infrastrukture koja će stvoriti jednaka životne uvjete stanovnika Općine Sirač na svim njegovim područjima.</w:t>
      </w:r>
    </w:p>
    <w:p w14:paraId="120747FB" w14:textId="77777777" w:rsidR="00E84E28" w:rsidRPr="00597AAC" w:rsidRDefault="00E84E28" w:rsidP="00E84E28">
      <w:pPr>
        <w:pStyle w:val="Uvuenotijeloteksta"/>
        <w:ind w:left="0"/>
        <w:rPr>
          <w:b w:val="0"/>
        </w:rPr>
      </w:pPr>
      <w:r w:rsidRPr="00597AAC">
        <w:rPr>
          <w:b w:val="0"/>
        </w:rPr>
        <w:t>Zakonska osnova za uvođenje programa:</w:t>
      </w:r>
    </w:p>
    <w:p w14:paraId="3C612CAB" w14:textId="77777777" w:rsidR="00E84E28" w:rsidRPr="00597AAC" w:rsidRDefault="00E84E28" w:rsidP="00E84E28">
      <w:pPr>
        <w:pStyle w:val="Uvuenotijeloteksta"/>
        <w:numPr>
          <w:ilvl w:val="0"/>
          <w:numId w:val="30"/>
        </w:numPr>
        <w:rPr>
          <w:b w:val="0"/>
        </w:rPr>
      </w:pPr>
      <w:r w:rsidRPr="00597AAC">
        <w:rPr>
          <w:b w:val="0"/>
        </w:rPr>
        <w:t>Zakon o komunalnom gospodarstvu («Narodne novine», broj 68/18, 32/20),</w:t>
      </w:r>
    </w:p>
    <w:p w14:paraId="76FB76B5" w14:textId="77777777" w:rsidR="00E84E28" w:rsidRPr="00597AAC" w:rsidRDefault="00E84E28" w:rsidP="00E84E28">
      <w:pPr>
        <w:pStyle w:val="Uvuenotijeloteksta"/>
        <w:numPr>
          <w:ilvl w:val="0"/>
          <w:numId w:val="30"/>
        </w:numPr>
        <w:rPr>
          <w:b w:val="0"/>
        </w:rPr>
      </w:pPr>
      <w:r w:rsidRPr="00597AAC">
        <w:rPr>
          <w:b w:val="0"/>
        </w:rPr>
        <w:t>Zakon o vodama («Narodne novine», broj 66/19, 84/21, 47/23),</w:t>
      </w:r>
    </w:p>
    <w:p w14:paraId="2805EEBF" w14:textId="77777777" w:rsidR="00E84E28" w:rsidRPr="00597AAC" w:rsidRDefault="00E84E28" w:rsidP="00E84E28">
      <w:pPr>
        <w:pStyle w:val="Uvuenotijeloteksta"/>
        <w:numPr>
          <w:ilvl w:val="0"/>
          <w:numId w:val="30"/>
        </w:numPr>
        <w:rPr>
          <w:b w:val="0"/>
        </w:rPr>
      </w:pPr>
      <w:r w:rsidRPr="00597AAC">
        <w:rPr>
          <w:b w:val="0"/>
        </w:rPr>
        <w:t>Zakon o financiranju vodnog gospodarstva («Narodne novine», broj 153/09, 56/13, 154/14, 119/15, 120/16, 127/17, 66/19, 36/24),</w:t>
      </w:r>
    </w:p>
    <w:p w14:paraId="06A4EBEF" w14:textId="77777777" w:rsidR="00E84E28" w:rsidRPr="00597AAC" w:rsidRDefault="00E84E28" w:rsidP="00E84E28">
      <w:pPr>
        <w:pStyle w:val="Uvuenotijeloteksta"/>
        <w:numPr>
          <w:ilvl w:val="0"/>
          <w:numId w:val="30"/>
        </w:numPr>
        <w:rPr>
          <w:b w:val="0"/>
        </w:rPr>
      </w:pPr>
      <w:r w:rsidRPr="00597AAC">
        <w:rPr>
          <w:b w:val="0"/>
        </w:rPr>
        <w:t xml:space="preserve">Zakon o cestama («Narodne novine», broj 84/11, 22/13, 54/13, 148/13, 92/14, 110/19, 144/21, 114/22) i </w:t>
      </w:r>
    </w:p>
    <w:p w14:paraId="7FFBDB6E" w14:textId="77777777" w:rsidR="00E84E28" w:rsidRPr="00597AAC" w:rsidRDefault="00E84E28" w:rsidP="00E84E28">
      <w:pPr>
        <w:pStyle w:val="Uvuenotijeloteksta"/>
        <w:numPr>
          <w:ilvl w:val="0"/>
          <w:numId w:val="30"/>
        </w:numPr>
        <w:rPr>
          <w:b w:val="0"/>
        </w:rPr>
      </w:pPr>
      <w:r w:rsidRPr="00597AAC">
        <w:rPr>
          <w:b w:val="0"/>
        </w:rPr>
        <w:t xml:space="preserve">Zakon o šumama («Narodne novine», broj 68/18, 115/18, 98/19, 32/20, 145/20, 101/23, 36/24). </w:t>
      </w:r>
    </w:p>
    <w:p w14:paraId="7C1E0038" w14:textId="77777777" w:rsidR="00E84E28" w:rsidRPr="00597AAC" w:rsidRDefault="00E84E28" w:rsidP="00E84E28">
      <w:pPr>
        <w:pStyle w:val="Uvuenotijeloteksta"/>
        <w:ind w:left="0"/>
        <w:rPr>
          <w:b w:val="0"/>
        </w:rPr>
      </w:pPr>
    </w:p>
    <w:tbl>
      <w:tblPr>
        <w:tblW w:w="10165" w:type="dxa"/>
        <w:jc w:val="center"/>
        <w:tblLook w:val="04A0" w:firstRow="1" w:lastRow="0" w:firstColumn="1" w:lastColumn="0" w:noHBand="0" w:noVBand="1"/>
      </w:tblPr>
      <w:tblGrid>
        <w:gridCol w:w="4407"/>
        <w:gridCol w:w="4525"/>
        <w:gridCol w:w="1296"/>
      </w:tblGrid>
      <w:tr w:rsidR="00E84E28" w:rsidRPr="00597AAC" w14:paraId="39D9CEC3" w14:textId="77777777" w:rsidTr="008A636B">
        <w:trPr>
          <w:trHeight w:val="323"/>
          <w:jc w:val="center"/>
        </w:trPr>
        <w:tc>
          <w:tcPr>
            <w:tcW w:w="10165" w:type="dxa"/>
            <w:gridSpan w:val="3"/>
            <w:tcBorders>
              <w:top w:val="single" w:sz="4" w:space="0" w:color="auto"/>
              <w:left w:val="single" w:sz="4" w:space="0" w:color="auto"/>
              <w:bottom w:val="single" w:sz="4" w:space="0" w:color="auto"/>
              <w:right w:val="single" w:sz="4" w:space="0" w:color="000000"/>
            </w:tcBorders>
            <w:noWrap/>
            <w:vAlign w:val="bottom"/>
            <w:hideMark/>
          </w:tcPr>
          <w:p w14:paraId="25FB6EE3"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15DAA2F2" w14:textId="77777777" w:rsidTr="008A636B">
        <w:trPr>
          <w:trHeight w:val="323"/>
          <w:jc w:val="center"/>
        </w:trPr>
        <w:tc>
          <w:tcPr>
            <w:tcW w:w="4407" w:type="dxa"/>
            <w:tcBorders>
              <w:top w:val="nil"/>
              <w:left w:val="single" w:sz="4" w:space="0" w:color="auto"/>
              <w:bottom w:val="single" w:sz="4" w:space="0" w:color="auto"/>
              <w:right w:val="single" w:sz="4" w:space="0" w:color="auto"/>
            </w:tcBorders>
            <w:noWrap/>
            <w:vAlign w:val="center"/>
            <w:hideMark/>
          </w:tcPr>
          <w:p w14:paraId="73DDCF93"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4525" w:type="dxa"/>
            <w:tcBorders>
              <w:top w:val="nil"/>
              <w:left w:val="nil"/>
              <w:bottom w:val="single" w:sz="4" w:space="0" w:color="auto"/>
              <w:right w:val="single" w:sz="4" w:space="0" w:color="auto"/>
            </w:tcBorders>
            <w:noWrap/>
            <w:vAlign w:val="center"/>
            <w:hideMark/>
          </w:tcPr>
          <w:p w14:paraId="1F713836"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232" w:type="dxa"/>
            <w:tcBorders>
              <w:top w:val="nil"/>
              <w:left w:val="nil"/>
              <w:bottom w:val="single" w:sz="4" w:space="0" w:color="auto"/>
              <w:right w:val="single" w:sz="4" w:space="0" w:color="auto"/>
            </w:tcBorders>
            <w:noWrap/>
            <w:vAlign w:val="center"/>
            <w:hideMark/>
          </w:tcPr>
          <w:p w14:paraId="55862231"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19D4EF59" w14:textId="77777777" w:rsidTr="008A636B">
        <w:trPr>
          <w:trHeight w:val="323"/>
          <w:jc w:val="center"/>
        </w:trPr>
        <w:tc>
          <w:tcPr>
            <w:tcW w:w="4407" w:type="dxa"/>
            <w:vMerge w:val="restart"/>
            <w:tcBorders>
              <w:top w:val="nil"/>
              <w:left w:val="single" w:sz="4" w:space="0" w:color="auto"/>
              <w:bottom w:val="single" w:sz="4" w:space="0" w:color="auto"/>
              <w:right w:val="single" w:sz="4" w:space="0" w:color="auto"/>
            </w:tcBorders>
            <w:noWrap/>
            <w:vAlign w:val="center"/>
            <w:hideMark/>
          </w:tcPr>
          <w:p w14:paraId="7FA9DC07"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1017 </w:t>
            </w:r>
            <w:proofErr w:type="spellStart"/>
            <w:r w:rsidRPr="00597AAC">
              <w:rPr>
                <w:rFonts w:ascii="Times New Roman" w:hAnsi="Times New Roman" w:cs="Times New Roman"/>
                <w:color w:val="000000"/>
                <w:sz w:val="24"/>
                <w:szCs w:val="24"/>
              </w:rPr>
              <w:t>Izgradnja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komunalne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infrastrukture</w:t>
            </w:r>
            <w:proofErr w:type="spellEnd"/>
          </w:p>
        </w:tc>
        <w:tc>
          <w:tcPr>
            <w:tcW w:w="4525" w:type="dxa"/>
            <w:tcBorders>
              <w:top w:val="nil"/>
              <w:left w:val="nil"/>
              <w:bottom w:val="single" w:sz="4" w:space="0" w:color="auto"/>
              <w:right w:val="single" w:sz="4" w:space="0" w:color="auto"/>
            </w:tcBorders>
            <w:noWrap/>
            <w:vAlign w:val="center"/>
            <w:hideMark/>
          </w:tcPr>
          <w:p w14:paraId="326AE8A3"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Dužina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izgrađenih</w:t>
            </w:r>
            <w:proofErr w:type="spellEnd"/>
            <w:r w:rsidRPr="00597AAC">
              <w:rPr>
                <w:rFonts w:ascii="Times New Roman" w:hAnsi="Times New Roman" w:cs="Times New Roman"/>
                <w:color w:val="000000"/>
                <w:sz w:val="24"/>
                <w:szCs w:val="24"/>
              </w:rPr>
              <w:t xml:space="preserve"> cesta (m)</w:t>
            </w:r>
          </w:p>
        </w:tc>
        <w:tc>
          <w:tcPr>
            <w:tcW w:w="1232" w:type="dxa"/>
            <w:tcBorders>
              <w:top w:val="nil"/>
              <w:left w:val="nil"/>
              <w:bottom w:val="single" w:sz="4" w:space="0" w:color="auto"/>
              <w:right w:val="single" w:sz="4" w:space="0" w:color="auto"/>
            </w:tcBorders>
            <w:noWrap/>
            <w:vAlign w:val="center"/>
            <w:hideMark/>
          </w:tcPr>
          <w:p w14:paraId="4A6B84DD"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500</w:t>
            </w:r>
          </w:p>
        </w:tc>
      </w:tr>
      <w:tr w:rsidR="00E84E28" w:rsidRPr="00597AAC" w14:paraId="132E21B1" w14:textId="77777777" w:rsidTr="008A636B">
        <w:trPr>
          <w:trHeight w:val="323"/>
          <w:jc w:val="center"/>
        </w:trPr>
        <w:tc>
          <w:tcPr>
            <w:tcW w:w="4407" w:type="dxa"/>
            <w:vMerge/>
            <w:tcBorders>
              <w:top w:val="nil"/>
              <w:left w:val="single" w:sz="4" w:space="0" w:color="auto"/>
              <w:bottom w:val="single" w:sz="4" w:space="0" w:color="auto"/>
              <w:right w:val="single" w:sz="4" w:space="0" w:color="auto"/>
            </w:tcBorders>
            <w:vAlign w:val="center"/>
            <w:hideMark/>
          </w:tcPr>
          <w:p w14:paraId="18EEF3BD" w14:textId="77777777" w:rsidR="00E84E28" w:rsidRPr="00597AAC" w:rsidRDefault="00E84E28" w:rsidP="008A636B">
            <w:pPr>
              <w:rPr>
                <w:rFonts w:ascii="Times New Roman" w:hAnsi="Times New Roman" w:cs="Times New Roman"/>
                <w:color w:val="000000"/>
                <w:sz w:val="24"/>
                <w:szCs w:val="24"/>
              </w:rPr>
            </w:pPr>
          </w:p>
        </w:tc>
        <w:tc>
          <w:tcPr>
            <w:tcW w:w="4525" w:type="dxa"/>
            <w:tcBorders>
              <w:top w:val="nil"/>
              <w:left w:val="nil"/>
              <w:bottom w:val="single" w:sz="4" w:space="0" w:color="auto"/>
              <w:right w:val="single" w:sz="4" w:space="0" w:color="auto"/>
            </w:tcBorders>
            <w:noWrap/>
            <w:vAlign w:val="center"/>
            <w:hideMark/>
          </w:tcPr>
          <w:p w14:paraId="22095B4D" w14:textId="77777777" w:rsidR="00E84E28" w:rsidRPr="00E84E28" w:rsidRDefault="00E84E28" w:rsidP="008A636B">
            <w:pPr>
              <w:rPr>
                <w:rFonts w:ascii="Times New Roman" w:hAnsi="Times New Roman" w:cs="Times New Roman"/>
                <w:color w:val="000000"/>
                <w:sz w:val="24"/>
                <w:szCs w:val="24"/>
                <w:lang w:val="da-DK"/>
              </w:rPr>
            </w:pPr>
            <w:r w:rsidRPr="00E84E28">
              <w:rPr>
                <w:rFonts w:ascii="Times New Roman" w:hAnsi="Times New Roman" w:cs="Times New Roman"/>
                <w:color w:val="000000"/>
                <w:sz w:val="24"/>
                <w:szCs w:val="24"/>
                <w:lang w:val="da-DK"/>
              </w:rPr>
              <w:t>Broj uređenih i održavanih groblja</w:t>
            </w:r>
          </w:p>
        </w:tc>
        <w:tc>
          <w:tcPr>
            <w:tcW w:w="1232" w:type="dxa"/>
            <w:tcBorders>
              <w:top w:val="nil"/>
              <w:left w:val="nil"/>
              <w:bottom w:val="single" w:sz="4" w:space="0" w:color="auto"/>
              <w:right w:val="single" w:sz="4" w:space="0" w:color="auto"/>
            </w:tcBorders>
            <w:noWrap/>
            <w:vAlign w:val="center"/>
            <w:hideMark/>
          </w:tcPr>
          <w:p w14:paraId="5C0050F1"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4</w:t>
            </w:r>
          </w:p>
        </w:tc>
      </w:tr>
      <w:tr w:rsidR="00E84E28" w:rsidRPr="00597AAC" w14:paraId="62E8DDDB" w14:textId="77777777" w:rsidTr="008A636B">
        <w:trPr>
          <w:trHeight w:val="323"/>
          <w:jc w:val="center"/>
        </w:trPr>
        <w:tc>
          <w:tcPr>
            <w:tcW w:w="4407" w:type="dxa"/>
            <w:vMerge/>
            <w:tcBorders>
              <w:top w:val="nil"/>
              <w:left w:val="single" w:sz="4" w:space="0" w:color="auto"/>
              <w:bottom w:val="single" w:sz="4" w:space="0" w:color="auto"/>
              <w:right w:val="single" w:sz="4" w:space="0" w:color="auto"/>
            </w:tcBorders>
            <w:vAlign w:val="center"/>
            <w:hideMark/>
          </w:tcPr>
          <w:p w14:paraId="6BCF4B9B" w14:textId="77777777" w:rsidR="00E84E28" w:rsidRPr="00597AAC" w:rsidRDefault="00E84E28" w:rsidP="008A636B">
            <w:pPr>
              <w:rPr>
                <w:rFonts w:ascii="Times New Roman" w:hAnsi="Times New Roman" w:cs="Times New Roman"/>
                <w:color w:val="000000"/>
                <w:sz w:val="24"/>
                <w:szCs w:val="24"/>
              </w:rPr>
            </w:pPr>
          </w:p>
        </w:tc>
        <w:tc>
          <w:tcPr>
            <w:tcW w:w="4525" w:type="dxa"/>
            <w:tcBorders>
              <w:top w:val="nil"/>
              <w:left w:val="nil"/>
              <w:bottom w:val="single" w:sz="4" w:space="0" w:color="auto"/>
              <w:right w:val="single" w:sz="4" w:space="0" w:color="auto"/>
            </w:tcBorders>
            <w:noWrap/>
            <w:vAlign w:val="center"/>
            <w:hideMark/>
          </w:tcPr>
          <w:p w14:paraId="0A945E04"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Dužina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izgrađene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sekundarne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kanalizacije</w:t>
            </w:r>
            <w:proofErr w:type="spellEnd"/>
          </w:p>
        </w:tc>
        <w:tc>
          <w:tcPr>
            <w:tcW w:w="1232" w:type="dxa"/>
            <w:tcBorders>
              <w:top w:val="nil"/>
              <w:left w:val="nil"/>
              <w:bottom w:val="single" w:sz="4" w:space="0" w:color="auto"/>
              <w:right w:val="single" w:sz="4" w:space="0" w:color="auto"/>
            </w:tcBorders>
            <w:noWrap/>
            <w:vAlign w:val="center"/>
            <w:hideMark/>
          </w:tcPr>
          <w:p w14:paraId="78E777B9"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300</w:t>
            </w:r>
          </w:p>
        </w:tc>
      </w:tr>
    </w:tbl>
    <w:p w14:paraId="1A93F8E5" w14:textId="77777777" w:rsidR="00E84E28" w:rsidRPr="00597AAC" w:rsidRDefault="00E84E28" w:rsidP="00E84E28">
      <w:pPr>
        <w:pStyle w:val="Uvuenotijeloteksta"/>
        <w:ind w:left="0"/>
        <w:rPr>
          <w:b w:val="0"/>
        </w:rPr>
      </w:pPr>
    </w:p>
    <w:p w14:paraId="39C036F8" w14:textId="77777777" w:rsidR="00E84E28" w:rsidRPr="00597AAC" w:rsidRDefault="00E84E28" w:rsidP="00E84E28">
      <w:pPr>
        <w:pStyle w:val="Uvuenotijeloteksta"/>
        <w:ind w:left="0"/>
        <w:rPr>
          <w:bCs w:val="0"/>
        </w:rPr>
      </w:pPr>
      <w:r w:rsidRPr="00597AAC">
        <w:rPr>
          <w:b w:val="0"/>
        </w:rPr>
        <w:t>Program se sastoji od sljedećih aktivnosti:</w:t>
      </w:r>
      <w:r w:rsidRPr="00597AAC">
        <w:rPr>
          <w:bCs w:val="0"/>
        </w:rPr>
        <w:t xml:space="preserve"> </w:t>
      </w:r>
    </w:p>
    <w:p w14:paraId="1E099067" w14:textId="77777777" w:rsidR="00E84E28" w:rsidRPr="00597AAC" w:rsidRDefault="00E84E28" w:rsidP="00E84E28">
      <w:pPr>
        <w:pStyle w:val="Uvuenotijeloteksta"/>
        <w:numPr>
          <w:ilvl w:val="0"/>
          <w:numId w:val="49"/>
        </w:numPr>
        <w:rPr>
          <w:bCs w:val="0"/>
        </w:rPr>
      </w:pPr>
      <w:r w:rsidRPr="00597AAC">
        <w:rPr>
          <w:bCs w:val="0"/>
        </w:rPr>
        <w:t>Aktivnost K100051 Izgradnja nerazvrstanih cesta</w:t>
      </w:r>
      <w:r w:rsidRPr="00597AAC">
        <w:rPr>
          <w:b w:val="0"/>
        </w:rPr>
        <w:t xml:space="preserve"> planirana je u iznosu od 7.397,00 eura za rekonstrukciju onih ulica za kojima bi se mogla ukazati potreba tokom 2026. godine.</w:t>
      </w:r>
    </w:p>
    <w:p w14:paraId="6FF57DC1" w14:textId="77777777" w:rsidR="00E84E28" w:rsidRPr="00597AAC" w:rsidRDefault="00E84E28" w:rsidP="00E84E28">
      <w:pPr>
        <w:pStyle w:val="Uvuenotijeloteksta"/>
        <w:numPr>
          <w:ilvl w:val="0"/>
          <w:numId w:val="26"/>
        </w:numPr>
        <w:rPr>
          <w:b w:val="0"/>
        </w:rPr>
      </w:pPr>
      <w:r w:rsidRPr="00597AAC">
        <w:t>Aktivnost K100052 Izgradnja plinovoda</w:t>
      </w:r>
      <w:r w:rsidRPr="00597AAC">
        <w:rPr>
          <w:b w:val="0"/>
          <w:bCs w:val="0"/>
        </w:rPr>
        <w:t xml:space="preserve"> planirana je u iznosu od 1.000,00 eura po potrebi.</w:t>
      </w:r>
    </w:p>
    <w:p w14:paraId="37E65A1D" w14:textId="77777777" w:rsidR="00E84E28" w:rsidRPr="00597AAC" w:rsidRDefault="00E84E28" w:rsidP="00E84E28">
      <w:pPr>
        <w:pStyle w:val="Uvuenotijeloteksta"/>
        <w:numPr>
          <w:ilvl w:val="0"/>
          <w:numId w:val="26"/>
        </w:numPr>
        <w:rPr>
          <w:b w:val="0"/>
        </w:rPr>
      </w:pPr>
      <w:r w:rsidRPr="00597AAC">
        <w:t>Aktivnost K100053 Izgradnja kanalizacije</w:t>
      </w:r>
      <w:r w:rsidRPr="00597AAC">
        <w:rPr>
          <w:b w:val="0"/>
          <w:bCs w:val="0"/>
        </w:rPr>
        <w:t xml:space="preserve"> planirane je</w:t>
      </w:r>
      <w:r w:rsidRPr="00597AAC">
        <w:rPr>
          <w:b w:val="0"/>
        </w:rPr>
        <w:t xml:space="preserve"> u iznosu od 1.000,00 eura za izgradnju kanalizacije odnosno kanalizacijskih priključaka. </w:t>
      </w:r>
    </w:p>
    <w:p w14:paraId="1B1BCDE6" w14:textId="77777777" w:rsidR="00E84E28" w:rsidRPr="00597AAC" w:rsidRDefault="00E84E28" w:rsidP="00E84E28">
      <w:pPr>
        <w:pStyle w:val="Uvuenotijeloteksta"/>
        <w:numPr>
          <w:ilvl w:val="0"/>
          <w:numId w:val="26"/>
        </w:numPr>
        <w:rPr>
          <w:b w:val="0"/>
        </w:rPr>
      </w:pPr>
      <w:r w:rsidRPr="00597AAC">
        <w:t>Aktivnost K100054 Izgradnja vodovoda</w:t>
      </w:r>
      <w:r w:rsidRPr="00597AAC">
        <w:rPr>
          <w:b w:val="0"/>
          <w:bCs w:val="0"/>
        </w:rPr>
        <w:t xml:space="preserve"> planirana je u iznosu od 1.000,00 eura za </w:t>
      </w:r>
      <w:r w:rsidRPr="00597AAC">
        <w:rPr>
          <w:b w:val="0"/>
        </w:rPr>
        <w:t xml:space="preserve">izgradnju vodovoda u </w:t>
      </w:r>
      <w:proofErr w:type="spellStart"/>
      <w:r w:rsidRPr="00597AAC">
        <w:rPr>
          <w:b w:val="0"/>
        </w:rPr>
        <w:t>Miljanovcu</w:t>
      </w:r>
      <w:proofErr w:type="spellEnd"/>
      <w:r w:rsidRPr="00597AAC">
        <w:rPr>
          <w:b w:val="0"/>
        </w:rPr>
        <w:t>.</w:t>
      </w:r>
    </w:p>
    <w:p w14:paraId="14B6AF59" w14:textId="77777777" w:rsidR="00E84E28" w:rsidRPr="00597AAC" w:rsidRDefault="00E84E28" w:rsidP="00E84E28">
      <w:pPr>
        <w:pStyle w:val="Uvuenotijeloteksta"/>
        <w:numPr>
          <w:ilvl w:val="0"/>
          <w:numId w:val="26"/>
        </w:numPr>
        <w:rPr>
          <w:b w:val="0"/>
        </w:rPr>
      </w:pPr>
      <w:r w:rsidRPr="00597AAC">
        <w:t>Aktivnost K100055 Izgradnja javne rasvjete</w:t>
      </w:r>
      <w:r w:rsidRPr="00597AAC">
        <w:rPr>
          <w:b w:val="0"/>
        </w:rPr>
        <w:t xml:space="preserve"> planirana je u iznosu od 2.000,00 eura za modernizaciju i obnovu javne rasvjete sukladno kritičnim točkama.</w:t>
      </w:r>
    </w:p>
    <w:p w14:paraId="3F71A50D" w14:textId="77777777" w:rsidR="00E84E28" w:rsidRPr="00597AAC" w:rsidRDefault="00E84E28" w:rsidP="00E84E28">
      <w:pPr>
        <w:pStyle w:val="Uvuenotijeloteksta"/>
        <w:numPr>
          <w:ilvl w:val="0"/>
          <w:numId w:val="26"/>
        </w:numPr>
        <w:rPr>
          <w:b w:val="0"/>
        </w:rPr>
      </w:pPr>
      <w:r w:rsidRPr="00597AAC">
        <w:rPr>
          <w:bCs w:val="0"/>
        </w:rPr>
        <w:t>Aktivnost K100057</w:t>
      </w:r>
      <w:r w:rsidRPr="00597AAC">
        <w:rPr>
          <w:b w:val="0"/>
        </w:rPr>
        <w:t xml:space="preserve"> </w:t>
      </w:r>
      <w:r w:rsidRPr="00597AAC">
        <w:rPr>
          <w:bCs w:val="0"/>
        </w:rPr>
        <w:t>Opremanje groblja</w:t>
      </w:r>
      <w:r w:rsidRPr="00597AAC">
        <w:rPr>
          <w:b w:val="0"/>
        </w:rPr>
        <w:t xml:space="preserve"> planirana je u iznosu od 1.328,00 eura za dodatna ulaganja na groblju.</w:t>
      </w:r>
    </w:p>
    <w:p w14:paraId="05D5B4A6" w14:textId="77777777" w:rsidR="00E84E28" w:rsidRPr="00E84E28" w:rsidRDefault="00E84E28" w:rsidP="00E84E28">
      <w:pPr>
        <w:widowControl/>
        <w:numPr>
          <w:ilvl w:val="0"/>
          <w:numId w:val="26"/>
        </w:numPr>
        <w:jc w:val="both"/>
        <w:rPr>
          <w:rFonts w:ascii="Times New Roman" w:hAnsi="Times New Roman" w:cs="Times New Roman"/>
          <w:sz w:val="24"/>
          <w:szCs w:val="24"/>
          <w:lang w:val="hr-HR"/>
        </w:rPr>
      </w:pPr>
      <w:r w:rsidRPr="00E84E28">
        <w:rPr>
          <w:rFonts w:ascii="Times New Roman" w:hAnsi="Times New Roman" w:cs="Times New Roman"/>
          <w:b/>
          <w:bCs/>
          <w:sz w:val="24"/>
          <w:szCs w:val="24"/>
          <w:lang w:val="hr-HR"/>
        </w:rPr>
        <w:t xml:space="preserve">Aktivnost K100106 Rekonstrukcija i sanacija ceste </w:t>
      </w:r>
      <w:proofErr w:type="spellStart"/>
      <w:r w:rsidRPr="00E84E28">
        <w:rPr>
          <w:rFonts w:ascii="Times New Roman" w:hAnsi="Times New Roman" w:cs="Times New Roman"/>
          <w:b/>
          <w:bCs/>
          <w:sz w:val="24"/>
          <w:szCs w:val="24"/>
          <w:lang w:val="hr-HR"/>
        </w:rPr>
        <w:t>Pakrani</w:t>
      </w:r>
      <w:proofErr w:type="spellEnd"/>
      <w:r w:rsidRPr="00E84E28">
        <w:rPr>
          <w:rFonts w:ascii="Times New Roman" w:hAnsi="Times New Roman" w:cs="Times New Roman"/>
          <w:b/>
          <w:bCs/>
          <w:sz w:val="24"/>
          <w:szCs w:val="24"/>
          <w:lang w:val="hr-HR"/>
        </w:rPr>
        <w:t xml:space="preserve"> – Bijela – Borki</w:t>
      </w:r>
      <w:r w:rsidRPr="00E84E28">
        <w:rPr>
          <w:rFonts w:ascii="Times New Roman" w:hAnsi="Times New Roman" w:cs="Times New Roman"/>
          <w:sz w:val="24"/>
          <w:szCs w:val="24"/>
          <w:lang w:val="hr-HR"/>
        </w:rPr>
        <w:t xml:space="preserve"> planirana je u iznosu od 2.000,00 eura za tehničku dokumentaciju.</w:t>
      </w:r>
    </w:p>
    <w:p w14:paraId="727FFE5F" w14:textId="77777777" w:rsidR="00E84E28" w:rsidRPr="00597AAC" w:rsidRDefault="00E84E28" w:rsidP="00E84E28">
      <w:pPr>
        <w:pStyle w:val="Uvuenotijeloteksta"/>
        <w:numPr>
          <w:ilvl w:val="0"/>
          <w:numId w:val="26"/>
        </w:numPr>
        <w:rPr>
          <w:b w:val="0"/>
          <w:bCs w:val="0"/>
        </w:rPr>
      </w:pPr>
      <w:r w:rsidRPr="00597AAC">
        <w:rPr>
          <w:bCs w:val="0"/>
        </w:rPr>
        <w:t>Aktivnost K100147</w:t>
      </w:r>
      <w:r w:rsidRPr="00597AAC">
        <w:rPr>
          <w:b w:val="0"/>
        </w:rPr>
        <w:t xml:space="preserve"> </w:t>
      </w:r>
      <w:r w:rsidRPr="00597AAC">
        <w:rPr>
          <w:bCs w:val="0"/>
        </w:rPr>
        <w:t xml:space="preserve">Groblje </w:t>
      </w:r>
      <w:proofErr w:type="spellStart"/>
      <w:r w:rsidRPr="00597AAC">
        <w:rPr>
          <w:bCs w:val="0"/>
        </w:rPr>
        <w:t>Miljanovac</w:t>
      </w:r>
      <w:proofErr w:type="spellEnd"/>
      <w:r w:rsidRPr="00597AAC">
        <w:rPr>
          <w:b w:val="0"/>
        </w:rPr>
        <w:t xml:space="preserve"> planirana je u iznosu od 1.328,00 eura za uređenje okoliša, odnosno staza na groblju.</w:t>
      </w:r>
    </w:p>
    <w:p w14:paraId="334E79F3" w14:textId="77777777" w:rsidR="00E84E28" w:rsidRPr="00597AAC" w:rsidRDefault="00E84E28" w:rsidP="00E84E28">
      <w:pPr>
        <w:pStyle w:val="Uvuenotijeloteksta"/>
        <w:numPr>
          <w:ilvl w:val="0"/>
          <w:numId w:val="26"/>
        </w:numPr>
        <w:rPr>
          <w:b w:val="0"/>
          <w:bCs w:val="0"/>
        </w:rPr>
      </w:pPr>
      <w:r w:rsidRPr="00597AAC">
        <w:rPr>
          <w:bCs w:val="0"/>
        </w:rPr>
        <w:t>Aktivnost K100148</w:t>
      </w:r>
      <w:r w:rsidRPr="00597AAC">
        <w:rPr>
          <w:b w:val="0"/>
        </w:rPr>
        <w:t xml:space="preserve"> </w:t>
      </w:r>
      <w:r w:rsidRPr="00597AAC">
        <w:rPr>
          <w:bCs w:val="0"/>
        </w:rPr>
        <w:t xml:space="preserve">Groblje </w:t>
      </w:r>
      <w:proofErr w:type="spellStart"/>
      <w:r w:rsidRPr="00597AAC">
        <w:rPr>
          <w:bCs w:val="0"/>
        </w:rPr>
        <w:t>Šibovac</w:t>
      </w:r>
      <w:proofErr w:type="spellEnd"/>
      <w:r w:rsidRPr="00597AAC">
        <w:rPr>
          <w:b w:val="0"/>
        </w:rPr>
        <w:t xml:space="preserve"> planirana je u iznosu od 1.328,00 eura za uređenje okoliša, odnosno staza na groblju.</w:t>
      </w:r>
    </w:p>
    <w:p w14:paraId="64A9276E" w14:textId="77777777" w:rsidR="00E84E28" w:rsidRPr="00597AAC" w:rsidRDefault="00E84E28" w:rsidP="00E84E28">
      <w:pPr>
        <w:pStyle w:val="Uvuenotijeloteksta"/>
        <w:numPr>
          <w:ilvl w:val="0"/>
          <w:numId w:val="26"/>
        </w:numPr>
        <w:rPr>
          <w:b w:val="0"/>
          <w:bCs w:val="0"/>
        </w:rPr>
      </w:pPr>
      <w:r w:rsidRPr="00597AAC">
        <w:rPr>
          <w:bCs w:val="0"/>
        </w:rPr>
        <w:t>Aktivnost K100149</w:t>
      </w:r>
      <w:r w:rsidRPr="00597AAC">
        <w:rPr>
          <w:b w:val="0"/>
        </w:rPr>
        <w:t xml:space="preserve"> </w:t>
      </w:r>
      <w:r w:rsidRPr="00597AAC">
        <w:rPr>
          <w:bCs w:val="0"/>
        </w:rPr>
        <w:t>Groblje Kip</w:t>
      </w:r>
      <w:r w:rsidRPr="00597AAC">
        <w:rPr>
          <w:b w:val="0"/>
        </w:rPr>
        <w:t xml:space="preserve"> planirana je u iznosu od 1.328,00 eura za uređenje okoliša, odnosno staza na groblju.</w:t>
      </w:r>
    </w:p>
    <w:p w14:paraId="485AA417" w14:textId="77777777" w:rsidR="00E84E28" w:rsidRPr="00597AAC" w:rsidRDefault="00E84E28" w:rsidP="00E84E28">
      <w:pPr>
        <w:pStyle w:val="Uvuenotijeloteksta"/>
        <w:numPr>
          <w:ilvl w:val="0"/>
          <w:numId w:val="26"/>
        </w:numPr>
        <w:rPr>
          <w:b w:val="0"/>
        </w:rPr>
      </w:pPr>
      <w:r w:rsidRPr="00597AAC">
        <w:rPr>
          <w:bCs w:val="0"/>
        </w:rPr>
        <w:t xml:space="preserve">Aktivnost K100210 Sanacija ceste u </w:t>
      </w:r>
      <w:proofErr w:type="spellStart"/>
      <w:r w:rsidRPr="00597AAC">
        <w:rPr>
          <w:bCs w:val="0"/>
        </w:rPr>
        <w:t>Šibovcu</w:t>
      </w:r>
      <w:proofErr w:type="spellEnd"/>
      <w:r w:rsidRPr="00597AAC">
        <w:rPr>
          <w:bCs w:val="0"/>
        </w:rPr>
        <w:t xml:space="preserve"> </w:t>
      </w:r>
      <w:r w:rsidRPr="00597AAC">
        <w:rPr>
          <w:b w:val="0"/>
        </w:rPr>
        <w:t>je nova aktivnost koja se planira u iznosu od 60.000,00 eura a odnosi se na troškove rekonstrukcije postojeće ceste.</w:t>
      </w:r>
    </w:p>
    <w:p w14:paraId="5855ED3B" w14:textId="77777777" w:rsidR="00E84E28" w:rsidRPr="00597AAC" w:rsidRDefault="00E84E28" w:rsidP="00E84E28">
      <w:pPr>
        <w:pStyle w:val="Uvuenotijeloteksta"/>
        <w:ind w:left="0"/>
        <w:rPr>
          <w:b w:val="0"/>
          <w:bCs w:val="0"/>
          <w:color w:val="FF0000"/>
        </w:rPr>
      </w:pPr>
    </w:p>
    <w:p w14:paraId="737AD955" w14:textId="77777777" w:rsidR="00E84E28" w:rsidRPr="00597AAC" w:rsidRDefault="00E84E28" w:rsidP="00E84E28">
      <w:pPr>
        <w:pStyle w:val="Uvuenotijeloteksta"/>
        <w:ind w:left="0"/>
      </w:pPr>
      <w:r w:rsidRPr="00597AAC">
        <w:rPr>
          <w:u w:val="single"/>
        </w:rPr>
        <w:t>Program 1035 Legalizacija komunalne infrastrukture</w:t>
      </w:r>
      <w:r w:rsidRPr="00597AAC">
        <w:t xml:space="preserve"> </w:t>
      </w:r>
    </w:p>
    <w:p w14:paraId="4AF0771B" w14:textId="77777777" w:rsidR="00E84E28" w:rsidRPr="00597AAC" w:rsidRDefault="00E84E28" w:rsidP="00E84E28">
      <w:pPr>
        <w:pStyle w:val="Uvuenotijeloteksta"/>
        <w:ind w:left="0"/>
        <w:rPr>
          <w:b w:val="0"/>
          <w:bCs w:val="0"/>
        </w:rPr>
      </w:pPr>
      <w:r w:rsidRPr="00597AAC">
        <w:rPr>
          <w:b w:val="0"/>
          <w:bCs w:val="0"/>
        </w:rPr>
        <w:t xml:space="preserve">Planirana sredstva za 2026. godinu iznose 1.460,00 eura, za 2027. godinu iznose 1.503,80 eura i za 2028. godinu iznose 1.548,91 eura. </w:t>
      </w:r>
    </w:p>
    <w:p w14:paraId="06162FF0" w14:textId="77777777" w:rsidR="00E84E28" w:rsidRPr="00597AAC" w:rsidRDefault="00E84E28" w:rsidP="00E84E28">
      <w:pPr>
        <w:pStyle w:val="Uvuenotijeloteksta"/>
        <w:ind w:left="0"/>
        <w:rPr>
          <w:b w:val="0"/>
          <w:bCs w:val="0"/>
        </w:rPr>
      </w:pPr>
      <w:r w:rsidRPr="00597AAC">
        <w:rPr>
          <w:b w:val="0"/>
          <w:bCs w:val="0"/>
        </w:rPr>
        <w:t>Cilj programa je legalizacija građevina na području općine.</w:t>
      </w:r>
    </w:p>
    <w:p w14:paraId="1C39B799" w14:textId="77777777" w:rsidR="00E84E28" w:rsidRPr="00597AAC" w:rsidRDefault="00E84E28" w:rsidP="00E84E28">
      <w:pPr>
        <w:pStyle w:val="Uvuenotijeloteksta"/>
        <w:ind w:left="0"/>
        <w:rPr>
          <w:b w:val="0"/>
          <w:bCs w:val="0"/>
        </w:rPr>
      </w:pPr>
    </w:p>
    <w:tbl>
      <w:tblPr>
        <w:tblW w:w="9791" w:type="dxa"/>
        <w:jc w:val="center"/>
        <w:tblLook w:val="04A0" w:firstRow="1" w:lastRow="0" w:firstColumn="1" w:lastColumn="0" w:noHBand="0" w:noVBand="1"/>
      </w:tblPr>
      <w:tblGrid>
        <w:gridCol w:w="5140"/>
        <w:gridCol w:w="3304"/>
        <w:gridCol w:w="1347"/>
      </w:tblGrid>
      <w:tr w:rsidR="00E84E28" w:rsidRPr="00597AAC" w14:paraId="0FBF7836" w14:textId="77777777" w:rsidTr="008A636B">
        <w:trPr>
          <w:trHeight w:val="300"/>
          <w:jc w:val="center"/>
        </w:trPr>
        <w:tc>
          <w:tcPr>
            <w:tcW w:w="9791" w:type="dxa"/>
            <w:gridSpan w:val="3"/>
            <w:tcBorders>
              <w:top w:val="single" w:sz="4" w:space="0" w:color="auto"/>
              <w:left w:val="single" w:sz="4" w:space="0" w:color="auto"/>
              <w:bottom w:val="single" w:sz="4" w:space="0" w:color="auto"/>
              <w:right w:val="single" w:sz="4" w:space="0" w:color="000000"/>
            </w:tcBorders>
            <w:noWrap/>
            <w:vAlign w:val="bottom"/>
            <w:hideMark/>
          </w:tcPr>
          <w:p w14:paraId="6D451EE7"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6751E156" w14:textId="77777777" w:rsidTr="008A636B">
        <w:trPr>
          <w:trHeight w:val="300"/>
          <w:jc w:val="center"/>
        </w:trPr>
        <w:tc>
          <w:tcPr>
            <w:tcW w:w="5140" w:type="dxa"/>
            <w:tcBorders>
              <w:top w:val="nil"/>
              <w:left w:val="single" w:sz="4" w:space="0" w:color="auto"/>
              <w:bottom w:val="single" w:sz="4" w:space="0" w:color="auto"/>
              <w:right w:val="single" w:sz="4" w:space="0" w:color="auto"/>
            </w:tcBorders>
            <w:noWrap/>
            <w:vAlign w:val="center"/>
            <w:hideMark/>
          </w:tcPr>
          <w:p w14:paraId="3F735F7F"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3304" w:type="dxa"/>
            <w:tcBorders>
              <w:top w:val="nil"/>
              <w:left w:val="nil"/>
              <w:bottom w:val="single" w:sz="4" w:space="0" w:color="auto"/>
              <w:right w:val="single" w:sz="4" w:space="0" w:color="auto"/>
            </w:tcBorders>
            <w:noWrap/>
            <w:vAlign w:val="center"/>
            <w:hideMark/>
          </w:tcPr>
          <w:p w14:paraId="48236799"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347" w:type="dxa"/>
            <w:tcBorders>
              <w:top w:val="nil"/>
              <w:left w:val="nil"/>
              <w:bottom w:val="single" w:sz="4" w:space="0" w:color="auto"/>
              <w:right w:val="single" w:sz="4" w:space="0" w:color="auto"/>
            </w:tcBorders>
            <w:noWrap/>
            <w:vAlign w:val="center"/>
            <w:hideMark/>
          </w:tcPr>
          <w:p w14:paraId="114A37F8"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7B0B4A10" w14:textId="77777777" w:rsidTr="008A636B">
        <w:trPr>
          <w:trHeight w:val="300"/>
          <w:jc w:val="center"/>
        </w:trPr>
        <w:tc>
          <w:tcPr>
            <w:tcW w:w="5140" w:type="dxa"/>
            <w:tcBorders>
              <w:top w:val="nil"/>
              <w:left w:val="single" w:sz="4" w:space="0" w:color="auto"/>
              <w:bottom w:val="single" w:sz="4" w:space="0" w:color="auto"/>
              <w:right w:val="single" w:sz="4" w:space="0" w:color="auto"/>
            </w:tcBorders>
            <w:noWrap/>
            <w:vAlign w:val="center"/>
            <w:hideMark/>
          </w:tcPr>
          <w:p w14:paraId="4B3E7B94"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1035 </w:t>
            </w:r>
            <w:proofErr w:type="spellStart"/>
            <w:r w:rsidRPr="00597AAC">
              <w:rPr>
                <w:rFonts w:ascii="Times New Roman" w:hAnsi="Times New Roman" w:cs="Times New Roman"/>
                <w:color w:val="000000"/>
                <w:sz w:val="24"/>
                <w:szCs w:val="24"/>
              </w:rPr>
              <w:t>Legalizacija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komunalne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infrastrukture</w:t>
            </w:r>
            <w:proofErr w:type="spellEnd"/>
          </w:p>
        </w:tc>
        <w:tc>
          <w:tcPr>
            <w:tcW w:w="3304" w:type="dxa"/>
            <w:tcBorders>
              <w:top w:val="nil"/>
              <w:left w:val="nil"/>
              <w:bottom w:val="single" w:sz="4" w:space="0" w:color="auto"/>
              <w:right w:val="single" w:sz="4" w:space="0" w:color="auto"/>
            </w:tcBorders>
            <w:noWrap/>
            <w:vAlign w:val="center"/>
            <w:hideMark/>
          </w:tcPr>
          <w:p w14:paraId="3717C6B7"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legaliziranih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građevina</w:t>
            </w:r>
            <w:proofErr w:type="spellEnd"/>
          </w:p>
        </w:tc>
        <w:tc>
          <w:tcPr>
            <w:tcW w:w="1347" w:type="dxa"/>
            <w:tcBorders>
              <w:top w:val="nil"/>
              <w:left w:val="nil"/>
              <w:bottom w:val="single" w:sz="4" w:space="0" w:color="auto"/>
              <w:right w:val="single" w:sz="4" w:space="0" w:color="auto"/>
            </w:tcBorders>
            <w:noWrap/>
            <w:vAlign w:val="center"/>
            <w:hideMark/>
          </w:tcPr>
          <w:p w14:paraId="262F2E2D"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1</w:t>
            </w:r>
          </w:p>
        </w:tc>
      </w:tr>
    </w:tbl>
    <w:p w14:paraId="7B254038" w14:textId="77777777" w:rsidR="00E84E28" w:rsidRPr="00597AAC" w:rsidRDefault="00E84E28" w:rsidP="00E84E28">
      <w:pPr>
        <w:pStyle w:val="Uvuenotijeloteksta"/>
        <w:ind w:left="0"/>
        <w:rPr>
          <w:b w:val="0"/>
          <w:bCs w:val="0"/>
        </w:rPr>
      </w:pPr>
    </w:p>
    <w:p w14:paraId="5F1DA0A6" w14:textId="77777777" w:rsidR="00E84E28" w:rsidRPr="00597AAC" w:rsidRDefault="00E84E28" w:rsidP="00E84E28">
      <w:pPr>
        <w:pStyle w:val="Uvuenotijeloteksta"/>
        <w:ind w:left="0"/>
        <w:rPr>
          <w:b w:val="0"/>
          <w:bCs w:val="0"/>
        </w:rPr>
      </w:pPr>
      <w:r w:rsidRPr="00597AAC">
        <w:rPr>
          <w:b w:val="0"/>
          <w:bCs w:val="0"/>
        </w:rPr>
        <w:t>Program se sastoji od sljedeće aktivnosti:</w:t>
      </w:r>
    </w:p>
    <w:p w14:paraId="0EA8E756" w14:textId="77777777" w:rsidR="00E84E28" w:rsidRPr="00597AAC" w:rsidRDefault="00E84E28" w:rsidP="00E84E28">
      <w:pPr>
        <w:pStyle w:val="Uvuenotijeloteksta"/>
        <w:numPr>
          <w:ilvl w:val="0"/>
          <w:numId w:val="29"/>
        </w:numPr>
        <w:rPr>
          <w:b w:val="0"/>
          <w:bCs w:val="0"/>
        </w:rPr>
      </w:pPr>
      <w:r w:rsidRPr="00597AAC">
        <w:t>Aktivnost A100142 Legalizacija komunalne infrastrukture</w:t>
      </w:r>
      <w:r w:rsidRPr="00597AAC">
        <w:rPr>
          <w:b w:val="0"/>
          <w:bCs w:val="0"/>
        </w:rPr>
        <w:t xml:space="preserve"> planirana je u iznosu od 1.460,00 eura, a odnosi se na ostale komunalne usluge.</w:t>
      </w:r>
    </w:p>
    <w:p w14:paraId="00BF785B" w14:textId="77777777" w:rsidR="00E84E28" w:rsidRPr="00597AAC" w:rsidRDefault="00E84E28" w:rsidP="00E84E28">
      <w:pPr>
        <w:pStyle w:val="Uvuenotijeloteksta"/>
        <w:ind w:left="720"/>
        <w:rPr>
          <w:b w:val="0"/>
          <w:bCs w:val="0"/>
        </w:rPr>
      </w:pPr>
    </w:p>
    <w:p w14:paraId="4C78F1AE" w14:textId="77777777" w:rsidR="00E84E28" w:rsidRPr="00597AAC" w:rsidRDefault="00E84E28" w:rsidP="00E84E28">
      <w:pPr>
        <w:pStyle w:val="Naslov3"/>
        <w:ind w:left="0"/>
        <w:rPr>
          <w:rFonts w:ascii="Times New Roman" w:hAnsi="Times New Roman" w:cs="Times New Roman"/>
          <w:sz w:val="24"/>
          <w:szCs w:val="24"/>
        </w:rPr>
      </w:pPr>
      <w:bookmarkStart w:id="123" w:name="_Toc56161779"/>
      <w:bookmarkStart w:id="124" w:name="_Toc56161822"/>
      <w:bookmarkStart w:id="125" w:name="_Toc56162096"/>
      <w:bookmarkStart w:id="126" w:name="_Toc155102200"/>
      <w:bookmarkStart w:id="127" w:name="_Toc183067610"/>
      <w:bookmarkStart w:id="128" w:name="_Toc218065399"/>
      <w:r w:rsidRPr="00597AAC">
        <w:rPr>
          <w:rFonts w:ascii="Times New Roman" w:hAnsi="Times New Roman" w:cs="Times New Roman"/>
          <w:sz w:val="24"/>
          <w:szCs w:val="24"/>
        </w:rPr>
        <w:t>3.2.3. GLAVA KOMUNALNE DJELATNOSTI (00203)</w:t>
      </w:r>
      <w:bookmarkEnd w:id="123"/>
      <w:bookmarkEnd w:id="124"/>
      <w:bookmarkEnd w:id="125"/>
      <w:bookmarkEnd w:id="126"/>
      <w:bookmarkEnd w:id="127"/>
      <w:bookmarkEnd w:id="128"/>
    </w:p>
    <w:p w14:paraId="56DC8A03" w14:textId="77777777" w:rsidR="00E84E28" w:rsidRPr="00E84E28" w:rsidRDefault="00E84E28" w:rsidP="00E84E28">
      <w:pPr>
        <w:rPr>
          <w:rFonts w:ascii="Times New Roman" w:hAnsi="Times New Roman" w:cs="Times New Roman"/>
          <w:sz w:val="24"/>
          <w:szCs w:val="24"/>
          <w:lang w:val="hr-HR"/>
        </w:rPr>
      </w:pPr>
    </w:p>
    <w:p w14:paraId="65A7664F" w14:textId="77777777" w:rsidR="00E84E28" w:rsidRPr="00E84E28" w:rsidRDefault="00E84E28" w:rsidP="00E84E28">
      <w:pPr>
        <w:rPr>
          <w:rFonts w:ascii="Times New Roman" w:hAnsi="Times New Roman" w:cs="Times New Roman"/>
          <w:sz w:val="24"/>
          <w:szCs w:val="24"/>
          <w:lang w:val="hr-HR"/>
        </w:rPr>
      </w:pPr>
      <w:r w:rsidRPr="00E84E28">
        <w:rPr>
          <w:rFonts w:ascii="Times New Roman" w:hAnsi="Times New Roman" w:cs="Times New Roman"/>
          <w:sz w:val="24"/>
          <w:szCs w:val="24"/>
          <w:lang w:val="hr-HR"/>
        </w:rPr>
        <w:t>Planirana sredstva za 2026. godinu iznose 318.585,00 eura, za 2027. godinu iznose 328.142,55 eura i za 2028. godinu iznose 337.986,83 eura.</w:t>
      </w:r>
    </w:p>
    <w:p w14:paraId="620CE101" w14:textId="77777777" w:rsidR="00E84E28" w:rsidRPr="00E84E28" w:rsidRDefault="00E84E28" w:rsidP="00E84E28">
      <w:pPr>
        <w:jc w:val="both"/>
        <w:rPr>
          <w:rFonts w:ascii="Times New Roman" w:hAnsi="Times New Roman" w:cs="Times New Roman"/>
          <w:sz w:val="24"/>
          <w:szCs w:val="24"/>
          <w:lang w:val="hr-HR"/>
        </w:rPr>
      </w:pPr>
      <w:r w:rsidRPr="00E84E28">
        <w:rPr>
          <w:rFonts w:ascii="Times New Roman" w:hAnsi="Times New Roman" w:cs="Times New Roman"/>
          <w:sz w:val="24"/>
          <w:szCs w:val="24"/>
          <w:lang w:val="hr-HR"/>
        </w:rPr>
        <w:t>Cilj programa obuhvaća aktivnosti tekućeg održavanja javne rasvjete, javnih prometnih i zelenih površina, nerazvrstanih cesta i groblja. Poseban cilj provođenja planiranih aktivnosti u sklopu programa je održavanje funkcionalnosti postojeće komunalne infrastrukture kroz redovno održavanje, hitne intervencije ili pojačano održavanje.</w:t>
      </w:r>
    </w:p>
    <w:p w14:paraId="2320CA51" w14:textId="77777777" w:rsidR="00E84E28" w:rsidRPr="00597AAC" w:rsidRDefault="00E84E28" w:rsidP="00E84E28">
      <w:pPr>
        <w:jc w:val="both"/>
        <w:rPr>
          <w:rFonts w:ascii="Times New Roman" w:hAnsi="Times New Roman" w:cs="Times New Roman"/>
          <w:sz w:val="24"/>
          <w:szCs w:val="24"/>
        </w:rPr>
      </w:pPr>
      <w:proofErr w:type="spellStart"/>
      <w:r w:rsidRPr="00597AAC">
        <w:rPr>
          <w:rFonts w:ascii="Times New Roman" w:hAnsi="Times New Roman" w:cs="Times New Roman"/>
          <w:sz w:val="24"/>
          <w:szCs w:val="24"/>
        </w:rPr>
        <w:lastRenderedPageBreak/>
        <w:t>Zakonska</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osnova</w:t>
      </w:r>
      <w:proofErr w:type="spellEnd"/>
      <w:r w:rsidRPr="00597AAC">
        <w:rPr>
          <w:rFonts w:ascii="Times New Roman" w:hAnsi="Times New Roman" w:cs="Times New Roman"/>
          <w:sz w:val="24"/>
          <w:szCs w:val="24"/>
        </w:rPr>
        <w:t xml:space="preserve"> za </w:t>
      </w:r>
      <w:proofErr w:type="spellStart"/>
      <w:r w:rsidRPr="00597AAC">
        <w:rPr>
          <w:rFonts w:ascii="Times New Roman" w:hAnsi="Times New Roman" w:cs="Times New Roman"/>
          <w:sz w:val="24"/>
          <w:szCs w:val="24"/>
        </w:rPr>
        <w:t>provođenje</w:t>
      </w:r>
      <w:proofErr w:type="spellEnd"/>
      <w:r w:rsidRPr="00597AAC">
        <w:rPr>
          <w:rFonts w:ascii="Times New Roman" w:hAnsi="Times New Roman" w:cs="Times New Roman"/>
          <w:sz w:val="24"/>
          <w:szCs w:val="24"/>
        </w:rPr>
        <w:t xml:space="preserve"> </w:t>
      </w:r>
      <w:proofErr w:type="spellStart"/>
      <w:r w:rsidRPr="00597AAC">
        <w:rPr>
          <w:rFonts w:ascii="Times New Roman" w:hAnsi="Times New Roman" w:cs="Times New Roman"/>
          <w:sz w:val="24"/>
          <w:szCs w:val="24"/>
        </w:rPr>
        <w:t>programa</w:t>
      </w:r>
      <w:proofErr w:type="spellEnd"/>
      <w:r w:rsidRPr="00597AAC">
        <w:rPr>
          <w:rFonts w:ascii="Times New Roman" w:hAnsi="Times New Roman" w:cs="Times New Roman"/>
          <w:sz w:val="24"/>
          <w:szCs w:val="24"/>
        </w:rPr>
        <w:t>:</w:t>
      </w:r>
    </w:p>
    <w:p w14:paraId="3BFE4EEE" w14:textId="77777777" w:rsidR="00E84E28" w:rsidRPr="00E84E28" w:rsidRDefault="00E84E28" w:rsidP="00E84E28">
      <w:pPr>
        <w:widowControl/>
        <w:numPr>
          <w:ilvl w:val="0"/>
          <w:numId w:val="29"/>
        </w:numPr>
        <w:jc w:val="both"/>
        <w:rPr>
          <w:rFonts w:ascii="Times New Roman" w:hAnsi="Times New Roman" w:cs="Times New Roman"/>
          <w:sz w:val="24"/>
          <w:szCs w:val="24"/>
          <w:lang w:val="da-DK"/>
        </w:rPr>
      </w:pPr>
      <w:r w:rsidRPr="00E84E28">
        <w:rPr>
          <w:rFonts w:ascii="Times New Roman" w:hAnsi="Times New Roman" w:cs="Times New Roman"/>
          <w:sz w:val="24"/>
          <w:szCs w:val="24"/>
          <w:lang w:val="da-DK"/>
        </w:rPr>
        <w:t>Zakon o komunalnom gospodarstvu («Narodne novine», broj 68/18, 32/20).</w:t>
      </w:r>
    </w:p>
    <w:p w14:paraId="2626E192" w14:textId="77777777" w:rsidR="00E84E28" w:rsidRPr="00E84E28" w:rsidRDefault="00E84E28" w:rsidP="00E84E28">
      <w:pPr>
        <w:jc w:val="both"/>
        <w:rPr>
          <w:rFonts w:ascii="Times New Roman" w:hAnsi="Times New Roman" w:cs="Times New Roman"/>
          <w:sz w:val="24"/>
          <w:szCs w:val="24"/>
          <w:lang w:val="da-DK"/>
        </w:rPr>
      </w:pPr>
    </w:p>
    <w:p w14:paraId="3CA8611A" w14:textId="77777777" w:rsidR="00E84E28" w:rsidRPr="00597AAC" w:rsidRDefault="00E84E28" w:rsidP="00E84E28">
      <w:pPr>
        <w:pStyle w:val="Uvuenotijeloteksta"/>
        <w:ind w:left="0"/>
      </w:pPr>
      <w:r w:rsidRPr="00597AAC">
        <w:rPr>
          <w:u w:val="single"/>
        </w:rPr>
        <w:t>Program 1026 Održavanje nerazvrstanih cesta</w:t>
      </w:r>
      <w:r w:rsidRPr="00597AAC">
        <w:t xml:space="preserve">  </w:t>
      </w:r>
    </w:p>
    <w:p w14:paraId="22A1EBBA" w14:textId="77777777" w:rsidR="00E84E28" w:rsidRPr="00597AAC" w:rsidRDefault="00E84E28" w:rsidP="00E84E28">
      <w:pPr>
        <w:pStyle w:val="Uvuenotijeloteksta"/>
        <w:ind w:left="0"/>
        <w:rPr>
          <w:b w:val="0"/>
          <w:bCs w:val="0"/>
        </w:rPr>
      </w:pPr>
      <w:r w:rsidRPr="00597AAC">
        <w:rPr>
          <w:b w:val="0"/>
          <w:bCs w:val="0"/>
        </w:rPr>
        <w:t>Planirana</w:t>
      </w:r>
      <w:r w:rsidRPr="00597AAC">
        <w:t xml:space="preserve"> </w:t>
      </w:r>
      <w:r w:rsidRPr="00597AAC">
        <w:rPr>
          <w:b w:val="0"/>
          <w:bCs w:val="0"/>
        </w:rPr>
        <w:t xml:space="preserve">sredstva za 2026. godinu iznose 100.000,00 eura, za 2027. godinu iznose 103.000,00 eura i za 2028. godinu iznose 106.090,00 eura. </w:t>
      </w:r>
    </w:p>
    <w:p w14:paraId="38DD0AC6" w14:textId="77777777" w:rsidR="00E84E28" w:rsidRPr="00597AAC" w:rsidRDefault="00E84E28" w:rsidP="00E84E28">
      <w:pPr>
        <w:pStyle w:val="Uvuenotijeloteksta"/>
        <w:ind w:left="0"/>
        <w:rPr>
          <w:b w:val="0"/>
          <w:bCs w:val="0"/>
        </w:rPr>
      </w:pPr>
    </w:p>
    <w:tbl>
      <w:tblPr>
        <w:tblW w:w="10360" w:type="dxa"/>
        <w:jc w:val="center"/>
        <w:tblLook w:val="04A0" w:firstRow="1" w:lastRow="0" w:firstColumn="1" w:lastColumn="0" w:noHBand="0" w:noVBand="1"/>
      </w:tblPr>
      <w:tblGrid>
        <w:gridCol w:w="4289"/>
        <w:gridCol w:w="4737"/>
        <w:gridCol w:w="1334"/>
      </w:tblGrid>
      <w:tr w:rsidR="00E84E28" w:rsidRPr="00597AAC" w14:paraId="13B9F438" w14:textId="77777777" w:rsidTr="008A636B">
        <w:trPr>
          <w:trHeight w:val="305"/>
          <w:jc w:val="center"/>
        </w:trPr>
        <w:tc>
          <w:tcPr>
            <w:tcW w:w="10360" w:type="dxa"/>
            <w:gridSpan w:val="3"/>
            <w:tcBorders>
              <w:top w:val="single" w:sz="4" w:space="0" w:color="auto"/>
              <w:left w:val="single" w:sz="4" w:space="0" w:color="auto"/>
              <w:bottom w:val="single" w:sz="4" w:space="0" w:color="auto"/>
              <w:right w:val="single" w:sz="4" w:space="0" w:color="000000"/>
            </w:tcBorders>
            <w:noWrap/>
            <w:vAlign w:val="bottom"/>
            <w:hideMark/>
          </w:tcPr>
          <w:p w14:paraId="12F31D5B"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370C1E64" w14:textId="77777777" w:rsidTr="008A636B">
        <w:trPr>
          <w:trHeight w:val="305"/>
          <w:jc w:val="center"/>
        </w:trPr>
        <w:tc>
          <w:tcPr>
            <w:tcW w:w="4289" w:type="dxa"/>
            <w:tcBorders>
              <w:top w:val="nil"/>
              <w:left w:val="single" w:sz="4" w:space="0" w:color="auto"/>
              <w:bottom w:val="single" w:sz="4" w:space="0" w:color="auto"/>
              <w:right w:val="single" w:sz="4" w:space="0" w:color="auto"/>
            </w:tcBorders>
            <w:noWrap/>
            <w:vAlign w:val="center"/>
            <w:hideMark/>
          </w:tcPr>
          <w:p w14:paraId="5FDAB8BF"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4737" w:type="dxa"/>
            <w:tcBorders>
              <w:top w:val="nil"/>
              <w:left w:val="nil"/>
              <w:bottom w:val="single" w:sz="4" w:space="0" w:color="auto"/>
              <w:right w:val="single" w:sz="4" w:space="0" w:color="auto"/>
            </w:tcBorders>
            <w:noWrap/>
            <w:vAlign w:val="center"/>
            <w:hideMark/>
          </w:tcPr>
          <w:p w14:paraId="64EE5E43"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333" w:type="dxa"/>
            <w:tcBorders>
              <w:top w:val="nil"/>
              <w:left w:val="nil"/>
              <w:bottom w:val="single" w:sz="4" w:space="0" w:color="auto"/>
              <w:right w:val="single" w:sz="4" w:space="0" w:color="auto"/>
            </w:tcBorders>
            <w:noWrap/>
            <w:vAlign w:val="center"/>
            <w:hideMark/>
          </w:tcPr>
          <w:p w14:paraId="27A3193E"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3C54B1C9" w14:textId="77777777" w:rsidTr="008A636B">
        <w:trPr>
          <w:trHeight w:val="305"/>
          <w:jc w:val="center"/>
        </w:trPr>
        <w:tc>
          <w:tcPr>
            <w:tcW w:w="4289" w:type="dxa"/>
            <w:tcBorders>
              <w:top w:val="nil"/>
              <w:left w:val="single" w:sz="4" w:space="0" w:color="auto"/>
              <w:bottom w:val="single" w:sz="4" w:space="0" w:color="auto"/>
              <w:right w:val="single" w:sz="4" w:space="0" w:color="auto"/>
            </w:tcBorders>
            <w:noWrap/>
            <w:vAlign w:val="center"/>
            <w:hideMark/>
          </w:tcPr>
          <w:p w14:paraId="66F6A503"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1026 </w:t>
            </w:r>
            <w:proofErr w:type="spellStart"/>
            <w:r w:rsidRPr="00597AAC">
              <w:rPr>
                <w:rFonts w:ascii="Times New Roman" w:hAnsi="Times New Roman" w:cs="Times New Roman"/>
                <w:color w:val="000000"/>
                <w:sz w:val="24"/>
                <w:szCs w:val="24"/>
              </w:rPr>
              <w:t>Održavanje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nerazvrstanih</w:t>
            </w:r>
            <w:proofErr w:type="spellEnd"/>
            <w:r w:rsidRPr="00597AAC">
              <w:rPr>
                <w:rFonts w:ascii="Times New Roman" w:hAnsi="Times New Roman" w:cs="Times New Roman"/>
                <w:color w:val="000000"/>
                <w:sz w:val="24"/>
                <w:szCs w:val="24"/>
              </w:rPr>
              <w:t xml:space="preserve"> cesta</w:t>
            </w:r>
          </w:p>
        </w:tc>
        <w:tc>
          <w:tcPr>
            <w:tcW w:w="4737" w:type="dxa"/>
            <w:tcBorders>
              <w:top w:val="nil"/>
              <w:left w:val="nil"/>
              <w:bottom w:val="single" w:sz="4" w:space="0" w:color="auto"/>
              <w:right w:val="single" w:sz="4" w:space="0" w:color="auto"/>
            </w:tcBorders>
            <w:noWrap/>
            <w:vAlign w:val="center"/>
            <w:hideMark/>
          </w:tcPr>
          <w:p w14:paraId="1F255742"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Dužina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održavanih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i</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uređenih</w:t>
            </w:r>
            <w:proofErr w:type="spellEnd"/>
            <w:r w:rsidRPr="00597AAC">
              <w:rPr>
                <w:rFonts w:ascii="Times New Roman" w:hAnsi="Times New Roman" w:cs="Times New Roman"/>
                <w:color w:val="000000"/>
                <w:sz w:val="24"/>
                <w:szCs w:val="24"/>
              </w:rPr>
              <w:t xml:space="preserve"> cesta (m2)</w:t>
            </w:r>
          </w:p>
        </w:tc>
        <w:tc>
          <w:tcPr>
            <w:tcW w:w="1333" w:type="dxa"/>
            <w:tcBorders>
              <w:top w:val="nil"/>
              <w:left w:val="nil"/>
              <w:bottom w:val="single" w:sz="4" w:space="0" w:color="auto"/>
              <w:right w:val="single" w:sz="4" w:space="0" w:color="auto"/>
            </w:tcBorders>
            <w:noWrap/>
            <w:vAlign w:val="center"/>
            <w:hideMark/>
          </w:tcPr>
          <w:p w14:paraId="7691396B"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200.000</w:t>
            </w:r>
          </w:p>
        </w:tc>
      </w:tr>
    </w:tbl>
    <w:p w14:paraId="183545DC" w14:textId="77777777" w:rsidR="00E84E28" w:rsidRPr="00597AAC" w:rsidRDefault="00E84E28" w:rsidP="00E84E28">
      <w:pPr>
        <w:pStyle w:val="Uvuenotijeloteksta"/>
        <w:ind w:left="0"/>
        <w:rPr>
          <w:b w:val="0"/>
          <w:bCs w:val="0"/>
        </w:rPr>
      </w:pPr>
    </w:p>
    <w:p w14:paraId="4EC5DA98" w14:textId="77777777" w:rsidR="00E84E28" w:rsidRPr="00597AAC" w:rsidRDefault="00E84E28" w:rsidP="00E84E28">
      <w:pPr>
        <w:pStyle w:val="Uvuenotijeloteksta"/>
        <w:ind w:left="0"/>
        <w:rPr>
          <w:b w:val="0"/>
          <w:color w:val="FF0000"/>
        </w:rPr>
      </w:pPr>
      <w:r w:rsidRPr="00597AAC">
        <w:rPr>
          <w:b w:val="0"/>
          <w:bCs w:val="0"/>
        </w:rPr>
        <w:t>Program</w:t>
      </w:r>
      <w:r w:rsidRPr="00597AAC">
        <w:rPr>
          <w:b w:val="0"/>
        </w:rPr>
        <w:t xml:space="preserve"> se sastoji od sljedećih aktivnosti:</w:t>
      </w:r>
    </w:p>
    <w:p w14:paraId="175FD29C" w14:textId="77777777" w:rsidR="00E84E28" w:rsidRPr="00597AAC" w:rsidRDefault="00E84E28" w:rsidP="00E84E28">
      <w:pPr>
        <w:pStyle w:val="Uvuenotijeloteksta"/>
        <w:numPr>
          <w:ilvl w:val="0"/>
          <w:numId w:val="27"/>
        </w:numPr>
        <w:rPr>
          <w:b w:val="0"/>
        </w:rPr>
      </w:pPr>
      <w:r w:rsidRPr="00597AAC">
        <w:t xml:space="preserve">Aktivnost A100128 Održavanje nerazvrstanih cesta </w:t>
      </w:r>
      <w:r w:rsidRPr="00597AAC">
        <w:rPr>
          <w:b w:val="0"/>
          <w:bCs w:val="0"/>
        </w:rPr>
        <w:t>planirana je u iznosu od 100.000,00 eura te se odnosi</w:t>
      </w:r>
      <w:r w:rsidRPr="00597AAC">
        <w:rPr>
          <w:b w:val="0"/>
        </w:rPr>
        <w:t xml:space="preserve"> na  skup mjera i radnji koje se obavljaju tijekom cijele godine na nerazvrstanim cestama (održavanje prohodnosti i mehaničke ispravnosti cesta, prometne sigurnosti, poboljšanja elemenata cesta i dr.).</w:t>
      </w:r>
    </w:p>
    <w:p w14:paraId="521F78E5" w14:textId="77777777" w:rsidR="00E84E28" w:rsidRPr="00597AAC" w:rsidRDefault="00E84E28" w:rsidP="00E84E28">
      <w:pPr>
        <w:pStyle w:val="Uvuenotijeloteksta"/>
        <w:numPr>
          <w:ilvl w:val="0"/>
          <w:numId w:val="27"/>
        </w:numPr>
        <w:rPr>
          <w:b w:val="0"/>
          <w:bCs w:val="0"/>
        </w:rPr>
      </w:pPr>
      <w:r w:rsidRPr="00597AAC">
        <w:t xml:space="preserve">Aktivnost A100140 Zimska služba </w:t>
      </w:r>
      <w:r w:rsidRPr="00597AAC">
        <w:rPr>
          <w:b w:val="0"/>
          <w:bCs w:val="0"/>
        </w:rPr>
        <w:t>planirana je u iznosu od 10.000,00 eura za usluge tekućeg održavanja nerazvrstanih cesta, parkirališta i nogostupa za vrijeme zimskih uvjeta.</w:t>
      </w:r>
    </w:p>
    <w:p w14:paraId="1C6DDB4F" w14:textId="77777777" w:rsidR="00E84E28" w:rsidRPr="00597AAC" w:rsidRDefault="00E84E28" w:rsidP="00E84E28">
      <w:pPr>
        <w:pStyle w:val="Uvuenotijeloteksta"/>
        <w:numPr>
          <w:ilvl w:val="0"/>
          <w:numId w:val="27"/>
        </w:numPr>
        <w:rPr>
          <w:b w:val="0"/>
        </w:rPr>
      </w:pPr>
      <w:r w:rsidRPr="00597AAC">
        <w:t xml:space="preserve">Aktivnost A100144 </w:t>
      </w:r>
      <w:r w:rsidRPr="00597AAC">
        <w:rPr>
          <w:bCs w:val="0"/>
        </w:rPr>
        <w:t xml:space="preserve">Horizontalna i vertikalna signalizacija </w:t>
      </w:r>
      <w:r w:rsidRPr="00597AAC">
        <w:rPr>
          <w:b w:val="0"/>
        </w:rPr>
        <w:t>planirana je u iznosu od 265,00 eura za usluge nabave i postavljanja potrebne signalizacije.</w:t>
      </w:r>
    </w:p>
    <w:p w14:paraId="3D8331AD" w14:textId="77777777" w:rsidR="00E84E28" w:rsidRPr="00597AAC" w:rsidRDefault="00E84E28" w:rsidP="00E84E28">
      <w:pPr>
        <w:pStyle w:val="Uvuenotijeloteksta"/>
        <w:ind w:left="0"/>
        <w:rPr>
          <w:b w:val="0"/>
        </w:rPr>
      </w:pPr>
    </w:p>
    <w:p w14:paraId="6D159ABA" w14:textId="77777777" w:rsidR="00E84E28" w:rsidRPr="00597AAC" w:rsidRDefault="00E84E28" w:rsidP="00E84E28">
      <w:pPr>
        <w:pStyle w:val="Uvuenotijeloteksta"/>
        <w:ind w:left="0"/>
      </w:pPr>
      <w:r w:rsidRPr="00597AAC">
        <w:rPr>
          <w:u w:val="single"/>
        </w:rPr>
        <w:t>Program 1027 Održavanje javnih površina na kojima nije dopušten promet motornim vozilima</w:t>
      </w:r>
    </w:p>
    <w:p w14:paraId="70DDCC73" w14:textId="77777777" w:rsidR="00E84E28" w:rsidRPr="00597AAC" w:rsidRDefault="00E84E28" w:rsidP="00E84E28">
      <w:pPr>
        <w:pStyle w:val="Uvuenotijeloteksta"/>
        <w:ind w:left="0"/>
        <w:rPr>
          <w:b w:val="0"/>
          <w:bCs w:val="0"/>
        </w:rPr>
      </w:pPr>
      <w:r w:rsidRPr="00597AAC">
        <w:rPr>
          <w:b w:val="0"/>
          <w:bCs w:val="0"/>
        </w:rPr>
        <w:t>Planirana</w:t>
      </w:r>
      <w:r w:rsidRPr="00597AAC">
        <w:t xml:space="preserve"> </w:t>
      </w:r>
      <w:r w:rsidRPr="00597AAC">
        <w:rPr>
          <w:b w:val="0"/>
          <w:bCs w:val="0"/>
        </w:rPr>
        <w:t xml:space="preserve">sredstva za 2026. godinu iznose 3.460,00 eura, za 2027. godinu iznose 3.563,80 eura i za 2028. godinu iznose 3.670,71 eura. </w:t>
      </w:r>
    </w:p>
    <w:p w14:paraId="07F953CA" w14:textId="77777777" w:rsidR="00E84E28" w:rsidRPr="00597AAC" w:rsidRDefault="00E84E28" w:rsidP="00E84E28">
      <w:pPr>
        <w:pStyle w:val="Uvuenotijeloteksta"/>
        <w:ind w:left="0"/>
        <w:rPr>
          <w:b w:val="0"/>
          <w:bCs w:val="0"/>
        </w:rPr>
      </w:pPr>
    </w:p>
    <w:tbl>
      <w:tblPr>
        <w:tblW w:w="9926" w:type="dxa"/>
        <w:jc w:val="center"/>
        <w:tblLook w:val="04A0" w:firstRow="1" w:lastRow="0" w:firstColumn="1" w:lastColumn="0" w:noHBand="0" w:noVBand="1"/>
      </w:tblPr>
      <w:tblGrid>
        <w:gridCol w:w="5728"/>
        <w:gridCol w:w="3167"/>
        <w:gridCol w:w="1296"/>
      </w:tblGrid>
      <w:tr w:rsidR="00E84E28" w:rsidRPr="00597AAC" w14:paraId="1A6FA5F2" w14:textId="77777777" w:rsidTr="008A636B">
        <w:trPr>
          <w:trHeight w:val="315"/>
          <w:jc w:val="center"/>
        </w:trPr>
        <w:tc>
          <w:tcPr>
            <w:tcW w:w="9926" w:type="dxa"/>
            <w:gridSpan w:val="3"/>
            <w:tcBorders>
              <w:top w:val="single" w:sz="4" w:space="0" w:color="auto"/>
              <w:left w:val="single" w:sz="4" w:space="0" w:color="auto"/>
              <w:bottom w:val="single" w:sz="4" w:space="0" w:color="auto"/>
              <w:right w:val="single" w:sz="4" w:space="0" w:color="000000"/>
            </w:tcBorders>
            <w:noWrap/>
            <w:vAlign w:val="bottom"/>
            <w:hideMark/>
          </w:tcPr>
          <w:p w14:paraId="0310112D"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5E5CC672" w14:textId="77777777" w:rsidTr="008A636B">
        <w:trPr>
          <w:trHeight w:val="315"/>
          <w:jc w:val="center"/>
        </w:trPr>
        <w:tc>
          <w:tcPr>
            <w:tcW w:w="5728" w:type="dxa"/>
            <w:tcBorders>
              <w:top w:val="nil"/>
              <w:left w:val="single" w:sz="4" w:space="0" w:color="auto"/>
              <w:bottom w:val="single" w:sz="4" w:space="0" w:color="auto"/>
              <w:right w:val="single" w:sz="4" w:space="0" w:color="auto"/>
            </w:tcBorders>
            <w:noWrap/>
            <w:vAlign w:val="center"/>
            <w:hideMark/>
          </w:tcPr>
          <w:p w14:paraId="483DEA0A"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3167" w:type="dxa"/>
            <w:tcBorders>
              <w:top w:val="nil"/>
              <w:left w:val="nil"/>
              <w:bottom w:val="single" w:sz="4" w:space="0" w:color="auto"/>
              <w:right w:val="single" w:sz="4" w:space="0" w:color="auto"/>
            </w:tcBorders>
            <w:noWrap/>
            <w:vAlign w:val="center"/>
            <w:hideMark/>
          </w:tcPr>
          <w:p w14:paraId="0A486A29"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029" w:type="dxa"/>
            <w:tcBorders>
              <w:top w:val="nil"/>
              <w:left w:val="nil"/>
              <w:bottom w:val="single" w:sz="4" w:space="0" w:color="auto"/>
              <w:right w:val="single" w:sz="4" w:space="0" w:color="auto"/>
            </w:tcBorders>
            <w:noWrap/>
            <w:vAlign w:val="center"/>
            <w:hideMark/>
          </w:tcPr>
          <w:p w14:paraId="171D6949"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24F66556" w14:textId="77777777" w:rsidTr="008A636B">
        <w:trPr>
          <w:trHeight w:val="315"/>
          <w:jc w:val="center"/>
        </w:trPr>
        <w:tc>
          <w:tcPr>
            <w:tcW w:w="5728" w:type="dxa"/>
            <w:tcBorders>
              <w:top w:val="nil"/>
              <w:left w:val="single" w:sz="4" w:space="0" w:color="auto"/>
              <w:bottom w:val="single" w:sz="4" w:space="0" w:color="auto"/>
              <w:right w:val="single" w:sz="4" w:space="0" w:color="auto"/>
            </w:tcBorders>
            <w:noWrap/>
            <w:vAlign w:val="center"/>
            <w:hideMark/>
          </w:tcPr>
          <w:p w14:paraId="2835F4B5"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1027 </w:t>
            </w:r>
            <w:proofErr w:type="spellStart"/>
            <w:r w:rsidRPr="00597AAC">
              <w:rPr>
                <w:rFonts w:ascii="Times New Roman" w:hAnsi="Times New Roman" w:cs="Times New Roman"/>
                <w:color w:val="000000"/>
                <w:sz w:val="24"/>
                <w:szCs w:val="24"/>
              </w:rPr>
              <w:t>Održavanje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javnih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površina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na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kojima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nije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dopušten</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promet</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motornim</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vozilima</w:t>
            </w:r>
            <w:proofErr w:type="spellEnd"/>
          </w:p>
        </w:tc>
        <w:tc>
          <w:tcPr>
            <w:tcW w:w="3167" w:type="dxa"/>
            <w:tcBorders>
              <w:top w:val="nil"/>
              <w:left w:val="nil"/>
              <w:bottom w:val="single" w:sz="4" w:space="0" w:color="auto"/>
              <w:right w:val="single" w:sz="4" w:space="0" w:color="auto"/>
            </w:tcBorders>
            <w:noWrap/>
            <w:vAlign w:val="center"/>
            <w:hideMark/>
          </w:tcPr>
          <w:p w14:paraId="38F98FCF" w14:textId="77777777" w:rsidR="00E84E28" w:rsidRPr="00E84E28" w:rsidRDefault="00E84E28" w:rsidP="008A636B">
            <w:pPr>
              <w:rPr>
                <w:rFonts w:ascii="Times New Roman" w:hAnsi="Times New Roman" w:cs="Times New Roman"/>
                <w:color w:val="000000"/>
                <w:sz w:val="24"/>
                <w:szCs w:val="24"/>
                <w:lang w:val="da-DK"/>
              </w:rPr>
            </w:pPr>
            <w:r w:rsidRPr="00E84E28">
              <w:rPr>
                <w:rFonts w:ascii="Times New Roman" w:hAnsi="Times New Roman" w:cs="Times New Roman"/>
                <w:color w:val="000000"/>
                <w:sz w:val="24"/>
                <w:szCs w:val="24"/>
                <w:lang w:val="da-DK"/>
              </w:rPr>
              <w:t>Održavanje i uređene površine (m2)</w:t>
            </w:r>
          </w:p>
        </w:tc>
        <w:tc>
          <w:tcPr>
            <w:tcW w:w="1029" w:type="dxa"/>
            <w:tcBorders>
              <w:top w:val="nil"/>
              <w:left w:val="nil"/>
              <w:bottom w:val="single" w:sz="4" w:space="0" w:color="auto"/>
              <w:right w:val="single" w:sz="4" w:space="0" w:color="auto"/>
            </w:tcBorders>
            <w:noWrap/>
            <w:vAlign w:val="center"/>
            <w:hideMark/>
          </w:tcPr>
          <w:p w14:paraId="590EB9AF"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50.000</w:t>
            </w:r>
          </w:p>
        </w:tc>
      </w:tr>
    </w:tbl>
    <w:p w14:paraId="1B9A6A43" w14:textId="77777777" w:rsidR="00E84E28" w:rsidRPr="00597AAC" w:rsidRDefault="00E84E28" w:rsidP="00E84E28">
      <w:pPr>
        <w:pStyle w:val="Uvuenotijeloteksta"/>
        <w:ind w:left="0"/>
        <w:rPr>
          <w:b w:val="0"/>
          <w:bCs w:val="0"/>
        </w:rPr>
      </w:pPr>
    </w:p>
    <w:p w14:paraId="0DEB53E6" w14:textId="77777777" w:rsidR="00E84E28" w:rsidRPr="00597AAC" w:rsidRDefault="00E84E28" w:rsidP="00E84E28">
      <w:pPr>
        <w:pStyle w:val="Uvuenotijeloteksta"/>
        <w:ind w:left="0"/>
        <w:rPr>
          <w:b w:val="0"/>
          <w:bCs w:val="0"/>
        </w:rPr>
      </w:pPr>
      <w:r w:rsidRPr="00597AAC">
        <w:rPr>
          <w:b w:val="0"/>
          <w:bCs w:val="0"/>
        </w:rPr>
        <w:t>Program se sastoji od sljedeće aktivnosti:</w:t>
      </w:r>
    </w:p>
    <w:p w14:paraId="17FE63F1" w14:textId="77777777" w:rsidR="00E84E28" w:rsidRPr="00597AAC" w:rsidRDefault="00E84E28" w:rsidP="00E84E28">
      <w:pPr>
        <w:pStyle w:val="Uvuenotijeloteksta"/>
        <w:numPr>
          <w:ilvl w:val="0"/>
          <w:numId w:val="28"/>
        </w:numPr>
        <w:rPr>
          <w:b w:val="0"/>
          <w:bCs w:val="0"/>
        </w:rPr>
      </w:pPr>
      <w:r w:rsidRPr="00597AAC">
        <w:t>Aktivnost A100129 Održavanje javnih površina na kojima nije dopušten promet motornim vozilima</w:t>
      </w:r>
      <w:r w:rsidRPr="00597AAC">
        <w:rPr>
          <w:b w:val="0"/>
          <w:bCs w:val="0"/>
        </w:rPr>
        <w:t xml:space="preserve"> planirana je</w:t>
      </w:r>
      <w:r w:rsidRPr="00597AAC">
        <w:t xml:space="preserve"> </w:t>
      </w:r>
      <w:r w:rsidRPr="00597AAC">
        <w:rPr>
          <w:b w:val="0"/>
          <w:bCs w:val="0"/>
        </w:rPr>
        <w:t>u iznosu od 3.460,00 eura za održavanje i popravke tih površina na kojima se osigurava njihova funkcionalna ispravnost.</w:t>
      </w:r>
    </w:p>
    <w:p w14:paraId="154CCFAC" w14:textId="77777777" w:rsidR="00E84E28" w:rsidRPr="00597AAC" w:rsidRDefault="00E84E28" w:rsidP="00E84E28">
      <w:pPr>
        <w:pStyle w:val="Uvuenotijeloteksta"/>
        <w:ind w:left="0"/>
      </w:pPr>
    </w:p>
    <w:p w14:paraId="3EC7B906" w14:textId="77777777" w:rsidR="00E84E28" w:rsidRPr="00597AAC" w:rsidRDefault="00E84E28" w:rsidP="00E84E28">
      <w:pPr>
        <w:pStyle w:val="Uvuenotijeloteksta"/>
        <w:ind w:left="0"/>
        <w:rPr>
          <w:u w:val="single"/>
        </w:rPr>
      </w:pPr>
      <w:r w:rsidRPr="00597AAC">
        <w:rPr>
          <w:u w:val="single"/>
        </w:rPr>
        <w:t>Program 1028 Održavanje građevina javne odvodnje oborinskih voda</w:t>
      </w:r>
    </w:p>
    <w:p w14:paraId="0F11F639" w14:textId="77777777" w:rsidR="00E84E28" w:rsidRPr="00597AAC" w:rsidRDefault="00E84E28" w:rsidP="00E84E28">
      <w:pPr>
        <w:pStyle w:val="Uvuenotijeloteksta"/>
        <w:ind w:left="0"/>
        <w:rPr>
          <w:b w:val="0"/>
          <w:bCs w:val="0"/>
        </w:rPr>
      </w:pPr>
      <w:r w:rsidRPr="00597AAC">
        <w:rPr>
          <w:b w:val="0"/>
          <w:bCs w:val="0"/>
        </w:rPr>
        <w:t xml:space="preserve">Planirana sredstva za 2026. godinu iznose 6.630,00 eura, za 2027. godinu iznose 6.828,90 eura i za 2028. godinu iznose 7.033,77 eura. </w:t>
      </w:r>
    </w:p>
    <w:p w14:paraId="3F1F906B" w14:textId="77777777" w:rsidR="00E84E28" w:rsidRPr="00597AAC" w:rsidRDefault="00E84E28" w:rsidP="00E84E28">
      <w:pPr>
        <w:pStyle w:val="Uvuenotijeloteksta"/>
        <w:ind w:left="0"/>
        <w:rPr>
          <w:b w:val="0"/>
          <w:bCs w:val="0"/>
        </w:rPr>
      </w:pPr>
    </w:p>
    <w:tbl>
      <w:tblPr>
        <w:tblW w:w="10061" w:type="dxa"/>
        <w:jc w:val="center"/>
        <w:tblLook w:val="04A0" w:firstRow="1" w:lastRow="0" w:firstColumn="1" w:lastColumn="0" w:noHBand="0" w:noVBand="1"/>
      </w:tblPr>
      <w:tblGrid>
        <w:gridCol w:w="4576"/>
        <w:gridCol w:w="4279"/>
        <w:gridCol w:w="1296"/>
      </w:tblGrid>
      <w:tr w:rsidR="00E84E28" w:rsidRPr="00597AAC" w14:paraId="0CD6EFF2" w14:textId="77777777" w:rsidTr="008A636B">
        <w:trPr>
          <w:trHeight w:val="305"/>
          <w:jc w:val="center"/>
        </w:trPr>
        <w:tc>
          <w:tcPr>
            <w:tcW w:w="10061" w:type="dxa"/>
            <w:gridSpan w:val="3"/>
            <w:tcBorders>
              <w:top w:val="single" w:sz="4" w:space="0" w:color="auto"/>
              <w:left w:val="single" w:sz="4" w:space="0" w:color="auto"/>
              <w:bottom w:val="single" w:sz="4" w:space="0" w:color="auto"/>
              <w:right w:val="single" w:sz="4" w:space="0" w:color="000000"/>
            </w:tcBorders>
            <w:noWrap/>
            <w:vAlign w:val="bottom"/>
            <w:hideMark/>
          </w:tcPr>
          <w:p w14:paraId="38F43D0D"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2180A096" w14:textId="77777777" w:rsidTr="008A636B">
        <w:trPr>
          <w:trHeight w:val="305"/>
          <w:jc w:val="center"/>
        </w:trPr>
        <w:tc>
          <w:tcPr>
            <w:tcW w:w="4576" w:type="dxa"/>
            <w:tcBorders>
              <w:top w:val="nil"/>
              <w:left w:val="single" w:sz="4" w:space="0" w:color="auto"/>
              <w:bottom w:val="single" w:sz="4" w:space="0" w:color="auto"/>
              <w:right w:val="single" w:sz="4" w:space="0" w:color="auto"/>
            </w:tcBorders>
            <w:noWrap/>
            <w:vAlign w:val="center"/>
            <w:hideMark/>
          </w:tcPr>
          <w:p w14:paraId="2CBFD0AF"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4279" w:type="dxa"/>
            <w:tcBorders>
              <w:top w:val="nil"/>
              <w:left w:val="nil"/>
              <w:bottom w:val="single" w:sz="4" w:space="0" w:color="auto"/>
              <w:right w:val="single" w:sz="4" w:space="0" w:color="auto"/>
            </w:tcBorders>
            <w:noWrap/>
            <w:vAlign w:val="center"/>
            <w:hideMark/>
          </w:tcPr>
          <w:p w14:paraId="55B5A523"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204" w:type="dxa"/>
            <w:tcBorders>
              <w:top w:val="nil"/>
              <w:left w:val="nil"/>
              <w:bottom w:val="single" w:sz="4" w:space="0" w:color="auto"/>
              <w:right w:val="single" w:sz="4" w:space="0" w:color="auto"/>
            </w:tcBorders>
            <w:noWrap/>
            <w:vAlign w:val="center"/>
            <w:hideMark/>
          </w:tcPr>
          <w:p w14:paraId="348D0835"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0C456127" w14:textId="77777777" w:rsidTr="008A636B">
        <w:trPr>
          <w:trHeight w:val="305"/>
          <w:jc w:val="center"/>
        </w:trPr>
        <w:tc>
          <w:tcPr>
            <w:tcW w:w="4576" w:type="dxa"/>
            <w:tcBorders>
              <w:top w:val="nil"/>
              <w:left w:val="single" w:sz="4" w:space="0" w:color="auto"/>
              <w:bottom w:val="single" w:sz="4" w:space="0" w:color="auto"/>
              <w:right w:val="single" w:sz="4" w:space="0" w:color="auto"/>
            </w:tcBorders>
            <w:noWrap/>
            <w:vAlign w:val="center"/>
            <w:hideMark/>
          </w:tcPr>
          <w:p w14:paraId="5E9D7155"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1028 </w:t>
            </w:r>
            <w:proofErr w:type="spellStart"/>
            <w:r w:rsidRPr="00597AAC">
              <w:rPr>
                <w:rFonts w:ascii="Times New Roman" w:hAnsi="Times New Roman" w:cs="Times New Roman"/>
                <w:color w:val="000000"/>
                <w:sz w:val="24"/>
                <w:szCs w:val="24"/>
              </w:rPr>
              <w:t>Održavanje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građevina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javne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odvodnje</w:t>
            </w:r>
            <w:proofErr w:type="spellEnd"/>
          </w:p>
        </w:tc>
        <w:tc>
          <w:tcPr>
            <w:tcW w:w="4279" w:type="dxa"/>
            <w:tcBorders>
              <w:top w:val="nil"/>
              <w:left w:val="nil"/>
              <w:bottom w:val="single" w:sz="4" w:space="0" w:color="auto"/>
              <w:right w:val="single" w:sz="4" w:space="0" w:color="auto"/>
            </w:tcBorders>
            <w:noWrap/>
            <w:vAlign w:val="center"/>
            <w:hideMark/>
          </w:tcPr>
          <w:p w14:paraId="5911B7B9"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Dužina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održavanih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i</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uređenih</w:t>
            </w:r>
            <w:proofErr w:type="spellEnd"/>
            <w:r w:rsidRPr="00597AAC">
              <w:rPr>
                <w:rFonts w:ascii="Times New Roman" w:hAnsi="Times New Roman" w:cs="Times New Roman"/>
                <w:color w:val="000000"/>
                <w:sz w:val="24"/>
                <w:szCs w:val="24"/>
              </w:rPr>
              <w:t xml:space="preserve"> cesta (m2)</w:t>
            </w:r>
          </w:p>
        </w:tc>
        <w:tc>
          <w:tcPr>
            <w:tcW w:w="1204" w:type="dxa"/>
            <w:tcBorders>
              <w:top w:val="nil"/>
              <w:left w:val="nil"/>
              <w:bottom w:val="single" w:sz="4" w:space="0" w:color="auto"/>
              <w:right w:val="single" w:sz="4" w:space="0" w:color="auto"/>
            </w:tcBorders>
            <w:noWrap/>
            <w:vAlign w:val="center"/>
            <w:hideMark/>
          </w:tcPr>
          <w:p w14:paraId="17C218FD"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80.000</w:t>
            </w:r>
          </w:p>
        </w:tc>
      </w:tr>
    </w:tbl>
    <w:p w14:paraId="5CACD455" w14:textId="77777777" w:rsidR="00E84E28" w:rsidRPr="00597AAC" w:rsidRDefault="00E84E28" w:rsidP="00E84E28">
      <w:pPr>
        <w:pStyle w:val="Uvuenotijeloteksta"/>
        <w:ind w:left="0"/>
        <w:rPr>
          <w:b w:val="0"/>
          <w:bCs w:val="0"/>
        </w:rPr>
      </w:pPr>
    </w:p>
    <w:p w14:paraId="6D5A9F70" w14:textId="77777777" w:rsidR="00E84E28" w:rsidRPr="00597AAC" w:rsidRDefault="00E84E28" w:rsidP="00E84E28">
      <w:pPr>
        <w:pStyle w:val="Uvuenotijeloteksta"/>
        <w:ind w:left="0"/>
        <w:rPr>
          <w:b w:val="0"/>
          <w:bCs w:val="0"/>
        </w:rPr>
      </w:pPr>
      <w:r w:rsidRPr="00597AAC">
        <w:rPr>
          <w:b w:val="0"/>
          <w:bCs w:val="0"/>
        </w:rPr>
        <w:t>Program se sastoji od sljedeće aktivnosti:</w:t>
      </w:r>
    </w:p>
    <w:p w14:paraId="48A36E5E" w14:textId="77777777" w:rsidR="00E84E28" w:rsidRPr="00597AAC" w:rsidRDefault="00E84E28" w:rsidP="00E84E28">
      <w:pPr>
        <w:pStyle w:val="Uvuenotijeloteksta"/>
        <w:numPr>
          <w:ilvl w:val="0"/>
          <w:numId w:val="28"/>
        </w:numPr>
        <w:rPr>
          <w:b w:val="0"/>
          <w:bCs w:val="0"/>
        </w:rPr>
      </w:pPr>
      <w:r w:rsidRPr="00597AAC">
        <w:lastRenderedPageBreak/>
        <w:t>Aktivnost A100130 Održavanje kanala odvodnje oborinskih voda</w:t>
      </w:r>
      <w:r w:rsidRPr="00597AAC">
        <w:rPr>
          <w:b w:val="0"/>
          <w:bCs w:val="0"/>
        </w:rPr>
        <w:t xml:space="preserve"> planirana je u iznosu od 6.630,00 eura, a odnosi se na upravljanje i održavanje građevina koje služe prihvatu, odvodnji i ispuštanju oborinskih voda iz građevina i površina javne namjene u građevinskom području. Uključuju i građevine koje služe zajedničkom prihvatu, odvodnji i ispuštanju oborinskih i drugih otpadnih voda.</w:t>
      </w:r>
    </w:p>
    <w:p w14:paraId="40CDEE88" w14:textId="77777777" w:rsidR="00E84E28" w:rsidRPr="00597AAC" w:rsidRDefault="00E84E28" w:rsidP="00E84E28">
      <w:pPr>
        <w:pStyle w:val="Uvuenotijeloteksta"/>
        <w:ind w:left="0"/>
        <w:rPr>
          <w:b w:val="0"/>
        </w:rPr>
      </w:pPr>
    </w:p>
    <w:p w14:paraId="37449DD7" w14:textId="77777777" w:rsidR="00E84E28" w:rsidRPr="00597AAC" w:rsidRDefault="00E84E28" w:rsidP="00E84E28">
      <w:pPr>
        <w:pStyle w:val="Uvuenotijeloteksta"/>
        <w:ind w:left="0"/>
        <w:rPr>
          <w:b w:val="0"/>
          <w:bCs w:val="0"/>
        </w:rPr>
      </w:pPr>
      <w:r w:rsidRPr="00597AAC">
        <w:rPr>
          <w:u w:val="single"/>
        </w:rPr>
        <w:t>Program 1029 Održavanje javnih zelenih površina</w:t>
      </w:r>
      <w:r w:rsidRPr="00597AAC">
        <w:rPr>
          <w:b w:val="0"/>
          <w:bCs w:val="0"/>
        </w:rPr>
        <w:t xml:space="preserve"> </w:t>
      </w:r>
    </w:p>
    <w:p w14:paraId="5E68110D" w14:textId="77777777" w:rsidR="00E84E28" w:rsidRPr="00597AAC" w:rsidRDefault="00E84E28" w:rsidP="00E84E28">
      <w:pPr>
        <w:pStyle w:val="Uvuenotijeloteksta"/>
        <w:ind w:left="0"/>
        <w:rPr>
          <w:b w:val="0"/>
          <w:bCs w:val="0"/>
        </w:rPr>
      </w:pPr>
      <w:r w:rsidRPr="00597AAC">
        <w:rPr>
          <w:b w:val="0"/>
          <w:bCs w:val="0"/>
        </w:rPr>
        <w:t xml:space="preserve">Planirana sredstva za 2026. godinu iznose 75.910,00 eura, za 2027. godinu iznose 78.187,30 eura i za 2028. godinu iznose 80.532,92 eura. </w:t>
      </w:r>
    </w:p>
    <w:p w14:paraId="596318A8" w14:textId="77777777" w:rsidR="00E84E28" w:rsidRPr="00597AAC" w:rsidRDefault="00E84E28" w:rsidP="00E84E28">
      <w:pPr>
        <w:pStyle w:val="Uvuenotijeloteksta"/>
        <w:ind w:left="0"/>
        <w:rPr>
          <w:b w:val="0"/>
          <w:bCs w:val="0"/>
        </w:rPr>
      </w:pPr>
    </w:p>
    <w:tbl>
      <w:tblPr>
        <w:tblW w:w="10046" w:type="dxa"/>
        <w:jc w:val="center"/>
        <w:tblLook w:val="04A0" w:firstRow="1" w:lastRow="0" w:firstColumn="1" w:lastColumn="0" w:noHBand="0" w:noVBand="1"/>
      </w:tblPr>
      <w:tblGrid>
        <w:gridCol w:w="3923"/>
        <w:gridCol w:w="5027"/>
        <w:gridCol w:w="1296"/>
      </w:tblGrid>
      <w:tr w:rsidR="00E84E28" w:rsidRPr="00597AAC" w14:paraId="5D5F778F" w14:textId="77777777" w:rsidTr="008A636B">
        <w:trPr>
          <w:trHeight w:val="319"/>
          <w:jc w:val="center"/>
        </w:trPr>
        <w:tc>
          <w:tcPr>
            <w:tcW w:w="10046" w:type="dxa"/>
            <w:gridSpan w:val="3"/>
            <w:tcBorders>
              <w:top w:val="single" w:sz="4" w:space="0" w:color="auto"/>
              <w:left w:val="single" w:sz="4" w:space="0" w:color="auto"/>
              <w:bottom w:val="single" w:sz="4" w:space="0" w:color="auto"/>
              <w:right w:val="single" w:sz="4" w:space="0" w:color="000000"/>
            </w:tcBorders>
            <w:noWrap/>
            <w:vAlign w:val="bottom"/>
            <w:hideMark/>
          </w:tcPr>
          <w:p w14:paraId="49B5C550"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3FB5E768" w14:textId="77777777" w:rsidTr="008A636B">
        <w:trPr>
          <w:trHeight w:val="319"/>
          <w:jc w:val="center"/>
        </w:trPr>
        <w:tc>
          <w:tcPr>
            <w:tcW w:w="3923" w:type="dxa"/>
            <w:tcBorders>
              <w:top w:val="nil"/>
              <w:left w:val="single" w:sz="4" w:space="0" w:color="auto"/>
              <w:bottom w:val="single" w:sz="4" w:space="0" w:color="auto"/>
              <w:right w:val="single" w:sz="4" w:space="0" w:color="auto"/>
            </w:tcBorders>
            <w:noWrap/>
            <w:vAlign w:val="center"/>
            <w:hideMark/>
          </w:tcPr>
          <w:p w14:paraId="327A9F90"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5027" w:type="dxa"/>
            <w:tcBorders>
              <w:top w:val="nil"/>
              <w:left w:val="nil"/>
              <w:bottom w:val="single" w:sz="4" w:space="0" w:color="auto"/>
              <w:right w:val="single" w:sz="4" w:space="0" w:color="auto"/>
            </w:tcBorders>
            <w:noWrap/>
            <w:vAlign w:val="center"/>
            <w:hideMark/>
          </w:tcPr>
          <w:p w14:paraId="25481F65"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094" w:type="dxa"/>
            <w:tcBorders>
              <w:top w:val="nil"/>
              <w:left w:val="nil"/>
              <w:bottom w:val="single" w:sz="4" w:space="0" w:color="auto"/>
              <w:right w:val="single" w:sz="4" w:space="0" w:color="auto"/>
            </w:tcBorders>
            <w:noWrap/>
            <w:vAlign w:val="center"/>
            <w:hideMark/>
          </w:tcPr>
          <w:p w14:paraId="5AE9357D"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22DCA073" w14:textId="77777777" w:rsidTr="008A636B">
        <w:trPr>
          <w:trHeight w:val="319"/>
          <w:jc w:val="center"/>
        </w:trPr>
        <w:tc>
          <w:tcPr>
            <w:tcW w:w="3923" w:type="dxa"/>
            <w:tcBorders>
              <w:top w:val="nil"/>
              <w:left w:val="single" w:sz="4" w:space="0" w:color="auto"/>
              <w:bottom w:val="single" w:sz="4" w:space="0" w:color="auto"/>
              <w:right w:val="single" w:sz="4" w:space="0" w:color="auto"/>
            </w:tcBorders>
            <w:noWrap/>
            <w:vAlign w:val="center"/>
            <w:hideMark/>
          </w:tcPr>
          <w:p w14:paraId="407B694E"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1029 </w:t>
            </w:r>
            <w:proofErr w:type="spellStart"/>
            <w:r w:rsidRPr="00597AAC">
              <w:rPr>
                <w:rFonts w:ascii="Times New Roman" w:hAnsi="Times New Roman" w:cs="Times New Roman"/>
                <w:color w:val="000000"/>
                <w:sz w:val="24"/>
                <w:szCs w:val="24"/>
              </w:rPr>
              <w:t>Održavanje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javnih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zelenih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površina</w:t>
            </w:r>
            <w:proofErr w:type="spellEnd"/>
          </w:p>
        </w:tc>
        <w:tc>
          <w:tcPr>
            <w:tcW w:w="5027" w:type="dxa"/>
            <w:tcBorders>
              <w:top w:val="nil"/>
              <w:left w:val="nil"/>
              <w:bottom w:val="single" w:sz="4" w:space="0" w:color="auto"/>
              <w:right w:val="single" w:sz="4" w:space="0" w:color="auto"/>
            </w:tcBorders>
            <w:noWrap/>
            <w:vAlign w:val="center"/>
            <w:hideMark/>
          </w:tcPr>
          <w:p w14:paraId="5983BE16"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Površina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uređenih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i</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održavanih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javnih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površina</w:t>
            </w:r>
            <w:proofErr w:type="spellEnd"/>
            <w:r w:rsidRPr="00597AAC">
              <w:rPr>
                <w:rFonts w:ascii="Times New Roman" w:hAnsi="Times New Roman" w:cs="Times New Roman"/>
                <w:color w:val="000000"/>
                <w:sz w:val="24"/>
                <w:szCs w:val="24"/>
              </w:rPr>
              <w:t xml:space="preserve"> (m2)</w:t>
            </w:r>
          </w:p>
        </w:tc>
        <w:tc>
          <w:tcPr>
            <w:tcW w:w="1094" w:type="dxa"/>
            <w:tcBorders>
              <w:top w:val="nil"/>
              <w:left w:val="nil"/>
              <w:bottom w:val="single" w:sz="4" w:space="0" w:color="auto"/>
              <w:right w:val="single" w:sz="4" w:space="0" w:color="auto"/>
            </w:tcBorders>
            <w:noWrap/>
            <w:vAlign w:val="center"/>
            <w:hideMark/>
          </w:tcPr>
          <w:p w14:paraId="2E202949"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115.000</w:t>
            </w:r>
          </w:p>
        </w:tc>
      </w:tr>
    </w:tbl>
    <w:p w14:paraId="050427D5" w14:textId="77777777" w:rsidR="00E84E28" w:rsidRPr="00597AAC" w:rsidRDefault="00E84E28" w:rsidP="00E84E28">
      <w:pPr>
        <w:pStyle w:val="Uvuenotijeloteksta"/>
        <w:ind w:left="0"/>
        <w:rPr>
          <w:b w:val="0"/>
          <w:bCs w:val="0"/>
        </w:rPr>
      </w:pPr>
    </w:p>
    <w:p w14:paraId="0B78D7DF" w14:textId="77777777" w:rsidR="00E84E28" w:rsidRPr="00597AAC" w:rsidRDefault="00E84E28" w:rsidP="00E84E28">
      <w:pPr>
        <w:pStyle w:val="Uvuenotijeloteksta"/>
        <w:ind w:left="0"/>
        <w:rPr>
          <w:b w:val="0"/>
          <w:bCs w:val="0"/>
        </w:rPr>
      </w:pPr>
      <w:r w:rsidRPr="00597AAC">
        <w:rPr>
          <w:b w:val="0"/>
          <w:bCs w:val="0"/>
        </w:rPr>
        <w:t>Program se sastoji od sljedeće aktivnosti:</w:t>
      </w:r>
    </w:p>
    <w:p w14:paraId="35FE300C" w14:textId="77777777" w:rsidR="00E84E28" w:rsidRPr="00597AAC" w:rsidRDefault="00E84E28" w:rsidP="00E84E28">
      <w:pPr>
        <w:pStyle w:val="Uvuenotijeloteksta"/>
        <w:numPr>
          <w:ilvl w:val="0"/>
          <w:numId w:val="28"/>
        </w:numPr>
        <w:rPr>
          <w:b w:val="0"/>
          <w:bCs w:val="0"/>
        </w:rPr>
      </w:pPr>
      <w:r w:rsidRPr="00597AAC">
        <w:t xml:space="preserve">Aktivnost A100131 Održavanje javnih zelenih površina </w:t>
      </w:r>
      <w:r w:rsidRPr="00597AAC">
        <w:rPr>
          <w:b w:val="0"/>
          <w:bCs w:val="0"/>
        </w:rPr>
        <w:t>planirana je</w:t>
      </w:r>
      <w:r w:rsidRPr="00597AAC">
        <w:t xml:space="preserve"> </w:t>
      </w:r>
      <w:r w:rsidRPr="00597AAC">
        <w:rPr>
          <w:b w:val="0"/>
          <w:bCs w:val="0"/>
        </w:rPr>
        <w:t>u iznosu od 75.910,00 eura za košnju, obrezivanje, obnovu, održavanje drveća, ukrasnog grmlja i drugog bilja, održavanje popločenih površina u parkovima, opreme na dječjim igralištima i druge poslove potrebnih za održavanje tih površina.</w:t>
      </w:r>
    </w:p>
    <w:p w14:paraId="73861260" w14:textId="77777777" w:rsidR="00E84E28" w:rsidRPr="00597AAC" w:rsidRDefault="00E84E28" w:rsidP="00E84E28">
      <w:pPr>
        <w:pStyle w:val="Uvuenotijeloteksta"/>
        <w:ind w:left="720"/>
        <w:rPr>
          <w:b w:val="0"/>
          <w:bCs w:val="0"/>
        </w:rPr>
      </w:pPr>
    </w:p>
    <w:p w14:paraId="797BDACB" w14:textId="77777777" w:rsidR="00E84E28" w:rsidRPr="00597AAC" w:rsidRDefault="00E84E28" w:rsidP="00E84E28">
      <w:pPr>
        <w:pStyle w:val="Uvuenotijeloteksta"/>
        <w:ind w:left="0"/>
        <w:rPr>
          <w:b w:val="0"/>
          <w:bCs w:val="0"/>
        </w:rPr>
      </w:pPr>
      <w:r w:rsidRPr="00597AAC">
        <w:rPr>
          <w:u w:val="single"/>
        </w:rPr>
        <w:t>Program 1030 Održavanje građevina, uređaja i predmeta javne namjene</w:t>
      </w:r>
      <w:r w:rsidRPr="00597AAC">
        <w:rPr>
          <w:b w:val="0"/>
          <w:bCs w:val="0"/>
        </w:rPr>
        <w:t xml:space="preserve"> </w:t>
      </w:r>
    </w:p>
    <w:p w14:paraId="1F858992" w14:textId="77777777" w:rsidR="00E84E28" w:rsidRPr="00597AAC" w:rsidRDefault="00E84E28" w:rsidP="00E84E28">
      <w:pPr>
        <w:pStyle w:val="Uvuenotijeloteksta"/>
        <w:ind w:left="0"/>
        <w:rPr>
          <w:b w:val="0"/>
          <w:bCs w:val="0"/>
        </w:rPr>
      </w:pPr>
      <w:r w:rsidRPr="00597AAC">
        <w:rPr>
          <w:b w:val="0"/>
          <w:bCs w:val="0"/>
        </w:rPr>
        <w:t xml:space="preserve">Planirana sredstva za 2026. godinu iznose 47.250,00 eura, za 2027. godinu iznose 48.667,50 eura i za 2028. godinu iznose 50.127,52 eura. </w:t>
      </w:r>
    </w:p>
    <w:p w14:paraId="60FB6833" w14:textId="77777777" w:rsidR="00E84E28" w:rsidRPr="00597AAC" w:rsidRDefault="00E84E28" w:rsidP="00E84E28">
      <w:pPr>
        <w:pStyle w:val="Uvuenotijeloteksta"/>
        <w:ind w:left="0"/>
        <w:rPr>
          <w:b w:val="0"/>
          <w:bCs w:val="0"/>
        </w:rPr>
      </w:pPr>
    </w:p>
    <w:tbl>
      <w:tblPr>
        <w:tblW w:w="9971" w:type="dxa"/>
        <w:jc w:val="center"/>
        <w:tblLook w:val="04A0" w:firstRow="1" w:lastRow="0" w:firstColumn="1" w:lastColumn="0" w:noHBand="0" w:noVBand="1"/>
      </w:tblPr>
      <w:tblGrid>
        <w:gridCol w:w="6015"/>
        <w:gridCol w:w="2850"/>
        <w:gridCol w:w="1296"/>
      </w:tblGrid>
      <w:tr w:rsidR="00E84E28" w:rsidRPr="00597AAC" w14:paraId="57A95C15" w14:textId="77777777" w:rsidTr="008A636B">
        <w:trPr>
          <w:trHeight w:val="315"/>
          <w:jc w:val="center"/>
        </w:trPr>
        <w:tc>
          <w:tcPr>
            <w:tcW w:w="9971" w:type="dxa"/>
            <w:gridSpan w:val="3"/>
            <w:tcBorders>
              <w:top w:val="single" w:sz="4" w:space="0" w:color="auto"/>
              <w:left w:val="single" w:sz="4" w:space="0" w:color="auto"/>
              <w:bottom w:val="single" w:sz="4" w:space="0" w:color="auto"/>
              <w:right w:val="single" w:sz="4" w:space="0" w:color="000000"/>
            </w:tcBorders>
            <w:noWrap/>
            <w:vAlign w:val="bottom"/>
            <w:hideMark/>
          </w:tcPr>
          <w:p w14:paraId="27D95547"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4A912469" w14:textId="77777777" w:rsidTr="008A636B">
        <w:trPr>
          <w:trHeight w:val="315"/>
          <w:jc w:val="center"/>
        </w:trPr>
        <w:tc>
          <w:tcPr>
            <w:tcW w:w="6015" w:type="dxa"/>
            <w:tcBorders>
              <w:top w:val="nil"/>
              <w:left w:val="single" w:sz="4" w:space="0" w:color="auto"/>
              <w:bottom w:val="single" w:sz="4" w:space="0" w:color="auto"/>
              <w:right w:val="single" w:sz="4" w:space="0" w:color="auto"/>
            </w:tcBorders>
            <w:noWrap/>
            <w:vAlign w:val="center"/>
            <w:hideMark/>
          </w:tcPr>
          <w:p w14:paraId="173E82EC"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2850" w:type="dxa"/>
            <w:tcBorders>
              <w:top w:val="nil"/>
              <w:left w:val="nil"/>
              <w:bottom w:val="single" w:sz="4" w:space="0" w:color="auto"/>
              <w:right w:val="single" w:sz="4" w:space="0" w:color="auto"/>
            </w:tcBorders>
            <w:noWrap/>
            <w:vAlign w:val="center"/>
            <w:hideMark/>
          </w:tcPr>
          <w:p w14:paraId="543163C9"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105" w:type="dxa"/>
            <w:tcBorders>
              <w:top w:val="nil"/>
              <w:left w:val="nil"/>
              <w:bottom w:val="single" w:sz="4" w:space="0" w:color="auto"/>
              <w:right w:val="single" w:sz="4" w:space="0" w:color="auto"/>
            </w:tcBorders>
            <w:noWrap/>
            <w:vAlign w:val="center"/>
            <w:hideMark/>
          </w:tcPr>
          <w:p w14:paraId="05CDFDE0"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3F63732E" w14:textId="77777777" w:rsidTr="008A636B">
        <w:trPr>
          <w:trHeight w:val="315"/>
          <w:jc w:val="center"/>
        </w:trPr>
        <w:tc>
          <w:tcPr>
            <w:tcW w:w="6015" w:type="dxa"/>
            <w:tcBorders>
              <w:top w:val="nil"/>
              <w:left w:val="single" w:sz="4" w:space="0" w:color="auto"/>
              <w:bottom w:val="single" w:sz="4" w:space="0" w:color="auto"/>
              <w:right w:val="single" w:sz="4" w:space="0" w:color="auto"/>
            </w:tcBorders>
            <w:noWrap/>
            <w:vAlign w:val="center"/>
            <w:hideMark/>
          </w:tcPr>
          <w:p w14:paraId="3D2EA62A"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1030 </w:t>
            </w:r>
            <w:proofErr w:type="spellStart"/>
            <w:r w:rsidRPr="00597AAC">
              <w:rPr>
                <w:rFonts w:ascii="Times New Roman" w:hAnsi="Times New Roman" w:cs="Times New Roman"/>
                <w:color w:val="000000"/>
                <w:sz w:val="24"/>
                <w:szCs w:val="24"/>
              </w:rPr>
              <w:t>Održavanje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građevina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uređaja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i</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predmeta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javne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namjene</w:t>
            </w:r>
            <w:proofErr w:type="spellEnd"/>
          </w:p>
        </w:tc>
        <w:tc>
          <w:tcPr>
            <w:tcW w:w="2850" w:type="dxa"/>
            <w:tcBorders>
              <w:top w:val="nil"/>
              <w:left w:val="nil"/>
              <w:bottom w:val="single" w:sz="4" w:space="0" w:color="auto"/>
              <w:right w:val="single" w:sz="4" w:space="0" w:color="auto"/>
            </w:tcBorders>
            <w:noWrap/>
            <w:vAlign w:val="center"/>
            <w:hideMark/>
          </w:tcPr>
          <w:p w14:paraId="41A960D1" w14:textId="77777777" w:rsidR="00E84E28" w:rsidRPr="00E84E28" w:rsidRDefault="00E84E28" w:rsidP="008A636B">
            <w:pPr>
              <w:rPr>
                <w:rFonts w:ascii="Times New Roman" w:hAnsi="Times New Roman" w:cs="Times New Roman"/>
                <w:color w:val="000000"/>
                <w:sz w:val="24"/>
                <w:szCs w:val="24"/>
                <w:lang w:val="da-DK"/>
              </w:rPr>
            </w:pPr>
            <w:r w:rsidRPr="00E84E28">
              <w:rPr>
                <w:rFonts w:ascii="Times New Roman" w:hAnsi="Times New Roman" w:cs="Times New Roman"/>
                <w:color w:val="000000"/>
                <w:sz w:val="24"/>
                <w:szCs w:val="24"/>
                <w:lang w:val="da-DK"/>
              </w:rPr>
              <w:t>Broj održavanih igrališta i dr.</w:t>
            </w:r>
          </w:p>
        </w:tc>
        <w:tc>
          <w:tcPr>
            <w:tcW w:w="1105" w:type="dxa"/>
            <w:tcBorders>
              <w:top w:val="nil"/>
              <w:left w:val="nil"/>
              <w:bottom w:val="single" w:sz="4" w:space="0" w:color="auto"/>
              <w:right w:val="single" w:sz="4" w:space="0" w:color="auto"/>
            </w:tcBorders>
            <w:noWrap/>
            <w:vAlign w:val="center"/>
            <w:hideMark/>
          </w:tcPr>
          <w:p w14:paraId="19F3F750"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5</w:t>
            </w:r>
          </w:p>
        </w:tc>
      </w:tr>
    </w:tbl>
    <w:p w14:paraId="6546919D" w14:textId="77777777" w:rsidR="00E84E28" w:rsidRPr="00597AAC" w:rsidRDefault="00E84E28" w:rsidP="00E84E28">
      <w:pPr>
        <w:pStyle w:val="Uvuenotijeloteksta"/>
        <w:ind w:left="0"/>
        <w:rPr>
          <w:b w:val="0"/>
          <w:bCs w:val="0"/>
        </w:rPr>
      </w:pPr>
    </w:p>
    <w:p w14:paraId="5F4D0F12" w14:textId="77777777" w:rsidR="00E84E28" w:rsidRPr="00597AAC" w:rsidRDefault="00E84E28" w:rsidP="00E84E28">
      <w:pPr>
        <w:pStyle w:val="Uvuenotijeloteksta"/>
        <w:ind w:left="0"/>
        <w:rPr>
          <w:b w:val="0"/>
          <w:bCs w:val="0"/>
        </w:rPr>
      </w:pPr>
      <w:r w:rsidRPr="00597AAC">
        <w:rPr>
          <w:b w:val="0"/>
          <w:bCs w:val="0"/>
        </w:rPr>
        <w:t>Program se sastoji od sljedeće aktivnosti:</w:t>
      </w:r>
    </w:p>
    <w:p w14:paraId="2A4819FB" w14:textId="77777777" w:rsidR="00E84E28" w:rsidRPr="00597AAC" w:rsidRDefault="00E84E28" w:rsidP="00E84E28">
      <w:pPr>
        <w:pStyle w:val="Uvuenotijeloteksta"/>
        <w:numPr>
          <w:ilvl w:val="0"/>
          <w:numId w:val="28"/>
        </w:numPr>
        <w:rPr>
          <w:b w:val="0"/>
          <w:bCs w:val="0"/>
        </w:rPr>
      </w:pPr>
      <w:r w:rsidRPr="00597AAC">
        <w:t xml:space="preserve">Aktivnost A100132 Održavanje građevina, uređaja i predmeta javne namjene </w:t>
      </w:r>
      <w:r w:rsidRPr="00597AAC">
        <w:rPr>
          <w:b w:val="0"/>
          <w:bCs w:val="0"/>
        </w:rPr>
        <w:t>planirana je u iznosu od 47.250,00 eura za održavanje, popravke i čišćenje tih građevina, uređaja i predmeta.</w:t>
      </w:r>
    </w:p>
    <w:p w14:paraId="2B197000" w14:textId="77777777" w:rsidR="00E84E28" w:rsidRPr="00597AAC" w:rsidRDefault="00E84E28" w:rsidP="00E84E28">
      <w:pPr>
        <w:pStyle w:val="Uvuenotijeloteksta"/>
        <w:ind w:left="0"/>
        <w:rPr>
          <w:b w:val="0"/>
          <w:bCs w:val="0"/>
        </w:rPr>
      </w:pPr>
    </w:p>
    <w:p w14:paraId="09EA8439" w14:textId="77777777" w:rsidR="00E84E28" w:rsidRPr="00597AAC" w:rsidRDefault="00E84E28" w:rsidP="00E84E28">
      <w:pPr>
        <w:pStyle w:val="Uvuenotijeloteksta"/>
        <w:ind w:left="0"/>
        <w:rPr>
          <w:u w:val="single"/>
        </w:rPr>
      </w:pPr>
      <w:r w:rsidRPr="00597AAC">
        <w:rPr>
          <w:u w:val="single"/>
        </w:rPr>
        <w:t>Program 1031 Održavanje groblja i mrtvačnica unutar groblja</w:t>
      </w:r>
    </w:p>
    <w:p w14:paraId="04DF387B" w14:textId="77777777" w:rsidR="00E84E28" w:rsidRPr="00597AAC" w:rsidRDefault="00E84E28" w:rsidP="00E84E28">
      <w:pPr>
        <w:pStyle w:val="Uvuenotijeloteksta"/>
        <w:ind w:left="0"/>
        <w:rPr>
          <w:b w:val="0"/>
          <w:bCs w:val="0"/>
        </w:rPr>
      </w:pPr>
      <w:r w:rsidRPr="00597AAC">
        <w:rPr>
          <w:b w:val="0"/>
          <w:bCs w:val="0"/>
        </w:rPr>
        <w:t>Planirana sredstva za 2026. godinu iznose 1.330,00 eura, za 2027. godinu iznose 1.369,90 eura i za 2028. godinu iznose 1.411,00 eura. Program se sastoji od sljedeće aktivnosti:</w:t>
      </w:r>
    </w:p>
    <w:p w14:paraId="02867BE3" w14:textId="77777777" w:rsidR="00E84E28" w:rsidRPr="00597AAC" w:rsidRDefault="00E84E28" w:rsidP="00E84E28">
      <w:pPr>
        <w:pStyle w:val="Uvuenotijeloteksta"/>
        <w:numPr>
          <w:ilvl w:val="0"/>
          <w:numId w:val="28"/>
        </w:numPr>
        <w:rPr>
          <w:b w:val="0"/>
          <w:bCs w:val="0"/>
        </w:rPr>
      </w:pPr>
      <w:r w:rsidRPr="00597AAC">
        <w:t>Aktivnost A100133 Održavanje groblja i mrtvačnica unutar groblja</w:t>
      </w:r>
      <w:r w:rsidRPr="00597AAC">
        <w:rPr>
          <w:b w:val="0"/>
          <w:bCs w:val="0"/>
        </w:rPr>
        <w:t xml:space="preserve"> planirana je u iznosu od 1.330,00 eura za izvanredne troškove koji mogu nastati za potrebe održavanja groblja i mrtvačnica. Od osnivanja Ustanove </w:t>
      </w:r>
      <w:proofErr w:type="spellStart"/>
      <w:r w:rsidRPr="00597AAC">
        <w:rPr>
          <w:b w:val="0"/>
          <w:bCs w:val="0"/>
        </w:rPr>
        <w:t>Komus</w:t>
      </w:r>
      <w:proofErr w:type="spellEnd"/>
      <w:r w:rsidRPr="00597AAC">
        <w:rPr>
          <w:b w:val="0"/>
          <w:bCs w:val="0"/>
        </w:rPr>
        <w:t xml:space="preserve"> Sirač ista podmiruje spomenute troškove iz prihoda od grobne naknade.</w:t>
      </w:r>
    </w:p>
    <w:p w14:paraId="7C4B6597" w14:textId="77777777" w:rsidR="00E84E28" w:rsidRPr="00597AAC" w:rsidRDefault="00E84E28" w:rsidP="00E84E28">
      <w:pPr>
        <w:pStyle w:val="Uvuenotijeloteksta"/>
        <w:ind w:left="0"/>
        <w:rPr>
          <w:b w:val="0"/>
          <w:bCs w:val="0"/>
        </w:rPr>
      </w:pPr>
    </w:p>
    <w:p w14:paraId="73853F8D" w14:textId="77777777" w:rsidR="00E84E28" w:rsidRPr="00597AAC" w:rsidRDefault="00E84E28" w:rsidP="00E84E28">
      <w:pPr>
        <w:pStyle w:val="Uvuenotijeloteksta"/>
        <w:ind w:left="0"/>
      </w:pPr>
      <w:r w:rsidRPr="00597AAC">
        <w:rPr>
          <w:u w:val="single"/>
        </w:rPr>
        <w:t>Program 1032 Održavanje čistoće javnih površina</w:t>
      </w:r>
      <w:r w:rsidRPr="00597AAC">
        <w:t xml:space="preserve"> </w:t>
      </w:r>
    </w:p>
    <w:p w14:paraId="59E3F224" w14:textId="77777777" w:rsidR="00E84E28" w:rsidRPr="00597AAC" w:rsidRDefault="00E84E28" w:rsidP="00E84E28">
      <w:pPr>
        <w:pStyle w:val="Uvuenotijeloteksta"/>
        <w:ind w:left="0"/>
        <w:rPr>
          <w:b w:val="0"/>
          <w:bCs w:val="0"/>
        </w:rPr>
      </w:pPr>
      <w:r w:rsidRPr="00597AAC">
        <w:rPr>
          <w:b w:val="0"/>
          <w:bCs w:val="0"/>
        </w:rPr>
        <w:lastRenderedPageBreak/>
        <w:t xml:space="preserve">Planirana sredstva za 2026. godinu iznose 4.650,00 eura, za 2027. godinu iznose 4.789,50 eura i za 2028. godinu iznose 4.933,19 eura. </w:t>
      </w:r>
    </w:p>
    <w:p w14:paraId="18CD3AE7" w14:textId="77777777" w:rsidR="00E84E28" w:rsidRPr="00597AAC" w:rsidRDefault="00E84E28" w:rsidP="00E84E28">
      <w:pPr>
        <w:pStyle w:val="Uvuenotijeloteksta"/>
        <w:ind w:left="0"/>
        <w:rPr>
          <w:b w:val="0"/>
          <w:bCs w:val="0"/>
        </w:rPr>
      </w:pPr>
    </w:p>
    <w:tbl>
      <w:tblPr>
        <w:tblW w:w="10031" w:type="dxa"/>
        <w:jc w:val="center"/>
        <w:tblLook w:val="04A0" w:firstRow="1" w:lastRow="0" w:firstColumn="1" w:lastColumn="0" w:noHBand="0" w:noVBand="1"/>
      </w:tblPr>
      <w:tblGrid>
        <w:gridCol w:w="4401"/>
        <w:gridCol w:w="4393"/>
        <w:gridCol w:w="1296"/>
      </w:tblGrid>
      <w:tr w:rsidR="00E84E28" w:rsidRPr="00597AAC" w14:paraId="46777225" w14:textId="77777777" w:rsidTr="008A636B">
        <w:trPr>
          <w:trHeight w:val="319"/>
          <w:jc w:val="center"/>
        </w:trPr>
        <w:tc>
          <w:tcPr>
            <w:tcW w:w="10031" w:type="dxa"/>
            <w:gridSpan w:val="3"/>
            <w:tcBorders>
              <w:top w:val="single" w:sz="4" w:space="0" w:color="auto"/>
              <w:left w:val="single" w:sz="4" w:space="0" w:color="auto"/>
              <w:bottom w:val="single" w:sz="4" w:space="0" w:color="auto"/>
              <w:right w:val="single" w:sz="4" w:space="0" w:color="000000"/>
            </w:tcBorders>
            <w:noWrap/>
            <w:vAlign w:val="bottom"/>
            <w:hideMark/>
          </w:tcPr>
          <w:p w14:paraId="14597202"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32A8FC23" w14:textId="77777777" w:rsidTr="008A636B">
        <w:trPr>
          <w:trHeight w:val="319"/>
          <w:jc w:val="center"/>
        </w:trPr>
        <w:tc>
          <w:tcPr>
            <w:tcW w:w="4401" w:type="dxa"/>
            <w:tcBorders>
              <w:top w:val="nil"/>
              <w:left w:val="single" w:sz="4" w:space="0" w:color="auto"/>
              <w:bottom w:val="single" w:sz="4" w:space="0" w:color="auto"/>
              <w:right w:val="single" w:sz="4" w:space="0" w:color="auto"/>
            </w:tcBorders>
            <w:noWrap/>
            <w:vAlign w:val="center"/>
            <w:hideMark/>
          </w:tcPr>
          <w:p w14:paraId="6F62D0DA"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4393" w:type="dxa"/>
            <w:tcBorders>
              <w:top w:val="nil"/>
              <w:left w:val="nil"/>
              <w:bottom w:val="single" w:sz="4" w:space="0" w:color="auto"/>
              <w:right w:val="single" w:sz="4" w:space="0" w:color="auto"/>
            </w:tcBorders>
            <w:noWrap/>
            <w:vAlign w:val="center"/>
            <w:hideMark/>
          </w:tcPr>
          <w:p w14:paraId="3CF32C1D"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237" w:type="dxa"/>
            <w:tcBorders>
              <w:top w:val="nil"/>
              <w:left w:val="nil"/>
              <w:bottom w:val="single" w:sz="4" w:space="0" w:color="auto"/>
              <w:right w:val="single" w:sz="4" w:space="0" w:color="auto"/>
            </w:tcBorders>
            <w:noWrap/>
            <w:vAlign w:val="center"/>
            <w:hideMark/>
          </w:tcPr>
          <w:p w14:paraId="57F0242F"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17B1D89B" w14:textId="77777777" w:rsidTr="008A636B">
        <w:trPr>
          <w:trHeight w:val="319"/>
          <w:jc w:val="center"/>
        </w:trPr>
        <w:tc>
          <w:tcPr>
            <w:tcW w:w="4401" w:type="dxa"/>
            <w:tcBorders>
              <w:top w:val="nil"/>
              <w:left w:val="single" w:sz="4" w:space="0" w:color="auto"/>
              <w:bottom w:val="single" w:sz="4" w:space="0" w:color="auto"/>
              <w:right w:val="single" w:sz="4" w:space="0" w:color="auto"/>
            </w:tcBorders>
            <w:noWrap/>
            <w:vAlign w:val="center"/>
            <w:hideMark/>
          </w:tcPr>
          <w:p w14:paraId="17DD951F"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1032 </w:t>
            </w:r>
            <w:proofErr w:type="spellStart"/>
            <w:r w:rsidRPr="00597AAC">
              <w:rPr>
                <w:rFonts w:ascii="Times New Roman" w:hAnsi="Times New Roman" w:cs="Times New Roman"/>
                <w:color w:val="000000"/>
                <w:sz w:val="24"/>
                <w:szCs w:val="24"/>
              </w:rPr>
              <w:t>Održavanje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čistoće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javnih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površina</w:t>
            </w:r>
            <w:proofErr w:type="spellEnd"/>
          </w:p>
        </w:tc>
        <w:tc>
          <w:tcPr>
            <w:tcW w:w="4393" w:type="dxa"/>
            <w:tcBorders>
              <w:top w:val="nil"/>
              <w:left w:val="nil"/>
              <w:bottom w:val="single" w:sz="4" w:space="0" w:color="auto"/>
              <w:right w:val="single" w:sz="4" w:space="0" w:color="auto"/>
            </w:tcBorders>
            <w:noWrap/>
            <w:vAlign w:val="center"/>
            <w:hideMark/>
          </w:tcPr>
          <w:p w14:paraId="2AAE87E7"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Dužina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održavanih</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i</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uređenih</w:t>
            </w:r>
            <w:proofErr w:type="spellEnd"/>
            <w:r w:rsidRPr="00597AAC">
              <w:rPr>
                <w:rFonts w:ascii="Times New Roman" w:hAnsi="Times New Roman" w:cs="Times New Roman"/>
                <w:color w:val="000000"/>
                <w:sz w:val="24"/>
                <w:szCs w:val="24"/>
              </w:rPr>
              <w:t xml:space="preserve"> cesta (m2)</w:t>
            </w:r>
          </w:p>
        </w:tc>
        <w:tc>
          <w:tcPr>
            <w:tcW w:w="1237" w:type="dxa"/>
            <w:tcBorders>
              <w:top w:val="nil"/>
              <w:left w:val="nil"/>
              <w:bottom w:val="single" w:sz="4" w:space="0" w:color="auto"/>
              <w:right w:val="single" w:sz="4" w:space="0" w:color="auto"/>
            </w:tcBorders>
            <w:noWrap/>
            <w:vAlign w:val="center"/>
            <w:hideMark/>
          </w:tcPr>
          <w:p w14:paraId="04A060E5"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40.000</w:t>
            </w:r>
          </w:p>
        </w:tc>
      </w:tr>
    </w:tbl>
    <w:p w14:paraId="1CCF7A9E" w14:textId="77777777" w:rsidR="00E84E28" w:rsidRPr="00597AAC" w:rsidRDefault="00E84E28" w:rsidP="00E84E28">
      <w:pPr>
        <w:pStyle w:val="Uvuenotijeloteksta"/>
        <w:ind w:left="0"/>
        <w:rPr>
          <w:b w:val="0"/>
          <w:bCs w:val="0"/>
        </w:rPr>
      </w:pPr>
    </w:p>
    <w:p w14:paraId="5E9FBDBD" w14:textId="77777777" w:rsidR="00E84E28" w:rsidRPr="00597AAC" w:rsidRDefault="00E84E28" w:rsidP="00E84E28">
      <w:pPr>
        <w:pStyle w:val="Uvuenotijeloteksta"/>
        <w:ind w:left="0"/>
        <w:rPr>
          <w:b w:val="0"/>
          <w:bCs w:val="0"/>
        </w:rPr>
      </w:pPr>
      <w:r w:rsidRPr="00597AAC">
        <w:rPr>
          <w:b w:val="0"/>
          <w:bCs w:val="0"/>
        </w:rPr>
        <w:t>Program se sastoji od sljedeće aktivnosti:</w:t>
      </w:r>
    </w:p>
    <w:p w14:paraId="313EDA4C" w14:textId="77777777" w:rsidR="00E84E28" w:rsidRPr="00597AAC" w:rsidRDefault="00E84E28" w:rsidP="00E84E28">
      <w:pPr>
        <w:pStyle w:val="Uvuenotijeloteksta"/>
        <w:numPr>
          <w:ilvl w:val="0"/>
          <w:numId w:val="28"/>
        </w:numPr>
        <w:rPr>
          <w:b w:val="0"/>
          <w:bCs w:val="0"/>
        </w:rPr>
      </w:pPr>
      <w:r w:rsidRPr="00597AAC">
        <w:t>Aktivnost A100134</w:t>
      </w:r>
      <w:r w:rsidRPr="00597AAC">
        <w:rPr>
          <w:b w:val="0"/>
          <w:bCs w:val="0"/>
        </w:rPr>
        <w:t xml:space="preserve"> </w:t>
      </w:r>
      <w:r w:rsidRPr="00597AAC">
        <w:t xml:space="preserve">Održavanje čistoće javnih površina </w:t>
      </w:r>
      <w:r w:rsidRPr="00597AAC">
        <w:rPr>
          <w:b w:val="0"/>
          <w:bCs w:val="0"/>
        </w:rPr>
        <w:t>planirana je u iznosu od 4.650,00 eura</w:t>
      </w:r>
      <w:r w:rsidRPr="00597AAC">
        <w:t xml:space="preserve"> </w:t>
      </w:r>
      <w:r w:rsidRPr="00597AAC">
        <w:rPr>
          <w:b w:val="0"/>
          <w:bCs w:val="0"/>
        </w:rPr>
        <w:t>za čišćenje površina javne namjene (osim javnih cesta), koje obuhvaća ručno i strojno čišćenje i pranje javnih površina (od otpada, snijega, leda i dr.).</w:t>
      </w:r>
    </w:p>
    <w:p w14:paraId="534958E5" w14:textId="77777777" w:rsidR="00E84E28" w:rsidRPr="00597AAC" w:rsidRDefault="00E84E28" w:rsidP="00E84E28">
      <w:pPr>
        <w:pStyle w:val="Uvuenotijeloteksta"/>
        <w:ind w:left="0"/>
      </w:pPr>
    </w:p>
    <w:p w14:paraId="3FE42760" w14:textId="77777777" w:rsidR="00E84E28" w:rsidRPr="00597AAC" w:rsidRDefault="00E84E28" w:rsidP="00E84E28">
      <w:pPr>
        <w:pStyle w:val="Uvuenotijeloteksta"/>
        <w:ind w:left="0"/>
      </w:pPr>
      <w:r w:rsidRPr="00597AAC">
        <w:rPr>
          <w:u w:val="single"/>
        </w:rPr>
        <w:t>Program 1033 Održavanje javne rasvjete</w:t>
      </w:r>
      <w:r w:rsidRPr="00597AAC">
        <w:t xml:space="preserve"> </w:t>
      </w:r>
    </w:p>
    <w:p w14:paraId="2EC77414" w14:textId="77777777" w:rsidR="00E84E28" w:rsidRPr="00597AAC" w:rsidRDefault="00E84E28" w:rsidP="00E84E28">
      <w:pPr>
        <w:pStyle w:val="Uvuenotijeloteksta"/>
        <w:ind w:left="0"/>
        <w:rPr>
          <w:b w:val="0"/>
          <w:bCs w:val="0"/>
        </w:rPr>
      </w:pPr>
      <w:r w:rsidRPr="00597AAC">
        <w:rPr>
          <w:b w:val="0"/>
          <w:bCs w:val="0"/>
        </w:rPr>
        <w:t xml:space="preserve">Planirana sredstva za 2026. godinu iznose 49.100,00 eura, za 2027. godinu iznose 50.573,00 eura i za 2028. godinu iznose 52.090,19 eura. </w:t>
      </w:r>
    </w:p>
    <w:p w14:paraId="34BCF3D1" w14:textId="77777777" w:rsidR="00E84E28" w:rsidRPr="00597AAC" w:rsidRDefault="00E84E28" w:rsidP="00E84E28">
      <w:pPr>
        <w:pStyle w:val="Uvuenotijeloteksta"/>
        <w:ind w:left="0"/>
        <w:rPr>
          <w:b w:val="0"/>
          <w:bCs w:val="0"/>
        </w:rPr>
      </w:pPr>
    </w:p>
    <w:tbl>
      <w:tblPr>
        <w:tblW w:w="10570" w:type="dxa"/>
        <w:jc w:val="center"/>
        <w:tblLook w:val="04A0" w:firstRow="1" w:lastRow="0" w:firstColumn="1" w:lastColumn="0" w:noHBand="0" w:noVBand="1"/>
      </w:tblPr>
      <w:tblGrid>
        <w:gridCol w:w="5040"/>
        <w:gridCol w:w="3703"/>
        <w:gridCol w:w="1827"/>
      </w:tblGrid>
      <w:tr w:rsidR="00E84E28" w:rsidRPr="00597AAC" w14:paraId="391DEBA2" w14:textId="77777777" w:rsidTr="008A636B">
        <w:trPr>
          <w:trHeight w:val="348"/>
          <w:jc w:val="center"/>
        </w:trPr>
        <w:tc>
          <w:tcPr>
            <w:tcW w:w="10570" w:type="dxa"/>
            <w:gridSpan w:val="3"/>
            <w:tcBorders>
              <w:top w:val="single" w:sz="4" w:space="0" w:color="auto"/>
              <w:left w:val="single" w:sz="4" w:space="0" w:color="auto"/>
              <w:bottom w:val="single" w:sz="4" w:space="0" w:color="auto"/>
              <w:right w:val="single" w:sz="4" w:space="0" w:color="000000"/>
            </w:tcBorders>
            <w:noWrap/>
            <w:vAlign w:val="bottom"/>
            <w:hideMark/>
          </w:tcPr>
          <w:p w14:paraId="4FE25684"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44E79CBB" w14:textId="77777777" w:rsidTr="008A636B">
        <w:trPr>
          <w:trHeight w:val="348"/>
          <w:jc w:val="center"/>
        </w:trPr>
        <w:tc>
          <w:tcPr>
            <w:tcW w:w="5040" w:type="dxa"/>
            <w:tcBorders>
              <w:top w:val="nil"/>
              <w:left w:val="single" w:sz="4" w:space="0" w:color="auto"/>
              <w:bottom w:val="single" w:sz="4" w:space="0" w:color="auto"/>
              <w:right w:val="single" w:sz="4" w:space="0" w:color="auto"/>
            </w:tcBorders>
            <w:noWrap/>
            <w:vAlign w:val="center"/>
            <w:hideMark/>
          </w:tcPr>
          <w:p w14:paraId="4BE56BFC"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3703" w:type="dxa"/>
            <w:tcBorders>
              <w:top w:val="nil"/>
              <w:left w:val="nil"/>
              <w:bottom w:val="single" w:sz="4" w:space="0" w:color="auto"/>
              <w:right w:val="single" w:sz="4" w:space="0" w:color="auto"/>
            </w:tcBorders>
            <w:noWrap/>
            <w:vAlign w:val="center"/>
            <w:hideMark/>
          </w:tcPr>
          <w:p w14:paraId="3B6C7CFC"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827" w:type="dxa"/>
            <w:tcBorders>
              <w:top w:val="nil"/>
              <w:left w:val="nil"/>
              <w:bottom w:val="single" w:sz="4" w:space="0" w:color="auto"/>
              <w:right w:val="single" w:sz="4" w:space="0" w:color="auto"/>
            </w:tcBorders>
            <w:noWrap/>
            <w:vAlign w:val="center"/>
            <w:hideMark/>
          </w:tcPr>
          <w:p w14:paraId="4C03B29A"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7A909F25" w14:textId="77777777" w:rsidTr="008A636B">
        <w:trPr>
          <w:trHeight w:val="348"/>
          <w:jc w:val="center"/>
        </w:trPr>
        <w:tc>
          <w:tcPr>
            <w:tcW w:w="5040" w:type="dxa"/>
            <w:tcBorders>
              <w:top w:val="nil"/>
              <w:left w:val="single" w:sz="4" w:space="0" w:color="auto"/>
              <w:bottom w:val="single" w:sz="4" w:space="0" w:color="auto"/>
              <w:right w:val="single" w:sz="4" w:space="0" w:color="auto"/>
            </w:tcBorders>
            <w:noWrap/>
            <w:vAlign w:val="center"/>
            <w:hideMark/>
          </w:tcPr>
          <w:p w14:paraId="04748329"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1033 </w:t>
            </w:r>
            <w:proofErr w:type="spellStart"/>
            <w:r w:rsidRPr="00597AAC">
              <w:rPr>
                <w:rFonts w:ascii="Times New Roman" w:hAnsi="Times New Roman" w:cs="Times New Roman"/>
                <w:color w:val="000000"/>
                <w:sz w:val="24"/>
                <w:szCs w:val="24"/>
              </w:rPr>
              <w:t>Održavanje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javne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rasvjete</w:t>
            </w:r>
            <w:proofErr w:type="spellEnd"/>
          </w:p>
        </w:tc>
        <w:tc>
          <w:tcPr>
            <w:tcW w:w="3703" w:type="dxa"/>
            <w:tcBorders>
              <w:top w:val="nil"/>
              <w:left w:val="nil"/>
              <w:bottom w:val="single" w:sz="4" w:space="0" w:color="auto"/>
              <w:right w:val="single" w:sz="4" w:space="0" w:color="auto"/>
            </w:tcBorders>
            <w:noWrap/>
            <w:vAlign w:val="center"/>
            <w:hideMark/>
          </w:tcPr>
          <w:p w14:paraId="04D86B7A"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intervencija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na</w:t>
            </w:r>
            <w:proofErr w:type="spellEnd"/>
            <w:r w:rsidRPr="00597AAC">
              <w:rPr>
                <w:rFonts w:ascii="Times New Roman" w:hAnsi="Times New Roman" w:cs="Times New Roman"/>
                <w:color w:val="000000"/>
                <w:sz w:val="24"/>
                <w:szCs w:val="24"/>
              </w:rPr>
              <w:t xml:space="preserve"> JR</w:t>
            </w:r>
          </w:p>
        </w:tc>
        <w:tc>
          <w:tcPr>
            <w:tcW w:w="1827" w:type="dxa"/>
            <w:tcBorders>
              <w:top w:val="nil"/>
              <w:left w:val="nil"/>
              <w:bottom w:val="single" w:sz="4" w:space="0" w:color="auto"/>
              <w:right w:val="single" w:sz="4" w:space="0" w:color="auto"/>
            </w:tcBorders>
            <w:noWrap/>
            <w:vAlign w:val="center"/>
            <w:hideMark/>
          </w:tcPr>
          <w:p w14:paraId="7D9FE7E8"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10</w:t>
            </w:r>
          </w:p>
        </w:tc>
      </w:tr>
    </w:tbl>
    <w:p w14:paraId="193655FD" w14:textId="77777777" w:rsidR="00E84E28" w:rsidRPr="00597AAC" w:rsidRDefault="00E84E28" w:rsidP="00E84E28">
      <w:pPr>
        <w:pStyle w:val="Uvuenotijeloteksta"/>
        <w:ind w:left="0"/>
        <w:rPr>
          <w:b w:val="0"/>
          <w:bCs w:val="0"/>
        </w:rPr>
      </w:pPr>
    </w:p>
    <w:p w14:paraId="548D9503" w14:textId="77777777" w:rsidR="00E84E28" w:rsidRPr="00597AAC" w:rsidRDefault="00E84E28" w:rsidP="00E84E28">
      <w:pPr>
        <w:pStyle w:val="Uvuenotijeloteksta"/>
        <w:ind w:left="0"/>
        <w:rPr>
          <w:b w:val="0"/>
          <w:bCs w:val="0"/>
        </w:rPr>
      </w:pPr>
      <w:r w:rsidRPr="00597AAC">
        <w:rPr>
          <w:b w:val="0"/>
          <w:bCs w:val="0"/>
        </w:rPr>
        <w:t>Program se sastoji od sljedeće aktivnosti:</w:t>
      </w:r>
    </w:p>
    <w:p w14:paraId="569A8694" w14:textId="77777777" w:rsidR="00E84E28" w:rsidRPr="00597AAC" w:rsidRDefault="00E84E28" w:rsidP="00E84E28">
      <w:pPr>
        <w:pStyle w:val="Uvuenotijeloteksta"/>
        <w:numPr>
          <w:ilvl w:val="0"/>
          <w:numId w:val="28"/>
        </w:numPr>
        <w:rPr>
          <w:b w:val="0"/>
          <w:bCs w:val="0"/>
        </w:rPr>
      </w:pPr>
      <w:r w:rsidRPr="00597AAC">
        <w:t>Aktivnost A100135</w:t>
      </w:r>
      <w:r w:rsidRPr="00597AAC">
        <w:rPr>
          <w:b w:val="0"/>
          <w:bCs w:val="0"/>
        </w:rPr>
        <w:t xml:space="preserve"> </w:t>
      </w:r>
      <w:r w:rsidRPr="00597AAC">
        <w:t xml:space="preserve">Održavanje javne rasvjete </w:t>
      </w:r>
      <w:r w:rsidRPr="00597AAC">
        <w:rPr>
          <w:b w:val="0"/>
          <w:bCs w:val="0"/>
        </w:rPr>
        <w:t>planirana je</w:t>
      </w:r>
      <w:r w:rsidRPr="00597AAC">
        <w:t xml:space="preserve"> </w:t>
      </w:r>
      <w:r w:rsidRPr="00597AAC">
        <w:rPr>
          <w:b w:val="0"/>
          <w:bCs w:val="0"/>
        </w:rPr>
        <w:t>u iznosu od 49.100,00 eura za upravljanje i održavanje instalacija javne rasvjete (podmirivanje troškova električne energije na javnim površinama).</w:t>
      </w:r>
    </w:p>
    <w:p w14:paraId="0129CA97" w14:textId="77777777" w:rsidR="00E84E28" w:rsidRPr="00597AAC" w:rsidRDefault="00E84E28" w:rsidP="00E84E28">
      <w:pPr>
        <w:pStyle w:val="Uvuenotijeloteksta"/>
        <w:ind w:left="0"/>
      </w:pPr>
    </w:p>
    <w:p w14:paraId="3B4DA8C5" w14:textId="77777777" w:rsidR="00E84E28" w:rsidRPr="00597AAC" w:rsidRDefault="00E84E28" w:rsidP="00E84E28">
      <w:pPr>
        <w:pStyle w:val="Uvuenotijeloteksta"/>
        <w:ind w:left="0"/>
        <w:rPr>
          <w:u w:val="single"/>
        </w:rPr>
      </w:pPr>
      <w:r w:rsidRPr="00597AAC">
        <w:rPr>
          <w:u w:val="single"/>
        </w:rPr>
        <w:t>Program 1034 Dezinfekcija, dezinsekcija i deratizacija</w:t>
      </w:r>
    </w:p>
    <w:p w14:paraId="2D5063F6" w14:textId="77777777" w:rsidR="00E84E28" w:rsidRPr="00597AAC" w:rsidRDefault="00E84E28" w:rsidP="00E84E28">
      <w:pPr>
        <w:pStyle w:val="Uvuenotijeloteksta"/>
        <w:ind w:left="0"/>
        <w:rPr>
          <w:b w:val="0"/>
          <w:bCs w:val="0"/>
        </w:rPr>
      </w:pPr>
      <w:r w:rsidRPr="00597AAC">
        <w:rPr>
          <w:b w:val="0"/>
          <w:bCs w:val="0"/>
        </w:rPr>
        <w:t xml:space="preserve">Planirana sredstva za 2026. godinu iznose 9.990,00 eura, za 2027. godinu iznose 10.289,70 eura i za 2028. godinu iznose 10.598,39 eura. </w:t>
      </w:r>
    </w:p>
    <w:p w14:paraId="0017A3DF" w14:textId="77777777" w:rsidR="00E84E28" w:rsidRPr="00597AAC" w:rsidRDefault="00E84E28" w:rsidP="00E84E28">
      <w:pPr>
        <w:pStyle w:val="Uvuenotijeloteksta"/>
        <w:ind w:left="0"/>
        <w:rPr>
          <w:b w:val="0"/>
          <w:bCs w:val="0"/>
        </w:rPr>
      </w:pPr>
    </w:p>
    <w:p w14:paraId="25F64AC6" w14:textId="77777777" w:rsidR="00E84E28" w:rsidRPr="00597AAC" w:rsidRDefault="00E84E28" w:rsidP="00E84E28">
      <w:pPr>
        <w:pStyle w:val="Uvuenotijeloteksta"/>
        <w:ind w:left="0"/>
        <w:rPr>
          <w:b w:val="0"/>
          <w:bCs w:val="0"/>
        </w:rPr>
      </w:pPr>
    </w:p>
    <w:tbl>
      <w:tblPr>
        <w:tblW w:w="9791" w:type="dxa"/>
        <w:jc w:val="center"/>
        <w:tblLook w:val="04A0" w:firstRow="1" w:lastRow="0" w:firstColumn="1" w:lastColumn="0" w:noHBand="0" w:noVBand="1"/>
      </w:tblPr>
      <w:tblGrid>
        <w:gridCol w:w="4053"/>
        <w:gridCol w:w="4547"/>
        <w:gridCol w:w="1296"/>
      </w:tblGrid>
      <w:tr w:rsidR="00E84E28" w:rsidRPr="00597AAC" w14:paraId="2148DC4B" w14:textId="77777777" w:rsidTr="008A636B">
        <w:trPr>
          <w:trHeight w:val="301"/>
          <w:jc w:val="center"/>
        </w:trPr>
        <w:tc>
          <w:tcPr>
            <w:tcW w:w="9791" w:type="dxa"/>
            <w:gridSpan w:val="3"/>
            <w:tcBorders>
              <w:top w:val="single" w:sz="4" w:space="0" w:color="auto"/>
              <w:left w:val="single" w:sz="4" w:space="0" w:color="auto"/>
              <w:bottom w:val="single" w:sz="4" w:space="0" w:color="auto"/>
              <w:right w:val="single" w:sz="4" w:space="0" w:color="000000"/>
            </w:tcBorders>
            <w:noWrap/>
            <w:vAlign w:val="bottom"/>
            <w:hideMark/>
          </w:tcPr>
          <w:p w14:paraId="749F6093"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0209CF88" w14:textId="77777777" w:rsidTr="008A636B">
        <w:trPr>
          <w:trHeight w:val="301"/>
          <w:jc w:val="center"/>
        </w:trPr>
        <w:tc>
          <w:tcPr>
            <w:tcW w:w="4053" w:type="dxa"/>
            <w:tcBorders>
              <w:top w:val="nil"/>
              <w:left w:val="single" w:sz="4" w:space="0" w:color="auto"/>
              <w:bottom w:val="single" w:sz="4" w:space="0" w:color="auto"/>
              <w:right w:val="single" w:sz="4" w:space="0" w:color="auto"/>
            </w:tcBorders>
            <w:noWrap/>
            <w:vAlign w:val="center"/>
            <w:hideMark/>
          </w:tcPr>
          <w:p w14:paraId="0337EA83"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4547" w:type="dxa"/>
            <w:tcBorders>
              <w:top w:val="nil"/>
              <w:left w:val="nil"/>
              <w:bottom w:val="single" w:sz="4" w:space="0" w:color="auto"/>
              <w:right w:val="single" w:sz="4" w:space="0" w:color="auto"/>
            </w:tcBorders>
            <w:noWrap/>
            <w:vAlign w:val="center"/>
            <w:hideMark/>
          </w:tcPr>
          <w:p w14:paraId="132C5F16"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190" w:type="dxa"/>
            <w:tcBorders>
              <w:top w:val="nil"/>
              <w:left w:val="nil"/>
              <w:bottom w:val="single" w:sz="4" w:space="0" w:color="auto"/>
              <w:right w:val="single" w:sz="4" w:space="0" w:color="auto"/>
            </w:tcBorders>
            <w:noWrap/>
            <w:vAlign w:val="center"/>
            <w:hideMark/>
          </w:tcPr>
          <w:p w14:paraId="28488B04"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41BB6803" w14:textId="77777777" w:rsidTr="008A636B">
        <w:trPr>
          <w:trHeight w:val="301"/>
          <w:jc w:val="center"/>
        </w:trPr>
        <w:tc>
          <w:tcPr>
            <w:tcW w:w="4053" w:type="dxa"/>
            <w:tcBorders>
              <w:top w:val="nil"/>
              <w:left w:val="single" w:sz="4" w:space="0" w:color="auto"/>
              <w:bottom w:val="nil"/>
              <w:right w:val="single" w:sz="4" w:space="0" w:color="auto"/>
            </w:tcBorders>
            <w:noWrap/>
            <w:vAlign w:val="center"/>
            <w:hideMark/>
          </w:tcPr>
          <w:p w14:paraId="4D6B34ED"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1034 </w:t>
            </w:r>
            <w:proofErr w:type="spellStart"/>
            <w:r w:rsidRPr="00597AAC">
              <w:rPr>
                <w:rFonts w:ascii="Times New Roman" w:hAnsi="Times New Roman" w:cs="Times New Roman"/>
                <w:color w:val="000000"/>
                <w:sz w:val="24"/>
                <w:szCs w:val="24"/>
              </w:rPr>
              <w:t>Dezinfekcija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dezinsekcija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i</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deratizacija</w:t>
            </w:r>
            <w:proofErr w:type="spellEnd"/>
          </w:p>
        </w:tc>
        <w:tc>
          <w:tcPr>
            <w:tcW w:w="4547" w:type="dxa"/>
            <w:tcBorders>
              <w:top w:val="nil"/>
              <w:left w:val="nil"/>
              <w:bottom w:val="nil"/>
              <w:right w:val="single" w:sz="4" w:space="0" w:color="auto"/>
            </w:tcBorders>
            <w:noWrap/>
            <w:vAlign w:val="center"/>
            <w:hideMark/>
          </w:tcPr>
          <w:p w14:paraId="24DA3B7F"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Broj</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kućanstava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uključenih</w:t>
            </w:r>
            <w:proofErr w:type="spellEnd"/>
            <w:r w:rsidRPr="00597AAC">
              <w:rPr>
                <w:rFonts w:ascii="Times New Roman" w:hAnsi="Times New Roman" w:cs="Times New Roman"/>
                <w:color w:val="000000"/>
                <w:sz w:val="24"/>
                <w:szCs w:val="24"/>
              </w:rPr>
              <w:t xml:space="preserve"> u </w:t>
            </w:r>
            <w:proofErr w:type="spellStart"/>
            <w:r w:rsidRPr="00597AAC">
              <w:rPr>
                <w:rFonts w:ascii="Times New Roman" w:hAnsi="Times New Roman" w:cs="Times New Roman"/>
                <w:color w:val="000000"/>
                <w:sz w:val="24"/>
                <w:szCs w:val="24"/>
              </w:rPr>
              <w:t>postupak</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deratizacije</w:t>
            </w:r>
            <w:proofErr w:type="spellEnd"/>
          </w:p>
        </w:tc>
        <w:tc>
          <w:tcPr>
            <w:tcW w:w="1190" w:type="dxa"/>
            <w:tcBorders>
              <w:top w:val="nil"/>
              <w:left w:val="nil"/>
              <w:bottom w:val="nil"/>
              <w:right w:val="single" w:sz="4" w:space="0" w:color="auto"/>
            </w:tcBorders>
            <w:noWrap/>
            <w:vAlign w:val="center"/>
            <w:hideMark/>
          </w:tcPr>
          <w:p w14:paraId="632947FC"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1.131</w:t>
            </w:r>
          </w:p>
        </w:tc>
      </w:tr>
      <w:tr w:rsidR="00E84E28" w:rsidRPr="00597AAC" w14:paraId="161027C1" w14:textId="77777777" w:rsidTr="008A636B">
        <w:trPr>
          <w:trHeight w:val="301"/>
          <w:jc w:val="center"/>
        </w:trPr>
        <w:tc>
          <w:tcPr>
            <w:tcW w:w="4053" w:type="dxa"/>
            <w:tcBorders>
              <w:top w:val="nil"/>
              <w:left w:val="single" w:sz="4" w:space="0" w:color="auto"/>
              <w:bottom w:val="single" w:sz="4" w:space="0" w:color="auto"/>
              <w:right w:val="single" w:sz="4" w:space="0" w:color="auto"/>
            </w:tcBorders>
            <w:noWrap/>
            <w:vAlign w:val="center"/>
          </w:tcPr>
          <w:p w14:paraId="4D921048" w14:textId="77777777" w:rsidR="00E84E28" w:rsidRPr="00597AAC" w:rsidRDefault="00E84E28" w:rsidP="008A636B">
            <w:pPr>
              <w:jc w:val="center"/>
              <w:rPr>
                <w:rFonts w:ascii="Times New Roman" w:hAnsi="Times New Roman" w:cs="Times New Roman"/>
                <w:color w:val="000000"/>
                <w:sz w:val="24"/>
                <w:szCs w:val="24"/>
              </w:rPr>
            </w:pPr>
          </w:p>
        </w:tc>
        <w:tc>
          <w:tcPr>
            <w:tcW w:w="4547" w:type="dxa"/>
            <w:tcBorders>
              <w:top w:val="nil"/>
              <w:left w:val="nil"/>
              <w:bottom w:val="single" w:sz="4" w:space="0" w:color="auto"/>
              <w:right w:val="single" w:sz="4" w:space="0" w:color="auto"/>
            </w:tcBorders>
            <w:noWrap/>
            <w:vAlign w:val="center"/>
          </w:tcPr>
          <w:p w14:paraId="77878826"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Površina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uključena</w:t>
            </w:r>
            <w:proofErr w:type="spellEnd"/>
            <w:r w:rsidRPr="00597AAC">
              <w:rPr>
                <w:rFonts w:ascii="Times New Roman" w:hAnsi="Times New Roman" w:cs="Times New Roman"/>
                <w:color w:val="000000"/>
                <w:sz w:val="24"/>
                <w:szCs w:val="24"/>
              </w:rPr>
              <w:t xml:space="preserve"> u </w:t>
            </w:r>
            <w:proofErr w:type="spellStart"/>
            <w:r w:rsidRPr="00597AAC">
              <w:rPr>
                <w:rFonts w:ascii="Times New Roman" w:hAnsi="Times New Roman" w:cs="Times New Roman"/>
                <w:color w:val="000000"/>
                <w:sz w:val="24"/>
                <w:szCs w:val="24"/>
              </w:rPr>
              <w:t>tretman</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deratizacije</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komarci</w:t>
            </w:r>
            <w:proofErr w:type="spellEnd"/>
            <w:r w:rsidRPr="00597AAC">
              <w:rPr>
                <w:rFonts w:ascii="Times New Roman" w:hAnsi="Times New Roman" w:cs="Times New Roman"/>
                <w:color w:val="000000"/>
                <w:sz w:val="24"/>
                <w:szCs w:val="24"/>
              </w:rPr>
              <w:t>)</w:t>
            </w:r>
          </w:p>
        </w:tc>
        <w:tc>
          <w:tcPr>
            <w:tcW w:w="1190" w:type="dxa"/>
            <w:tcBorders>
              <w:top w:val="nil"/>
              <w:left w:val="nil"/>
              <w:bottom w:val="single" w:sz="4" w:space="0" w:color="auto"/>
              <w:right w:val="single" w:sz="4" w:space="0" w:color="auto"/>
            </w:tcBorders>
            <w:noWrap/>
            <w:vAlign w:val="center"/>
          </w:tcPr>
          <w:p w14:paraId="257F0C86"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1.291,08 </w:t>
            </w:r>
            <w:proofErr w:type="spellStart"/>
            <w:r w:rsidRPr="00597AAC">
              <w:rPr>
                <w:rFonts w:ascii="Times New Roman" w:hAnsi="Times New Roman" w:cs="Times New Roman"/>
                <w:color w:val="000000"/>
                <w:sz w:val="24"/>
                <w:szCs w:val="24"/>
              </w:rPr>
              <w:t>hektara</w:t>
            </w:r>
            <w:proofErr w:type="spellEnd"/>
          </w:p>
        </w:tc>
      </w:tr>
    </w:tbl>
    <w:p w14:paraId="04D1DE00" w14:textId="77777777" w:rsidR="00E84E28" w:rsidRPr="00597AAC" w:rsidRDefault="00E84E28" w:rsidP="00E84E28">
      <w:pPr>
        <w:pStyle w:val="Uvuenotijeloteksta"/>
        <w:ind w:left="0"/>
        <w:rPr>
          <w:b w:val="0"/>
          <w:bCs w:val="0"/>
        </w:rPr>
      </w:pPr>
    </w:p>
    <w:p w14:paraId="023E5309" w14:textId="77777777" w:rsidR="00E84E28" w:rsidRPr="00597AAC" w:rsidRDefault="00E84E28" w:rsidP="00E84E28">
      <w:pPr>
        <w:pStyle w:val="Uvuenotijeloteksta"/>
        <w:ind w:left="0"/>
        <w:rPr>
          <w:b w:val="0"/>
          <w:bCs w:val="0"/>
        </w:rPr>
      </w:pPr>
      <w:r w:rsidRPr="00597AAC">
        <w:rPr>
          <w:b w:val="0"/>
          <w:bCs w:val="0"/>
        </w:rPr>
        <w:t>Program se sastoji od sljedeće aktivnosti:</w:t>
      </w:r>
    </w:p>
    <w:p w14:paraId="2C043A1E" w14:textId="77777777" w:rsidR="00E84E28" w:rsidRPr="00597AAC" w:rsidRDefault="00E84E28" w:rsidP="00E84E28">
      <w:pPr>
        <w:pStyle w:val="Uvuenotijeloteksta"/>
        <w:numPr>
          <w:ilvl w:val="0"/>
          <w:numId w:val="28"/>
        </w:numPr>
        <w:rPr>
          <w:b w:val="0"/>
          <w:bCs w:val="0"/>
        </w:rPr>
      </w:pPr>
      <w:r w:rsidRPr="00597AAC">
        <w:t>Aktivnost A100143 Dezinfekcija, dezinsekcija i deratizacija</w:t>
      </w:r>
      <w:r w:rsidRPr="00597AAC">
        <w:rPr>
          <w:b w:val="0"/>
          <w:bCs w:val="0"/>
        </w:rPr>
        <w:t xml:space="preserve"> planirana je u iznosu od 9.990,00 eura za tretiranje domaćinstava.</w:t>
      </w:r>
    </w:p>
    <w:p w14:paraId="39364D12" w14:textId="77777777" w:rsidR="00E84E28" w:rsidRPr="00597AAC" w:rsidRDefault="00E84E28" w:rsidP="00E84E28">
      <w:pPr>
        <w:pStyle w:val="Uvuenotijeloteksta"/>
        <w:ind w:left="360"/>
        <w:rPr>
          <w:b w:val="0"/>
          <w:bCs w:val="0"/>
        </w:rPr>
      </w:pPr>
    </w:p>
    <w:p w14:paraId="7337708C" w14:textId="77777777" w:rsidR="00E84E28" w:rsidRPr="00597AAC" w:rsidRDefault="00E84E28" w:rsidP="00E84E28">
      <w:pPr>
        <w:pStyle w:val="Uvuenotijeloteksta"/>
        <w:ind w:left="0"/>
        <w:rPr>
          <w:u w:val="single"/>
        </w:rPr>
      </w:pPr>
      <w:r w:rsidRPr="00597AAC">
        <w:rPr>
          <w:u w:val="single"/>
        </w:rPr>
        <w:t>Program 1036 Nabava kamenog materijala</w:t>
      </w:r>
    </w:p>
    <w:p w14:paraId="30E58FDD" w14:textId="77777777" w:rsidR="00E84E28" w:rsidRPr="00597AAC" w:rsidRDefault="00E84E28" w:rsidP="00E84E28">
      <w:pPr>
        <w:pStyle w:val="Uvuenotijeloteksta"/>
        <w:ind w:left="0"/>
        <w:rPr>
          <w:b w:val="0"/>
          <w:bCs w:val="0"/>
        </w:rPr>
      </w:pPr>
      <w:r w:rsidRPr="00597AAC">
        <w:rPr>
          <w:b w:val="0"/>
          <w:bCs w:val="0"/>
        </w:rPr>
        <w:t xml:space="preserve">Planirana sredstva za 2026. godinu iznose 10.000,00 eura, za 2027. godinu iznose 10.300,00 eura i za 2028. godinu iznose 10.609,00 eura. </w:t>
      </w:r>
    </w:p>
    <w:p w14:paraId="71CCE56D" w14:textId="77777777" w:rsidR="00E84E28" w:rsidRPr="00597AAC" w:rsidRDefault="00E84E28" w:rsidP="00E84E28">
      <w:pPr>
        <w:pStyle w:val="Uvuenotijeloteksta"/>
        <w:ind w:left="0"/>
        <w:rPr>
          <w:b w:val="0"/>
          <w:bCs w:val="0"/>
        </w:rPr>
      </w:pPr>
    </w:p>
    <w:tbl>
      <w:tblPr>
        <w:tblW w:w="10390" w:type="dxa"/>
        <w:jc w:val="center"/>
        <w:tblLook w:val="04A0" w:firstRow="1" w:lastRow="0" w:firstColumn="1" w:lastColumn="0" w:noHBand="0" w:noVBand="1"/>
      </w:tblPr>
      <w:tblGrid>
        <w:gridCol w:w="5187"/>
        <w:gridCol w:w="3438"/>
        <w:gridCol w:w="1765"/>
      </w:tblGrid>
      <w:tr w:rsidR="00E84E28" w:rsidRPr="00597AAC" w14:paraId="49485975" w14:textId="77777777" w:rsidTr="008A636B">
        <w:trPr>
          <w:trHeight w:val="315"/>
          <w:jc w:val="center"/>
        </w:trPr>
        <w:tc>
          <w:tcPr>
            <w:tcW w:w="10390" w:type="dxa"/>
            <w:gridSpan w:val="3"/>
            <w:tcBorders>
              <w:top w:val="single" w:sz="4" w:space="0" w:color="auto"/>
              <w:left w:val="single" w:sz="4" w:space="0" w:color="auto"/>
              <w:bottom w:val="single" w:sz="4" w:space="0" w:color="auto"/>
              <w:right w:val="single" w:sz="4" w:space="0" w:color="000000"/>
            </w:tcBorders>
            <w:noWrap/>
            <w:vAlign w:val="bottom"/>
            <w:hideMark/>
          </w:tcPr>
          <w:p w14:paraId="5C8A8620"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lastRenderedPageBreak/>
              <w:t>Pokazatelji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uspješnosti</w:t>
            </w:r>
            <w:proofErr w:type="spellEnd"/>
            <w:r w:rsidRPr="00597AAC">
              <w:rPr>
                <w:rFonts w:ascii="Times New Roman" w:hAnsi="Times New Roman" w:cs="Times New Roman"/>
                <w:b/>
                <w:bCs/>
                <w:color w:val="000000"/>
                <w:sz w:val="24"/>
                <w:szCs w:val="24"/>
              </w:rPr>
              <w:t xml:space="preserve"> </w:t>
            </w:r>
            <w:proofErr w:type="spellStart"/>
            <w:r w:rsidRPr="00597AAC">
              <w:rPr>
                <w:rFonts w:ascii="Times New Roman" w:hAnsi="Times New Roman" w:cs="Times New Roman"/>
                <w:b/>
                <w:bCs/>
                <w:color w:val="000000"/>
                <w:sz w:val="24"/>
                <w:szCs w:val="24"/>
              </w:rPr>
              <w:t>programa</w:t>
            </w:r>
            <w:proofErr w:type="spellEnd"/>
          </w:p>
        </w:tc>
      </w:tr>
      <w:tr w:rsidR="00E84E28" w:rsidRPr="00597AAC" w14:paraId="729B813D" w14:textId="77777777" w:rsidTr="008A636B">
        <w:trPr>
          <w:trHeight w:val="315"/>
          <w:jc w:val="center"/>
        </w:trPr>
        <w:tc>
          <w:tcPr>
            <w:tcW w:w="5187" w:type="dxa"/>
            <w:tcBorders>
              <w:top w:val="nil"/>
              <w:left w:val="single" w:sz="4" w:space="0" w:color="auto"/>
              <w:bottom w:val="single" w:sz="4" w:space="0" w:color="auto"/>
              <w:right w:val="single" w:sz="4" w:space="0" w:color="auto"/>
            </w:tcBorders>
            <w:noWrap/>
            <w:vAlign w:val="center"/>
            <w:hideMark/>
          </w:tcPr>
          <w:p w14:paraId="779CC38E" w14:textId="77777777" w:rsidR="00E84E28" w:rsidRPr="00597AAC" w:rsidRDefault="00E84E28" w:rsidP="008A636B">
            <w:pPr>
              <w:jc w:val="center"/>
              <w:rPr>
                <w:rFonts w:ascii="Times New Roman" w:hAnsi="Times New Roman" w:cs="Times New Roman"/>
                <w:b/>
                <w:bCs/>
                <w:color w:val="000000"/>
                <w:sz w:val="24"/>
                <w:szCs w:val="24"/>
              </w:rPr>
            </w:pPr>
            <w:r w:rsidRPr="00597AAC">
              <w:rPr>
                <w:rFonts w:ascii="Times New Roman" w:hAnsi="Times New Roman" w:cs="Times New Roman"/>
                <w:b/>
                <w:bCs/>
                <w:color w:val="000000"/>
                <w:sz w:val="24"/>
                <w:szCs w:val="24"/>
              </w:rPr>
              <w:t>Program</w:t>
            </w:r>
          </w:p>
        </w:tc>
        <w:tc>
          <w:tcPr>
            <w:tcW w:w="3438" w:type="dxa"/>
            <w:tcBorders>
              <w:top w:val="nil"/>
              <w:left w:val="nil"/>
              <w:bottom w:val="single" w:sz="4" w:space="0" w:color="auto"/>
              <w:right w:val="single" w:sz="4" w:space="0" w:color="auto"/>
            </w:tcBorders>
            <w:noWrap/>
            <w:vAlign w:val="center"/>
            <w:hideMark/>
          </w:tcPr>
          <w:p w14:paraId="5407078F"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Opis</w:t>
            </w:r>
            <w:proofErr w:type="spellEnd"/>
          </w:p>
        </w:tc>
        <w:tc>
          <w:tcPr>
            <w:tcW w:w="1764" w:type="dxa"/>
            <w:tcBorders>
              <w:top w:val="nil"/>
              <w:left w:val="nil"/>
              <w:bottom w:val="single" w:sz="4" w:space="0" w:color="auto"/>
              <w:right w:val="single" w:sz="4" w:space="0" w:color="auto"/>
            </w:tcBorders>
            <w:noWrap/>
            <w:vAlign w:val="center"/>
            <w:hideMark/>
          </w:tcPr>
          <w:p w14:paraId="2CB9E539" w14:textId="77777777" w:rsidR="00E84E28" w:rsidRPr="00597AAC" w:rsidRDefault="00E84E28" w:rsidP="008A636B">
            <w:pPr>
              <w:jc w:val="center"/>
              <w:rPr>
                <w:rFonts w:ascii="Times New Roman" w:hAnsi="Times New Roman" w:cs="Times New Roman"/>
                <w:b/>
                <w:bCs/>
                <w:color w:val="000000"/>
                <w:sz w:val="24"/>
                <w:szCs w:val="24"/>
              </w:rPr>
            </w:pPr>
            <w:proofErr w:type="spellStart"/>
            <w:r w:rsidRPr="00597AAC">
              <w:rPr>
                <w:rFonts w:ascii="Times New Roman" w:hAnsi="Times New Roman" w:cs="Times New Roman"/>
                <w:b/>
                <w:bCs/>
                <w:color w:val="000000"/>
                <w:sz w:val="24"/>
                <w:szCs w:val="24"/>
              </w:rPr>
              <w:t>Pokazatelj</w:t>
            </w:r>
            <w:proofErr w:type="spellEnd"/>
          </w:p>
        </w:tc>
      </w:tr>
      <w:tr w:rsidR="00E84E28" w:rsidRPr="00597AAC" w14:paraId="4C0726E3" w14:textId="77777777" w:rsidTr="008A636B">
        <w:trPr>
          <w:trHeight w:val="315"/>
          <w:jc w:val="center"/>
        </w:trPr>
        <w:tc>
          <w:tcPr>
            <w:tcW w:w="5187" w:type="dxa"/>
            <w:tcBorders>
              <w:top w:val="nil"/>
              <w:left w:val="single" w:sz="4" w:space="0" w:color="auto"/>
              <w:bottom w:val="single" w:sz="4" w:space="0" w:color="auto"/>
              <w:right w:val="single" w:sz="4" w:space="0" w:color="auto"/>
            </w:tcBorders>
            <w:noWrap/>
            <w:vAlign w:val="center"/>
            <w:hideMark/>
          </w:tcPr>
          <w:p w14:paraId="52B9F094"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1036 </w:t>
            </w:r>
            <w:proofErr w:type="spellStart"/>
            <w:r w:rsidRPr="00597AAC">
              <w:rPr>
                <w:rFonts w:ascii="Times New Roman" w:hAnsi="Times New Roman" w:cs="Times New Roman"/>
                <w:color w:val="000000"/>
                <w:sz w:val="24"/>
                <w:szCs w:val="24"/>
              </w:rPr>
              <w:t>Nabava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kamenog</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materijala</w:t>
            </w:r>
            <w:proofErr w:type="spellEnd"/>
          </w:p>
        </w:tc>
        <w:tc>
          <w:tcPr>
            <w:tcW w:w="3438" w:type="dxa"/>
            <w:tcBorders>
              <w:top w:val="nil"/>
              <w:left w:val="nil"/>
              <w:bottom w:val="single" w:sz="4" w:space="0" w:color="auto"/>
              <w:right w:val="single" w:sz="4" w:space="0" w:color="auto"/>
            </w:tcBorders>
            <w:noWrap/>
            <w:vAlign w:val="center"/>
            <w:hideMark/>
          </w:tcPr>
          <w:p w14:paraId="424F3B80" w14:textId="77777777" w:rsidR="00E84E28" w:rsidRPr="00597AAC" w:rsidRDefault="00E84E28" w:rsidP="008A636B">
            <w:pPr>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Količina</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materijala</w:t>
            </w:r>
            <w:proofErr w:type="spellEnd"/>
            <w:r w:rsidRPr="00597AAC">
              <w:rPr>
                <w:rFonts w:ascii="Times New Roman" w:hAnsi="Times New Roman" w:cs="Times New Roman"/>
                <w:color w:val="000000"/>
                <w:sz w:val="24"/>
                <w:szCs w:val="24"/>
              </w:rPr>
              <w:t xml:space="preserve"> (t)</w:t>
            </w:r>
          </w:p>
        </w:tc>
        <w:tc>
          <w:tcPr>
            <w:tcW w:w="1764" w:type="dxa"/>
            <w:tcBorders>
              <w:top w:val="nil"/>
              <w:left w:val="nil"/>
              <w:bottom w:val="single" w:sz="4" w:space="0" w:color="auto"/>
              <w:right w:val="single" w:sz="4" w:space="0" w:color="auto"/>
            </w:tcBorders>
            <w:noWrap/>
            <w:vAlign w:val="center"/>
            <w:hideMark/>
          </w:tcPr>
          <w:p w14:paraId="74AA8041" w14:textId="77777777" w:rsidR="00E84E28" w:rsidRPr="00597AAC" w:rsidRDefault="00E84E28" w:rsidP="008A636B">
            <w:pPr>
              <w:jc w:val="center"/>
              <w:rPr>
                <w:rFonts w:ascii="Times New Roman" w:hAnsi="Times New Roman" w:cs="Times New Roman"/>
                <w:color w:val="000000"/>
                <w:sz w:val="24"/>
                <w:szCs w:val="24"/>
              </w:rPr>
            </w:pPr>
            <w:r w:rsidRPr="00597AAC">
              <w:rPr>
                <w:rFonts w:ascii="Times New Roman" w:hAnsi="Times New Roman" w:cs="Times New Roman"/>
                <w:color w:val="000000"/>
                <w:sz w:val="24"/>
                <w:szCs w:val="24"/>
              </w:rPr>
              <w:t>1.500</w:t>
            </w:r>
          </w:p>
        </w:tc>
      </w:tr>
    </w:tbl>
    <w:p w14:paraId="496BB43F" w14:textId="77777777" w:rsidR="00E84E28" w:rsidRPr="00597AAC" w:rsidRDefault="00E84E28" w:rsidP="00E84E28">
      <w:pPr>
        <w:pStyle w:val="Uvuenotijeloteksta"/>
        <w:ind w:left="0"/>
        <w:rPr>
          <w:b w:val="0"/>
          <w:bCs w:val="0"/>
        </w:rPr>
      </w:pPr>
    </w:p>
    <w:p w14:paraId="43EEB04D" w14:textId="77777777" w:rsidR="00E84E28" w:rsidRPr="00597AAC" w:rsidRDefault="00E84E28" w:rsidP="00E84E28">
      <w:pPr>
        <w:pStyle w:val="Uvuenotijeloteksta"/>
        <w:ind w:left="0"/>
        <w:rPr>
          <w:b w:val="0"/>
          <w:bCs w:val="0"/>
        </w:rPr>
      </w:pPr>
      <w:r w:rsidRPr="00597AAC">
        <w:rPr>
          <w:b w:val="0"/>
          <w:bCs w:val="0"/>
        </w:rPr>
        <w:t>Program se sastoji od sljedeće aktivnosti:</w:t>
      </w:r>
    </w:p>
    <w:p w14:paraId="36EE4487" w14:textId="77777777" w:rsidR="00E84E28" w:rsidRPr="00597AAC" w:rsidRDefault="00E84E28" w:rsidP="00E84E28">
      <w:pPr>
        <w:pStyle w:val="Uvuenotijeloteksta"/>
        <w:numPr>
          <w:ilvl w:val="0"/>
          <w:numId w:val="28"/>
        </w:numPr>
        <w:rPr>
          <w:b w:val="0"/>
          <w:bCs w:val="0"/>
        </w:rPr>
      </w:pPr>
      <w:r w:rsidRPr="00597AAC">
        <w:t>Aktivnost A100141 Nabava kamenog materijala</w:t>
      </w:r>
      <w:r w:rsidRPr="00597AAC">
        <w:rPr>
          <w:b w:val="0"/>
          <w:bCs w:val="0"/>
        </w:rPr>
        <w:t xml:space="preserve"> planirana je sa 10.000,00 eura za obavljanje komunalne djelatnosti nabave kamenog materijala temeljem članka 48., 49., i 50. Zakona o komunalnom gospodarstvu («Narodne novine», broj 68/18, 32/20).</w:t>
      </w:r>
    </w:p>
    <w:p w14:paraId="6DC7BE9D" w14:textId="77777777" w:rsidR="00E84E28" w:rsidRPr="00597AAC" w:rsidRDefault="00E84E28" w:rsidP="00E84E28">
      <w:pPr>
        <w:pStyle w:val="Uvuenotijeloteksta"/>
        <w:ind w:left="0"/>
        <w:rPr>
          <w:b w:val="0"/>
        </w:rPr>
      </w:pPr>
    </w:p>
    <w:p w14:paraId="22E8897E" w14:textId="77777777" w:rsidR="00E84E28" w:rsidRPr="00597AAC" w:rsidRDefault="00E84E28" w:rsidP="00E84E28">
      <w:pPr>
        <w:pStyle w:val="Uvuenotijeloteksta"/>
        <w:ind w:left="0"/>
        <w:rPr>
          <w:b w:val="0"/>
        </w:rPr>
      </w:pPr>
    </w:p>
    <w:p w14:paraId="4DEF755F" w14:textId="77777777" w:rsidR="00E84E28" w:rsidRPr="00597AAC" w:rsidRDefault="00E84E28" w:rsidP="00E84E28">
      <w:pPr>
        <w:pStyle w:val="Uvuenotijeloteksta"/>
        <w:ind w:left="0"/>
        <w:rPr>
          <w:b w:val="0"/>
        </w:rPr>
      </w:pPr>
    </w:p>
    <w:p w14:paraId="7676AC1A" w14:textId="77777777" w:rsidR="00E84E28" w:rsidRPr="00597AAC" w:rsidRDefault="00E84E28" w:rsidP="00E84E28">
      <w:pPr>
        <w:pStyle w:val="Tijeloteksta"/>
        <w:ind w:left="112" w:right="6520"/>
        <w:rPr>
          <w:rFonts w:ascii="Times New Roman" w:hAnsi="Times New Roman" w:cs="Times New Roman"/>
          <w:sz w:val="24"/>
          <w:szCs w:val="24"/>
        </w:rPr>
      </w:pPr>
      <w:r w:rsidRPr="00597AAC">
        <w:rPr>
          <w:rFonts w:ascii="Times New Roman" w:hAnsi="Times New Roman" w:cs="Times New Roman"/>
          <w:sz w:val="24"/>
          <w:szCs w:val="24"/>
        </w:rPr>
        <w:t>KLASA:400-0</w:t>
      </w:r>
      <w:r>
        <w:rPr>
          <w:rFonts w:ascii="Times New Roman" w:hAnsi="Times New Roman" w:cs="Times New Roman"/>
          <w:sz w:val="24"/>
          <w:szCs w:val="24"/>
        </w:rPr>
        <w:t>4</w:t>
      </w:r>
      <w:r w:rsidRPr="00597AAC">
        <w:rPr>
          <w:rFonts w:ascii="Times New Roman" w:hAnsi="Times New Roman" w:cs="Times New Roman"/>
          <w:sz w:val="24"/>
          <w:szCs w:val="24"/>
        </w:rPr>
        <w:t>/25-01/</w:t>
      </w:r>
      <w:r>
        <w:rPr>
          <w:rFonts w:ascii="Times New Roman" w:hAnsi="Times New Roman" w:cs="Times New Roman"/>
          <w:sz w:val="24"/>
          <w:szCs w:val="24"/>
        </w:rPr>
        <w:t>3</w:t>
      </w:r>
    </w:p>
    <w:p w14:paraId="41B5658B" w14:textId="77777777" w:rsidR="00E84E28" w:rsidRPr="00597AAC" w:rsidRDefault="00E84E28" w:rsidP="00E84E28">
      <w:pPr>
        <w:pStyle w:val="Tijeloteksta"/>
        <w:ind w:left="112" w:right="6520"/>
        <w:rPr>
          <w:rFonts w:ascii="Times New Roman" w:hAnsi="Times New Roman" w:cs="Times New Roman"/>
          <w:sz w:val="24"/>
          <w:szCs w:val="24"/>
        </w:rPr>
      </w:pPr>
      <w:r w:rsidRPr="00597AAC">
        <w:rPr>
          <w:rFonts w:ascii="Times New Roman" w:hAnsi="Times New Roman" w:cs="Times New Roman"/>
          <w:sz w:val="24"/>
          <w:szCs w:val="24"/>
        </w:rPr>
        <w:t>URBROJ:2103-17-01-25-3</w:t>
      </w:r>
    </w:p>
    <w:p w14:paraId="67056853" w14:textId="77777777" w:rsidR="00E84E28" w:rsidRPr="00597AAC" w:rsidRDefault="00E84E28" w:rsidP="00E84E28">
      <w:pPr>
        <w:pStyle w:val="Tijeloteksta"/>
        <w:ind w:left="112" w:right="7204"/>
        <w:rPr>
          <w:rFonts w:ascii="Times New Roman" w:hAnsi="Times New Roman" w:cs="Times New Roman"/>
          <w:sz w:val="24"/>
          <w:szCs w:val="24"/>
        </w:rPr>
      </w:pPr>
      <w:r w:rsidRPr="00597AAC">
        <w:rPr>
          <w:rFonts w:ascii="Times New Roman" w:hAnsi="Times New Roman" w:cs="Times New Roman"/>
          <w:sz w:val="24"/>
          <w:szCs w:val="24"/>
        </w:rPr>
        <w:t>Sirač, 22.12.2025.g</w:t>
      </w:r>
    </w:p>
    <w:p w14:paraId="55802865" w14:textId="77777777" w:rsidR="00E84E28" w:rsidRPr="00597AAC" w:rsidRDefault="00E84E28" w:rsidP="00E84E28">
      <w:pPr>
        <w:ind w:left="7080"/>
        <w:rPr>
          <w:rFonts w:ascii="Times New Roman" w:hAnsi="Times New Roman" w:cs="Times New Roman"/>
          <w:color w:val="000000"/>
          <w:sz w:val="24"/>
          <w:szCs w:val="24"/>
        </w:rPr>
      </w:pPr>
      <w:r w:rsidRPr="00597AAC">
        <w:rPr>
          <w:rFonts w:ascii="Times New Roman" w:hAnsi="Times New Roman" w:cs="Times New Roman"/>
          <w:b/>
          <w:sz w:val="24"/>
          <w:szCs w:val="24"/>
        </w:rPr>
        <w:t xml:space="preserve">                                                                                 </w:t>
      </w:r>
      <w:r w:rsidRPr="00597AAC">
        <w:rPr>
          <w:rFonts w:ascii="Times New Roman" w:hAnsi="Times New Roman" w:cs="Times New Roman"/>
          <w:b/>
          <w:sz w:val="24"/>
          <w:szCs w:val="24"/>
        </w:rPr>
        <w:tab/>
      </w:r>
      <w:r w:rsidRPr="00597AAC">
        <w:rPr>
          <w:rFonts w:ascii="Times New Roman" w:hAnsi="Times New Roman" w:cs="Times New Roman"/>
          <w:b/>
          <w:sz w:val="24"/>
          <w:szCs w:val="24"/>
        </w:rPr>
        <w:tab/>
      </w:r>
      <w:r w:rsidRPr="00597AAC">
        <w:rPr>
          <w:rFonts w:ascii="Times New Roman" w:hAnsi="Times New Roman" w:cs="Times New Roman"/>
          <w:color w:val="000000"/>
          <w:sz w:val="24"/>
          <w:szCs w:val="24"/>
        </w:rPr>
        <w:t xml:space="preserve"> </w:t>
      </w:r>
    </w:p>
    <w:p w14:paraId="309A8847" w14:textId="77777777" w:rsidR="00E84E28" w:rsidRPr="00597AAC" w:rsidRDefault="00E84E28" w:rsidP="00E84E28">
      <w:pPr>
        <w:ind w:left="6096"/>
        <w:rPr>
          <w:rFonts w:ascii="Times New Roman" w:hAnsi="Times New Roman" w:cs="Times New Roman"/>
          <w:color w:val="000000"/>
          <w:sz w:val="24"/>
          <w:szCs w:val="24"/>
        </w:rPr>
      </w:pPr>
      <w:proofErr w:type="spellStart"/>
      <w:r w:rsidRPr="00597AAC">
        <w:rPr>
          <w:rFonts w:ascii="Times New Roman" w:hAnsi="Times New Roman" w:cs="Times New Roman"/>
          <w:color w:val="000000"/>
          <w:sz w:val="24"/>
          <w:szCs w:val="24"/>
        </w:rPr>
        <w:t>Predsjednik</w:t>
      </w:r>
      <w:proofErr w:type="spellEnd"/>
      <w:r w:rsidRPr="00597AAC">
        <w:rPr>
          <w:rFonts w:ascii="Times New Roman" w:hAnsi="Times New Roman" w:cs="Times New Roman"/>
          <w:color w:val="000000"/>
          <w:sz w:val="24"/>
          <w:szCs w:val="24"/>
        </w:rPr>
        <w:t xml:space="preserve"> </w:t>
      </w:r>
      <w:proofErr w:type="spellStart"/>
      <w:r w:rsidRPr="00597AAC">
        <w:rPr>
          <w:rFonts w:ascii="Times New Roman" w:hAnsi="Times New Roman" w:cs="Times New Roman"/>
          <w:color w:val="000000"/>
          <w:sz w:val="24"/>
          <w:szCs w:val="24"/>
        </w:rPr>
        <w:t>Općinskog</w:t>
      </w:r>
      <w:proofErr w:type="spellEnd"/>
      <w:r w:rsidRPr="00597AAC">
        <w:rPr>
          <w:rFonts w:ascii="Times New Roman" w:hAnsi="Times New Roman" w:cs="Times New Roman"/>
          <w:color w:val="000000"/>
          <w:sz w:val="24"/>
          <w:szCs w:val="24"/>
        </w:rPr>
        <w:t xml:space="preserve"> Vijeća:</w:t>
      </w:r>
    </w:p>
    <w:p w14:paraId="336AE09D" w14:textId="77777777" w:rsidR="00E84E28" w:rsidRPr="00597AAC" w:rsidRDefault="00E84E28" w:rsidP="00E84E28">
      <w:pPr>
        <w:rPr>
          <w:rFonts w:ascii="Times New Roman" w:hAnsi="Times New Roman" w:cs="Times New Roman"/>
          <w:color w:val="000000"/>
          <w:sz w:val="24"/>
          <w:szCs w:val="24"/>
        </w:rPr>
      </w:pPr>
    </w:p>
    <w:p w14:paraId="2637B231" w14:textId="77777777" w:rsidR="00E84E28" w:rsidRPr="00597AAC" w:rsidRDefault="00E84E28" w:rsidP="00E84E28">
      <w:pPr>
        <w:ind w:left="5664"/>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      _____________________________</w:t>
      </w:r>
    </w:p>
    <w:p w14:paraId="41BBBC65" w14:textId="77777777" w:rsidR="00E84E28" w:rsidRPr="00597AAC" w:rsidRDefault="00E84E28" w:rsidP="00E84E28">
      <w:pPr>
        <w:ind w:left="4248" w:firstLine="708"/>
        <w:rPr>
          <w:rFonts w:ascii="Times New Roman" w:hAnsi="Times New Roman" w:cs="Times New Roman"/>
          <w:color w:val="000000"/>
          <w:sz w:val="24"/>
          <w:szCs w:val="24"/>
        </w:rPr>
      </w:pPr>
      <w:r w:rsidRPr="00597AAC">
        <w:rPr>
          <w:rFonts w:ascii="Times New Roman" w:hAnsi="Times New Roman" w:cs="Times New Roman"/>
          <w:color w:val="000000"/>
          <w:sz w:val="24"/>
          <w:szCs w:val="24"/>
        </w:rPr>
        <w:t xml:space="preserve">     Tomislav Petrušić, </w:t>
      </w:r>
      <w:proofErr w:type="spellStart"/>
      <w:r w:rsidRPr="00597AAC">
        <w:rPr>
          <w:rFonts w:ascii="Times New Roman" w:hAnsi="Times New Roman" w:cs="Times New Roman"/>
          <w:color w:val="000000"/>
          <w:sz w:val="24"/>
          <w:szCs w:val="24"/>
        </w:rPr>
        <w:t>univ.spec.admin.sanit</w:t>
      </w:r>
      <w:proofErr w:type="spellEnd"/>
      <w:r w:rsidRPr="00597AAC">
        <w:rPr>
          <w:rFonts w:ascii="Times New Roman" w:hAnsi="Times New Roman" w:cs="Times New Roman"/>
          <w:color w:val="000000"/>
          <w:sz w:val="24"/>
          <w:szCs w:val="24"/>
        </w:rPr>
        <w:t>.</w:t>
      </w:r>
    </w:p>
    <w:p w14:paraId="5A374A2D" w14:textId="77777777" w:rsidR="00E84E28" w:rsidRPr="00242A04" w:rsidRDefault="00E84E28" w:rsidP="00E84E28">
      <w:pPr>
        <w:ind w:left="5664" w:firstLine="708"/>
        <w:rPr>
          <w:bCs/>
          <w:sz w:val="28"/>
          <w:szCs w:val="28"/>
        </w:rPr>
      </w:pPr>
      <w:r w:rsidRPr="00242A04">
        <w:rPr>
          <w:color w:val="000000"/>
        </w:rPr>
        <w:t xml:space="preserve">  </w:t>
      </w:r>
    </w:p>
    <w:p w14:paraId="1625983C" w14:textId="77777777" w:rsidR="00E84E28" w:rsidRDefault="00E84E28" w:rsidP="00E84E28"/>
    <w:p w14:paraId="1A51FB0B" w14:textId="77777777" w:rsidR="00E84E28" w:rsidRDefault="00E84E28">
      <w:pPr>
        <w:spacing w:line="200" w:lineRule="atLeast"/>
        <w:rPr>
          <w:rFonts w:ascii="Times New Roman" w:eastAsia="Times New Roman" w:hAnsi="Times New Roman" w:cs="Times New Roman"/>
          <w:sz w:val="20"/>
          <w:szCs w:val="20"/>
        </w:rPr>
      </w:pPr>
    </w:p>
    <w:sectPr w:rsidR="00E84E28" w:rsidSect="00E84E28">
      <w:pgSz w:w="12250" w:h="15840"/>
      <w:pgMar w:top="1417" w:right="1417" w:bottom="1417" w:left="1417"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91BB99" w14:textId="77777777" w:rsidR="00097C99" w:rsidRDefault="00097C99" w:rsidP="00097C99">
      <w:r>
        <w:separator/>
      </w:r>
    </w:p>
  </w:endnote>
  <w:endnote w:type="continuationSeparator" w:id="0">
    <w:p w14:paraId="63A70893" w14:textId="77777777" w:rsidR="00097C99" w:rsidRDefault="00097C99" w:rsidP="00097C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Segoe UI">
    <w:altName w:val="Segoe UI"/>
    <w:panose1 w:val="020B0502040204020203"/>
    <w:charset w:val="01"/>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Wingdings-Regular">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1186863"/>
      <w:docPartObj>
        <w:docPartGallery w:val="Page Numbers (Bottom of Page)"/>
        <w:docPartUnique/>
      </w:docPartObj>
    </w:sdtPr>
    <w:sdtContent>
      <w:p w14:paraId="74D84963" w14:textId="315B94D8" w:rsidR="00097C99" w:rsidRDefault="00097C99">
        <w:pPr>
          <w:pStyle w:val="Podnoje"/>
        </w:pPr>
        <w:r>
          <w:fldChar w:fldCharType="begin"/>
        </w:r>
        <w:r>
          <w:instrText>PAGE   \* MERGEFORMAT</w:instrText>
        </w:r>
        <w:r>
          <w:fldChar w:fldCharType="separate"/>
        </w:r>
        <w:r>
          <w:rPr>
            <w:lang w:val="hr-HR"/>
          </w:rPr>
          <w:t>2</w:t>
        </w:r>
        <w:r>
          <w:fldChar w:fldCharType="end"/>
        </w:r>
      </w:p>
    </w:sdtContent>
  </w:sdt>
  <w:p w14:paraId="5B9876D6" w14:textId="77777777" w:rsidR="00097C99" w:rsidRDefault="00097C99">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CEFE3C" w14:textId="77777777" w:rsidR="00097C99" w:rsidRDefault="00097C99" w:rsidP="00097C99">
      <w:r>
        <w:separator/>
      </w:r>
    </w:p>
  </w:footnote>
  <w:footnote w:type="continuationSeparator" w:id="0">
    <w:p w14:paraId="22A71558" w14:textId="77777777" w:rsidR="00097C99" w:rsidRDefault="00097C99" w:rsidP="00097C9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C3B0D"/>
    <w:multiLevelType w:val="hybridMultilevel"/>
    <w:tmpl w:val="787ED9C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052A57C4"/>
    <w:multiLevelType w:val="hybridMultilevel"/>
    <w:tmpl w:val="813C7D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5E26527"/>
    <w:multiLevelType w:val="hybridMultilevel"/>
    <w:tmpl w:val="9CE463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AD11A2D"/>
    <w:multiLevelType w:val="hybridMultilevel"/>
    <w:tmpl w:val="AE28A6C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E614389"/>
    <w:multiLevelType w:val="hybridMultilevel"/>
    <w:tmpl w:val="532E87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1186689A"/>
    <w:multiLevelType w:val="hybridMultilevel"/>
    <w:tmpl w:val="193690A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15A645F3"/>
    <w:multiLevelType w:val="hybridMultilevel"/>
    <w:tmpl w:val="806422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16CD5CA9"/>
    <w:multiLevelType w:val="hybridMultilevel"/>
    <w:tmpl w:val="FE1863B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18EE2AD3"/>
    <w:multiLevelType w:val="hybridMultilevel"/>
    <w:tmpl w:val="5A22548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1A4B55A7"/>
    <w:multiLevelType w:val="hybridMultilevel"/>
    <w:tmpl w:val="60A4D7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1C7271DD"/>
    <w:multiLevelType w:val="hybridMultilevel"/>
    <w:tmpl w:val="D2EAEE5A"/>
    <w:lvl w:ilvl="0" w:tplc="041A0001">
      <w:start w:val="1"/>
      <w:numFmt w:val="bullet"/>
      <w:lvlText w:val=""/>
      <w:lvlJc w:val="left"/>
      <w:pPr>
        <w:ind w:left="778" w:hanging="360"/>
      </w:pPr>
      <w:rPr>
        <w:rFonts w:ascii="Symbol" w:hAnsi="Symbol" w:hint="default"/>
      </w:rPr>
    </w:lvl>
    <w:lvl w:ilvl="1" w:tplc="041A0003">
      <w:start w:val="1"/>
      <w:numFmt w:val="bullet"/>
      <w:lvlText w:val="o"/>
      <w:lvlJc w:val="left"/>
      <w:pPr>
        <w:ind w:left="1498" w:hanging="360"/>
      </w:pPr>
      <w:rPr>
        <w:rFonts w:ascii="Courier New" w:hAnsi="Courier New" w:cs="Courier New" w:hint="default"/>
      </w:rPr>
    </w:lvl>
    <w:lvl w:ilvl="2" w:tplc="041A0005" w:tentative="1">
      <w:start w:val="1"/>
      <w:numFmt w:val="bullet"/>
      <w:lvlText w:val=""/>
      <w:lvlJc w:val="left"/>
      <w:pPr>
        <w:ind w:left="2218" w:hanging="360"/>
      </w:pPr>
      <w:rPr>
        <w:rFonts w:ascii="Wingdings" w:hAnsi="Wingdings" w:hint="default"/>
      </w:rPr>
    </w:lvl>
    <w:lvl w:ilvl="3" w:tplc="041A0001" w:tentative="1">
      <w:start w:val="1"/>
      <w:numFmt w:val="bullet"/>
      <w:lvlText w:val=""/>
      <w:lvlJc w:val="left"/>
      <w:pPr>
        <w:ind w:left="2938" w:hanging="360"/>
      </w:pPr>
      <w:rPr>
        <w:rFonts w:ascii="Symbol" w:hAnsi="Symbol" w:hint="default"/>
      </w:rPr>
    </w:lvl>
    <w:lvl w:ilvl="4" w:tplc="041A0003" w:tentative="1">
      <w:start w:val="1"/>
      <w:numFmt w:val="bullet"/>
      <w:lvlText w:val="o"/>
      <w:lvlJc w:val="left"/>
      <w:pPr>
        <w:ind w:left="3658" w:hanging="360"/>
      </w:pPr>
      <w:rPr>
        <w:rFonts w:ascii="Courier New" w:hAnsi="Courier New" w:cs="Courier New" w:hint="default"/>
      </w:rPr>
    </w:lvl>
    <w:lvl w:ilvl="5" w:tplc="041A0005" w:tentative="1">
      <w:start w:val="1"/>
      <w:numFmt w:val="bullet"/>
      <w:lvlText w:val=""/>
      <w:lvlJc w:val="left"/>
      <w:pPr>
        <w:ind w:left="4378" w:hanging="360"/>
      </w:pPr>
      <w:rPr>
        <w:rFonts w:ascii="Wingdings" w:hAnsi="Wingdings" w:hint="default"/>
      </w:rPr>
    </w:lvl>
    <w:lvl w:ilvl="6" w:tplc="041A0001" w:tentative="1">
      <w:start w:val="1"/>
      <w:numFmt w:val="bullet"/>
      <w:lvlText w:val=""/>
      <w:lvlJc w:val="left"/>
      <w:pPr>
        <w:ind w:left="5098" w:hanging="360"/>
      </w:pPr>
      <w:rPr>
        <w:rFonts w:ascii="Symbol" w:hAnsi="Symbol" w:hint="default"/>
      </w:rPr>
    </w:lvl>
    <w:lvl w:ilvl="7" w:tplc="041A0003" w:tentative="1">
      <w:start w:val="1"/>
      <w:numFmt w:val="bullet"/>
      <w:lvlText w:val="o"/>
      <w:lvlJc w:val="left"/>
      <w:pPr>
        <w:ind w:left="5818" w:hanging="360"/>
      </w:pPr>
      <w:rPr>
        <w:rFonts w:ascii="Courier New" w:hAnsi="Courier New" w:cs="Courier New" w:hint="default"/>
      </w:rPr>
    </w:lvl>
    <w:lvl w:ilvl="8" w:tplc="041A0005" w:tentative="1">
      <w:start w:val="1"/>
      <w:numFmt w:val="bullet"/>
      <w:lvlText w:val=""/>
      <w:lvlJc w:val="left"/>
      <w:pPr>
        <w:ind w:left="6538" w:hanging="360"/>
      </w:pPr>
      <w:rPr>
        <w:rFonts w:ascii="Wingdings" w:hAnsi="Wingdings" w:hint="default"/>
      </w:rPr>
    </w:lvl>
  </w:abstractNum>
  <w:abstractNum w:abstractNumId="11" w15:restartNumberingAfterBreak="0">
    <w:nsid w:val="1C8B3630"/>
    <w:multiLevelType w:val="hybridMultilevel"/>
    <w:tmpl w:val="1E76D82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1DEC19F1"/>
    <w:multiLevelType w:val="hybridMultilevel"/>
    <w:tmpl w:val="C9D0ED9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2090682A"/>
    <w:multiLevelType w:val="hybridMultilevel"/>
    <w:tmpl w:val="D8E206C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21365FD9"/>
    <w:multiLevelType w:val="hybridMultilevel"/>
    <w:tmpl w:val="C6AEA39A"/>
    <w:lvl w:ilvl="0" w:tplc="041A0001">
      <w:start w:val="1"/>
      <w:numFmt w:val="bullet"/>
      <w:lvlText w:val=""/>
      <w:lvlJc w:val="left"/>
      <w:pPr>
        <w:ind w:left="778" w:hanging="360"/>
      </w:pPr>
      <w:rPr>
        <w:rFonts w:ascii="Symbol" w:hAnsi="Symbol" w:hint="default"/>
      </w:rPr>
    </w:lvl>
    <w:lvl w:ilvl="1" w:tplc="041A0003" w:tentative="1">
      <w:start w:val="1"/>
      <w:numFmt w:val="bullet"/>
      <w:lvlText w:val="o"/>
      <w:lvlJc w:val="left"/>
      <w:pPr>
        <w:ind w:left="1498" w:hanging="360"/>
      </w:pPr>
      <w:rPr>
        <w:rFonts w:ascii="Courier New" w:hAnsi="Courier New" w:cs="Courier New" w:hint="default"/>
      </w:rPr>
    </w:lvl>
    <w:lvl w:ilvl="2" w:tplc="041A0005" w:tentative="1">
      <w:start w:val="1"/>
      <w:numFmt w:val="bullet"/>
      <w:lvlText w:val=""/>
      <w:lvlJc w:val="left"/>
      <w:pPr>
        <w:ind w:left="2218" w:hanging="360"/>
      </w:pPr>
      <w:rPr>
        <w:rFonts w:ascii="Wingdings" w:hAnsi="Wingdings" w:hint="default"/>
      </w:rPr>
    </w:lvl>
    <w:lvl w:ilvl="3" w:tplc="041A0001" w:tentative="1">
      <w:start w:val="1"/>
      <w:numFmt w:val="bullet"/>
      <w:lvlText w:val=""/>
      <w:lvlJc w:val="left"/>
      <w:pPr>
        <w:ind w:left="2938" w:hanging="360"/>
      </w:pPr>
      <w:rPr>
        <w:rFonts w:ascii="Symbol" w:hAnsi="Symbol" w:hint="default"/>
      </w:rPr>
    </w:lvl>
    <w:lvl w:ilvl="4" w:tplc="041A0003" w:tentative="1">
      <w:start w:val="1"/>
      <w:numFmt w:val="bullet"/>
      <w:lvlText w:val="o"/>
      <w:lvlJc w:val="left"/>
      <w:pPr>
        <w:ind w:left="3658" w:hanging="360"/>
      </w:pPr>
      <w:rPr>
        <w:rFonts w:ascii="Courier New" w:hAnsi="Courier New" w:cs="Courier New" w:hint="default"/>
      </w:rPr>
    </w:lvl>
    <w:lvl w:ilvl="5" w:tplc="041A0005" w:tentative="1">
      <w:start w:val="1"/>
      <w:numFmt w:val="bullet"/>
      <w:lvlText w:val=""/>
      <w:lvlJc w:val="left"/>
      <w:pPr>
        <w:ind w:left="4378" w:hanging="360"/>
      </w:pPr>
      <w:rPr>
        <w:rFonts w:ascii="Wingdings" w:hAnsi="Wingdings" w:hint="default"/>
      </w:rPr>
    </w:lvl>
    <w:lvl w:ilvl="6" w:tplc="041A0001" w:tentative="1">
      <w:start w:val="1"/>
      <w:numFmt w:val="bullet"/>
      <w:lvlText w:val=""/>
      <w:lvlJc w:val="left"/>
      <w:pPr>
        <w:ind w:left="5098" w:hanging="360"/>
      </w:pPr>
      <w:rPr>
        <w:rFonts w:ascii="Symbol" w:hAnsi="Symbol" w:hint="default"/>
      </w:rPr>
    </w:lvl>
    <w:lvl w:ilvl="7" w:tplc="041A0003" w:tentative="1">
      <w:start w:val="1"/>
      <w:numFmt w:val="bullet"/>
      <w:lvlText w:val="o"/>
      <w:lvlJc w:val="left"/>
      <w:pPr>
        <w:ind w:left="5818" w:hanging="360"/>
      </w:pPr>
      <w:rPr>
        <w:rFonts w:ascii="Courier New" w:hAnsi="Courier New" w:cs="Courier New" w:hint="default"/>
      </w:rPr>
    </w:lvl>
    <w:lvl w:ilvl="8" w:tplc="041A0005" w:tentative="1">
      <w:start w:val="1"/>
      <w:numFmt w:val="bullet"/>
      <w:lvlText w:val=""/>
      <w:lvlJc w:val="left"/>
      <w:pPr>
        <w:ind w:left="6538" w:hanging="360"/>
      </w:pPr>
      <w:rPr>
        <w:rFonts w:ascii="Wingdings" w:hAnsi="Wingdings" w:hint="default"/>
      </w:rPr>
    </w:lvl>
  </w:abstractNum>
  <w:abstractNum w:abstractNumId="15" w15:restartNumberingAfterBreak="0">
    <w:nsid w:val="244474A9"/>
    <w:multiLevelType w:val="hybridMultilevel"/>
    <w:tmpl w:val="D554B6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27B800F1"/>
    <w:multiLevelType w:val="hybridMultilevel"/>
    <w:tmpl w:val="8BBC49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281B518F"/>
    <w:multiLevelType w:val="hybridMultilevel"/>
    <w:tmpl w:val="D7DA3D6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28BB46D6"/>
    <w:multiLevelType w:val="hybridMultilevel"/>
    <w:tmpl w:val="69ECFC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2C0E5A76"/>
    <w:multiLevelType w:val="hybridMultilevel"/>
    <w:tmpl w:val="90C089D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2EC85BB2"/>
    <w:multiLevelType w:val="hybridMultilevel"/>
    <w:tmpl w:val="1B108C86"/>
    <w:lvl w:ilvl="0" w:tplc="101A000F">
      <w:start w:val="1"/>
      <w:numFmt w:val="decimal"/>
      <w:lvlText w:val="%1."/>
      <w:lvlJc w:val="left"/>
      <w:pPr>
        <w:ind w:left="720" w:hanging="360"/>
      </w:pPr>
    </w:lvl>
    <w:lvl w:ilvl="1" w:tplc="101A0019" w:tentative="1">
      <w:start w:val="1"/>
      <w:numFmt w:val="lowerLetter"/>
      <w:lvlText w:val="%2."/>
      <w:lvlJc w:val="left"/>
      <w:pPr>
        <w:ind w:left="1440" w:hanging="360"/>
      </w:pPr>
    </w:lvl>
    <w:lvl w:ilvl="2" w:tplc="101A001B" w:tentative="1">
      <w:start w:val="1"/>
      <w:numFmt w:val="lowerRoman"/>
      <w:lvlText w:val="%3."/>
      <w:lvlJc w:val="right"/>
      <w:pPr>
        <w:ind w:left="2160" w:hanging="180"/>
      </w:pPr>
    </w:lvl>
    <w:lvl w:ilvl="3" w:tplc="101A000F" w:tentative="1">
      <w:start w:val="1"/>
      <w:numFmt w:val="decimal"/>
      <w:lvlText w:val="%4."/>
      <w:lvlJc w:val="left"/>
      <w:pPr>
        <w:ind w:left="2880" w:hanging="360"/>
      </w:pPr>
    </w:lvl>
    <w:lvl w:ilvl="4" w:tplc="101A0019" w:tentative="1">
      <w:start w:val="1"/>
      <w:numFmt w:val="lowerLetter"/>
      <w:lvlText w:val="%5."/>
      <w:lvlJc w:val="left"/>
      <w:pPr>
        <w:ind w:left="3600" w:hanging="360"/>
      </w:pPr>
    </w:lvl>
    <w:lvl w:ilvl="5" w:tplc="101A001B" w:tentative="1">
      <w:start w:val="1"/>
      <w:numFmt w:val="lowerRoman"/>
      <w:lvlText w:val="%6."/>
      <w:lvlJc w:val="right"/>
      <w:pPr>
        <w:ind w:left="4320" w:hanging="180"/>
      </w:pPr>
    </w:lvl>
    <w:lvl w:ilvl="6" w:tplc="101A000F" w:tentative="1">
      <w:start w:val="1"/>
      <w:numFmt w:val="decimal"/>
      <w:lvlText w:val="%7."/>
      <w:lvlJc w:val="left"/>
      <w:pPr>
        <w:ind w:left="5040" w:hanging="360"/>
      </w:pPr>
    </w:lvl>
    <w:lvl w:ilvl="7" w:tplc="101A0019" w:tentative="1">
      <w:start w:val="1"/>
      <w:numFmt w:val="lowerLetter"/>
      <w:lvlText w:val="%8."/>
      <w:lvlJc w:val="left"/>
      <w:pPr>
        <w:ind w:left="5760" w:hanging="360"/>
      </w:pPr>
    </w:lvl>
    <w:lvl w:ilvl="8" w:tplc="101A001B" w:tentative="1">
      <w:start w:val="1"/>
      <w:numFmt w:val="lowerRoman"/>
      <w:lvlText w:val="%9."/>
      <w:lvlJc w:val="right"/>
      <w:pPr>
        <w:ind w:left="6480" w:hanging="180"/>
      </w:pPr>
    </w:lvl>
  </w:abstractNum>
  <w:abstractNum w:abstractNumId="21" w15:restartNumberingAfterBreak="0">
    <w:nsid w:val="2F365F5F"/>
    <w:multiLevelType w:val="hybridMultilevel"/>
    <w:tmpl w:val="3AAE8FC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30212860"/>
    <w:multiLevelType w:val="hybridMultilevel"/>
    <w:tmpl w:val="6068DD4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382E7DE5"/>
    <w:multiLevelType w:val="hybridMultilevel"/>
    <w:tmpl w:val="0F56B6C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39412F8A"/>
    <w:multiLevelType w:val="hybridMultilevel"/>
    <w:tmpl w:val="EE943E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3CAF3404"/>
    <w:multiLevelType w:val="hybridMultilevel"/>
    <w:tmpl w:val="512C785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3EAA4306"/>
    <w:multiLevelType w:val="hybridMultilevel"/>
    <w:tmpl w:val="25128C3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44012DAB"/>
    <w:multiLevelType w:val="hybridMultilevel"/>
    <w:tmpl w:val="526C7A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465B541C"/>
    <w:multiLevelType w:val="hybridMultilevel"/>
    <w:tmpl w:val="80E2D83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467D788C"/>
    <w:multiLevelType w:val="hybridMultilevel"/>
    <w:tmpl w:val="D38634C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499E7526"/>
    <w:multiLevelType w:val="hybridMultilevel"/>
    <w:tmpl w:val="FE1869E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4A293B37"/>
    <w:multiLevelType w:val="hybridMultilevel"/>
    <w:tmpl w:val="FCE6BC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4CC60A95"/>
    <w:multiLevelType w:val="hybridMultilevel"/>
    <w:tmpl w:val="4366F1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552B1E17"/>
    <w:multiLevelType w:val="hybridMultilevel"/>
    <w:tmpl w:val="083077D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56D61316"/>
    <w:multiLevelType w:val="hybridMultilevel"/>
    <w:tmpl w:val="AC2EF57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5A7D3CCF"/>
    <w:multiLevelType w:val="hybridMultilevel"/>
    <w:tmpl w:val="21CE3A4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67BC6175"/>
    <w:multiLevelType w:val="hybridMultilevel"/>
    <w:tmpl w:val="2A4E4E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67E1740A"/>
    <w:multiLevelType w:val="hybridMultilevel"/>
    <w:tmpl w:val="03D0AF8C"/>
    <w:lvl w:ilvl="0" w:tplc="041A0001">
      <w:start w:val="1"/>
      <w:numFmt w:val="bullet"/>
      <w:lvlText w:val=""/>
      <w:lvlJc w:val="left"/>
      <w:pPr>
        <w:ind w:left="774" w:hanging="360"/>
      </w:pPr>
      <w:rPr>
        <w:rFonts w:ascii="Symbol" w:hAnsi="Symbol" w:hint="default"/>
      </w:rPr>
    </w:lvl>
    <w:lvl w:ilvl="1" w:tplc="041A0003" w:tentative="1">
      <w:start w:val="1"/>
      <w:numFmt w:val="bullet"/>
      <w:lvlText w:val="o"/>
      <w:lvlJc w:val="left"/>
      <w:pPr>
        <w:ind w:left="1494" w:hanging="360"/>
      </w:pPr>
      <w:rPr>
        <w:rFonts w:ascii="Courier New" w:hAnsi="Courier New" w:cs="Courier New" w:hint="default"/>
      </w:rPr>
    </w:lvl>
    <w:lvl w:ilvl="2" w:tplc="041A0005" w:tentative="1">
      <w:start w:val="1"/>
      <w:numFmt w:val="bullet"/>
      <w:lvlText w:val=""/>
      <w:lvlJc w:val="left"/>
      <w:pPr>
        <w:ind w:left="2214" w:hanging="360"/>
      </w:pPr>
      <w:rPr>
        <w:rFonts w:ascii="Wingdings" w:hAnsi="Wingdings" w:hint="default"/>
      </w:rPr>
    </w:lvl>
    <w:lvl w:ilvl="3" w:tplc="041A0001" w:tentative="1">
      <w:start w:val="1"/>
      <w:numFmt w:val="bullet"/>
      <w:lvlText w:val=""/>
      <w:lvlJc w:val="left"/>
      <w:pPr>
        <w:ind w:left="2934" w:hanging="360"/>
      </w:pPr>
      <w:rPr>
        <w:rFonts w:ascii="Symbol" w:hAnsi="Symbol" w:hint="default"/>
      </w:rPr>
    </w:lvl>
    <w:lvl w:ilvl="4" w:tplc="041A0003" w:tentative="1">
      <w:start w:val="1"/>
      <w:numFmt w:val="bullet"/>
      <w:lvlText w:val="o"/>
      <w:lvlJc w:val="left"/>
      <w:pPr>
        <w:ind w:left="3654" w:hanging="360"/>
      </w:pPr>
      <w:rPr>
        <w:rFonts w:ascii="Courier New" w:hAnsi="Courier New" w:cs="Courier New" w:hint="default"/>
      </w:rPr>
    </w:lvl>
    <w:lvl w:ilvl="5" w:tplc="041A0005" w:tentative="1">
      <w:start w:val="1"/>
      <w:numFmt w:val="bullet"/>
      <w:lvlText w:val=""/>
      <w:lvlJc w:val="left"/>
      <w:pPr>
        <w:ind w:left="4374" w:hanging="360"/>
      </w:pPr>
      <w:rPr>
        <w:rFonts w:ascii="Wingdings" w:hAnsi="Wingdings" w:hint="default"/>
      </w:rPr>
    </w:lvl>
    <w:lvl w:ilvl="6" w:tplc="041A0001" w:tentative="1">
      <w:start w:val="1"/>
      <w:numFmt w:val="bullet"/>
      <w:lvlText w:val=""/>
      <w:lvlJc w:val="left"/>
      <w:pPr>
        <w:ind w:left="5094" w:hanging="360"/>
      </w:pPr>
      <w:rPr>
        <w:rFonts w:ascii="Symbol" w:hAnsi="Symbol" w:hint="default"/>
      </w:rPr>
    </w:lvl>
    <w:lvl w:ilvl="7" w:tplc="041A0003" w:tentative="1">
      <w:start w:val="1"/>
      <w:numFmt w:val="bullet"/>
      <w:lvlText w:val="o"/>
      <w:lvlJc w:val="left"/>
      <w:pPr>
        <w:ind w:left="5814" w:hanging="360"/>
      </w:pPr>
      <w:rPr>
        <w:rFonts w:ascii="Courier New" w:hAnsi="Courier New" w:cs="Courier New" w:hint="default"/>
      </w:rPr>
    </w:lvl>
    <w:lvl w:ilvl="8" w:tplc="041A0005" w:tentative="1">
      <w:start w:val="1"/>
      <w:numFmt w:val="bullet"/>
      <w:lvlText w:val=""/>
      <w:lvlJc w:val="left"/>
      <w:pPr>
        <w:ind w:left="6534" w:hanging="360"/>
      </w:pPr>
      <w:rPr>
        <w:rFonts w:ascii="Wingdings" w:hAnsi="Wingdings" w:hint="default"/>
      </w:rPr>
    </w:lvl>
  </w:abstractNum>
  <w:abstractNum w:abstractNumId="38" w15:restartNumberingAfterBreak="0">
    <w:nsid w:val="67F9186D"/>
    <w:multiLevelType w:val="hybridMultilevel"/>
    <w:tmpl w:val="A6D8406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69DA2766"/>
    <w:multiLevelType w:val="hybridMultilevel"/>
    <w:tmpl w:val="200260D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6AA460A1"/>
    <w:multiLevelType w:val="hybridMultilevel"/>
    <w:tmpl w:val="AE66FA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6D7A3782"/>
    <w:multiLevelType w:val="hybridMultilevel"/>
    <w:tmpl w:val="85B279E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6F2C310D"/>
    <w:multiLevelType w:val="hybridMultilevel"/>
    <w:tmpl w:val="66CAE5C4"/>
    <w:lvl w:ilvl="0" w:tplc="28AC9D00">
      <w:start w:val="1"/>
      <w:numFmt w:val="bullet"/>
      <w:lvlText w:val=""/>
      <w:lvlJc w:val="left"/>
      <w:pPr>
        <w:ind w:left="643" w:hanging="360"/>
      </w:pPr>
      <w:rPr>
        <w:rFonts w:ascii="Symbol" w:hAnsi="Symbol"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700E1E12"/>
    <w:multiLevelType w:val="hybridMultilevel"/>
    <w:tmpl w:val="8A74E6F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754230FC"/>
    <w:multiLevelType w:val="hybridMultilevel"/>
    <w:tmpl w:val="D6609E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75963D6C"/>
    <w:multiLevelType w:val="hybridMultilevel"/>
    <w:tmpl w:val="1DB40864"/>
    <w:lvl w:ilvl="0" w:tplc="041A0001">
      <w:start w:val="1"/>
      <w:numFmt w:val="bullet"/>
      <w:lvlText w:val=""/>
      <w:lvlJc w:val="left"/>
      <w:pPr>
        <w:ind w:left="774" w:hanging="360"/>
      </w:pPr>
      <w:rPr>
        <w:rFonts w:ascii="Symbol" w:hAnsi="Symbol" w:hint="default"/>
      </w:rPr>
    </w:lvl>
    <w:lvl w:ilvl="1" w:tplc="041A0003" w:tentative="1">
      <w:start w:val="1"/>
      <w:numFmt w:val="bullet"/>
      <w:lvlText w:val="o"/>
      <w:lvlJc w:val="left"/>
      <w:pPr>
        <w:ind w:left="1494" w:hanging="360"/>
      </w:pPr>
      <w:rPr>
        <w:rFonts w:ascii="Courier New" w:hAnsi="Courier New" w:cs="Courier New" w:hint="default"/>
      </w:rPr>
    </w:lvl>
    <w:lvl w:ilvl="2" w:tplc="041A0005" w:tentative="1">
      <w:start w:val="1"/>
      <w:numFmt w:val="bullet"/>
      <w:lvlText w:val=""/>
      <w:lvlJc w:val="left"/>
      <w:pPr>
        <w:ind w:left="2214" w:hanging="360"/>
      </w:pPr>
      <w:rPr>
        <w:rFonts w:ascii="Wingdings" w:hAnsi="Wingdings" w:hint="default"/>
      </w:rPr>
    </w:lvl>
    <w:lvl w:ilvl="3" w:tplc="041A0001" w:tentative="1">
      <w:start w:val="1"/>
      <w:numFmt w:val="bullet"/>
      <w:lvlText w:val=""/>
      <w:lvlJc w:val="left"/>
      <w:pPr>
        <w:ind w:left="2934" w:hanging="360"/>
      </w:pPr>
      <w:rPr>
        <w:rFonts w:ascii="Symbol" w:hAnsi="Symbol" w:hint="default"/>
      </w:rPr>
    </w:lvl>
    <w:lvl w:ilvl="4" w:tplc="041A0003" w:tentative="1">
      <w:start w:val="1"/>
      <w:numFmt w:val="bullet"/>
      <w:lvlText w:val="o"/>
      <w:lvlJc w:val="left"/>
      <w:pPr>
        <w:ind w:left="3654" w:hanging="360"/>
      </w:pPr>
      <w:rPr>
        <w:rFonts w:ascii="Courier New" w:hAnsi="Courier New" w:cs="Courier New" w:hint="default"/>
      </w:rPr>
    </w:lvl>
    <w:lvl w:ilvl="5" w:tplc="041A0005" w:tentative="1">
      <w:start w:val="1"/>
      <w:numFmt w:val="bullet"/>
      <w:lvlText w:val=""/>
      <w:lvlJc w:val="left"/>
      <w:pPr>
        <w:ind w:left="4374" w:hanging="360"/>
      </w:pPr>
      <w:rPr>
        <w:rFonts w:ascii="Wingdings" w:hAnsi="Wingdings" w:hint="default"/>
      </w:rPr>
    </w:lvl>
    <w:lvl w:ilvl="6" w:tplc="041A0001" w:tentative="1">
      <w:start w:val="1"/>
      <w:numFmt w:val="bullet"/>
      <w:lvlText w:val=""/>
      <w:lvlJc w:val="left"/>
      <w:pPr>
        <w:ind w:left="5094" w:hanging="360"/>
      </w:pPr>
      <w:rPr>
        <w:rFonts w:ascii="Symbol" w:hAnsi="Symbol" w:hint="default"/>
      </w:rPr>
    </w:lvl>
    <w:lvl w:ilvl="7" w:tplc="041A0003" w:tentative="1">
      <w:start w:val="1"/>
      <w:numFmt w:val="bullet"/>
      <w:lvlText w:val="o"/>
      <w:lvlJc w:val="left"/>
      <w:pPr>
        <w:ind w:left="5814" w:hanging="360"/>
      </w:pPr>
      <w:rPr>
        <w:rFonts w:ascii="Courier New" w:hAnsi="Courier New" w:cs="Courier New" w:hint="default"/>
      </w:rPr>
    </w:lvl>
    <w:lvl w:ilvl="8" w:tplc="041A0005" w:tentative="1">
      <w:start w:val="1"/>
      <w:numFmt w:val="bullet"/>
      <w:lvlText w:val=""/>
      <w:lvlJc w:val="left"/>
      <w:pPr>
        <w:ind w:left="6534" w:hanging="360"/>
      </w:pPr>
      <w:rPr>
        <w:rFonts w:ascii="Wingdings" w:hAnsi="Wingdings" w:hint="default"/>
      </w:rPr>
    </w:lvl>
  </w:abstractNum>
  <w:abstractNum w:abstractNumId="46" w15:restartNumberingAfterBreak="0">
    <w:nsid w:val="77A66781"/>
    <w:multiLevelType w:val="hybridMultilevel"/>
    <w:tmpl w:val="F2F0887A"/>
    <w:lvl w:ilvl="0" w:tplc="61BA7CC6">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8344008"/>
    <w:multiLevelType w:val="hybridMultilevel"/>
    <w:tmpl w:val="6B4EE8E8"/>
    <w:lvl w:ilvl="0" w:tplc="041A0001">
      <w:start w:val="1"/>
      <w:numFmt w:val="bullet"/>
      <w:lvlText w:val=""/>
      <w:lvlJc w:val="left"/>
      <w:pPr>
        <w:ind w:left="778" w:hanging="360"/>
      </w:pPr>
      <w:rPr>
        <w:rFonts w:ascii="Symbol" w:hAnsi="Symbol" w:hint="default"/>
      </w:rPr>
    </w:lvl>
    <w:lvl w:ilvl="1" w:tplc="041A0003" w:tentative="1">
      <w:start w:val="1"/>
      <w:numFmt w:val="bullet"/>
      <w:lvlText w:val="o"/>
      <w:lvlJc w:val="left"/>
      <w:pPr>
        <w:ind w:left="1498" w:hanging="360"/>
      </w:pPr>
      <w:rPr>
        <w:rFonts w:ascii="Courier New" w:hAnsi="Courier New" w:cs="Courier New" w:hint="default"/>
      </w:rPr>
    </w:lvl>
    <w:lvl w:ilvl="2" w:tplc="041A0005" w:tentative="1">
      <w:start w:val="1"/>
      <w:numFmt w:val="bullet"/>
      <w:lvlText w:val=""/>
      <w:lvlJc w:val="left"/>
      <w:pPr>
        <w:ind w:left="2218" w:hanging="360"/>
      </w:pPr>
      <w:rPr>
        <w:rFonts w:ascii="Wingdings" w:hAnsi="Wingdings" w:hint="default"/>
      </w:rPr>
    </w:lvl>
    <w:lvl w:ilvl="3" w:tplc="041A0001" w:tentative="1">
      <w:start w:val="1"/>
      <w:numFmt w:val="bullet"/>
      <w:lvlText w:val=""/>
      <w:lvlJc w:val="left"/>
      <w:pPr>
        <w:ind w:left="2938" w:hanging="360"/>
      </w:pPr>
      <w:rPr>
        <w:rFonts w:ascii="Symbol" w:hAnsi="Symbol" w:hint="default"/>
      </w:rPr>
    </w:lvl>
    <w:lvl w:ilvl="4" w:tplc="041A0003" w:tentative="1">
      <w:start w:val="1"/>
      <w:numFmt w:val="bullet"/>
      <w:lvlText w:val="o"/>
      <w:lvlJc w:val="left"/>
      <w:pPr>
        <w:ind w:left="3658" w:hanging="360"/>
      </w:pPr>
      <w:rPr>
        <w:rFonts w:ascii="Courier New" w:hAnsi="Courier New" w:cs="Courier New" w:hint="default"/>
      </w:rPr>
    </w:lvl>
    <w:lvl w:ilvl="5" w:tplc="041A0005" w:tentative="1">
      <w:start w:val="1"/>
      <w:numFmt w:val="bullet"/>
      <w:lvlText w:val=""/>
      <w:lvlJc w:val="left"/>
      <w:pPr>
        <w:ind w:left="4378" w:hanging="360"/>
      </w:pPr>
      <w:rPr>
        <w:rFonts w:ascii="Wingdings" w:hAnsi="Wingdings" w:hint="default"/>
      </w:rPr>
    </w:lvl>
    <w:lvl w:ilvl="6" w:tplc="041A0001" w:tentative="1">
      <w:start w:val="1"/>
      <w:numFmt w:val="bullet"/>
      <w:lvlText w:val=""/>
      <w:lvlJc w:val="left"/>
      <w:pPr>
        <w:ind w:left="5098" w:hanging="360"/>
      </w:pPr>
      <w:rPr>
        <w:rFonts w:ascii="Symbol" w:hAnsi="Symbol" w:hint="default"/>
      </w:rPr>
    </w:lvl>
    <w:lvl w:ilvl="7" w:tplc="041A0003" w:tentative="1">
      <w:start w:val="1"/>
      <w:numFmt w:val="bullet"/>
      <w:lvlText w:val="o"/>
      <w:lvlJc w:val="left"/>
      <w:pPr>
        <w:ind w:left="5818" w:hanging="360"/>
      </w:pPr>
      <w:rPr>
        <w:rFonts w:ascii="Courier New" w:hAnsi="Courier New" w:cs="Courier New" w:hint="default"/>
      </w:rPr>
    </w:lvl>
    <w:lvl w:ilvl="8" w:tplc="041A0005" w:tentative="1">
      <w:start w:val="1"/>
      <w:numFmt w:val="bullet"/>
      <w:lvlText w:val=""/>
      <w:lvlJc w:val="left"/>
      <w:pPr>
        <w:ind w:left="6538" w:hanging="360"/>
      </w:pPr>
      <w:rPr>
        <w:rFonts w:ascii="Wingdings" w:hAnsi="Wingdings" w:hint="default"/>
      </w:rPr>
    </w:lvl>
  </w:abstractNum>
  <w:abstractNum w:abstractNumId="48" w15:restartNumberingAfterBreak="0">
    <w:nsid w:val="7A3E78BA"/>
    <w:multiLevelType w:val="hybridMultilevel"/>
    <w:tmpl w:val="99A4A15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602033912">
    <w:abstractNumId w:val="46"/>
  </w:num>
  <w:num w:numId="2" w16cid:durableId="1279029319">
    <w:abstractNumId w:val="48"/>
  </w:num>
  <w:num w:numId="3" w16cid:durableId="490751029">
    <w:abstractNumId w:val="37"/>
  </w:num>
  <w:num w:numId="4" w16cid:durableId="1730955271">
    <w:abstractNumId w:val="24"/>
  </w:num>
  <w:num w:numId="5" w16cid:durableId="2104449583">
    <w:abstractNumId w:val="28"/>
  </w:num>
  <w:num w:numId="6" w16cid:durableId="361831436">
    <w:abstractNumId w:val="45"/>
  </w:num>
  <w:num w:numId="7" w16cid:durableId="488718801">
    <w:abstractNumId w:val="38"/>
  </w:num>
  <w:num w:numId="8" w16cid:durableId="564343566">
    <w:abstractNumId w:val="34"/>
  </w:num>
  <w:num w:numId="9" w16cid:durableId="1763793502">
    <w:abstractNumId w:val="2"/>
  </w:num>
  <w:num w:numId="10" w16cid:durableId="597641436">
    <w:abstractNumId w:val="36"/>
  </w:num>
  <w:num w:numId="11" w16cid:durableId="1683623298">
    <w:abstractNumId w:val="23"/>
  </w:num>
  <w:num w:numId="12" w16cid:durableId="2117599752">
    <w:abstractNumId w:val="47"/>
  </w:num>
  <w:num w:numId="13" w16cid:durableId="704014893">
    <w:abstractNumId w:val="0"/>
  </w:num>
  <w:num w:numId="14" w16cid:durableId="190077345">
    <w:abstractNumId w:val="9"/>
  </w:num>
  <w:num w:numId="15" w16cid:durableId="957301891">
    <w:abstractNumId w:val="27"/>
  </w:num>
  <w:num w:numId="16" w16cid:durableId="364868290">
    <w:abstractNumId w:val="20"/>
  </w:num>
  <w:num w:numId="17" w16cid:durableId="1584996956">
    <w:abstractNumId w:val="10"/>
  </w:num>
  <w:num w:numId="18" w16cid:durableId="1540897862">
    <w:abstractNumId w:val="17"/>
  </w:num>
  <w:num w:numId="19" w16cid:durableId="439642751">
    <w:abstractNumId w:val="7"/>
  </w:num>
  <w:num w:numId="20" w16cid:durableId="1775402310">
    <w:abstractNumId w:val="40"/>
  </w:num>
  <w:num w:numId="21" w16cid:durableId="764107617">
    <w:abstractNumId w:val="19"/>
  </w:num>
  <w:num w:numId="22" w16cid:durableId="1931236895">
    <w:abstractNumId w:val="30"/>
  </w:num>
  <w:num w:numId="23" w16cid:durableId="590435957">
    <w:abstractNumId w:val="35"/>
  </w:num>
  <w:num w:numId="24" w16cid:durableId="2109151736">
    <w:abstractNumId w:val="26"/>
  </w:num>
  <w:num w:numId="25" w16cid:durableId="39549652">
    <w:abstractNumId w:val="16"/>
  </w:num>
  <w:num w:numId="26" w16cid:durableId="1866139247">
    <w:abstractNumId w:val="42"/>
  </w:num>
  <w:num w:numId="27" w16cid:durableId="2056195351">
    <w:abstractNumId w:val="15"/>
  </w:num>
  <w:num w:numId="28" w16cid:durableId="1448545336">
    <w:abstractNumId w:val="39"/>
  </w:num>
  <w:num w:numId="29" w16cid:durableId="1035429607">
    <w:abstractNumId w:val="5"/>
  </w:num>
  <w:num w:numId="30" w16cid:durableId="1934362723">
    <w:abstractNumId w:val="4"/>
  </w:num>
  <w:num w:numId="31" w16cid:durableId="2066682729">
    <w:abstractNumId w:val="18"/>
  </w:num>
  <w:num w:numId="32" w16cid:durableId="1705978546">
    <w:abstractNumId w:val="33"/>
  </w:num>
  <w:num w:numId="33" w16cid:durableId="715354870">
    <w:abstractNumId w:val="13"/>
  </w:num>
  <w:num w:numId="34" w16cid:durableId="689986185">
    <w:abstractNumId w:val="1"/>
  </w:num>
  <w:num w:numId="35" w16cid:durableId="49966201">
    <w:abstractNumId w:val="6"/>
  </w:num>
  <w:num w:numId="36" w16cid:durableId="790321016">
    <w:abstractNumId w:val="11"/>
  </w:num>
  <w:num w:numId="37" w16cid:durableId="1757434515">
    <w:abstractNumId w:val="25"/>
  </w:num>
  <w:num w:numId="38" w16cid:durableId="149905127">
    <w:abstractNumId w:val="22"/>
  </w:num>
  <w:num w:numId="39" w16cid:durableId="256597172">
    <w:abstractNumId w:val="3"/>
  </w:num>
  <w:num w:numId="40" w16cid:durableId="1079907763">
    <w:abstractNumId w:val="12"/>
  </w:num>
  <w:num w:numId="41" w16cid:durableId="852887758">
    <w:abstractNumId w:val="32"/>
  </w:num>
  <w:num w:numId="42" w16cid:durableId="1788113723">
    <w:abstractNumId w:val="43"/>
  </w:num>
  <w:num w:numId="43" w16cid:durableId="2141997533">
    <w:abstractNumId w:val="44"/>
  </w:num>
  <w:num w:numId="44" w16cid:durableId="1647778481">
    <w:abstractNumId w:val="31"/>
  </w:num>
  <w:num w:numId="45" w16cid:durableId="465005643">
    <w:abstractNumId w:val="41"/>
  </w:num>
  <w:num w:numId="46" w16cid:durableId="1359433107">
    <w:abstractNumId w:val="29"/>
  </w:num>
  <w:num w:numId="47" w16cid:durableId="1265189076">
    <w:abstractNumId w:val="14"/>
  </w:num>
  <w:num w:numId="48" w16cid:durableId="1197736510">
    <w:abstractNumId w:val="8"/>
  </w:num>
  <w:num w:numId="49" w16cid:durableId="98627756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1481"/>
    <w:rsid w:val="00097C99"/>
    <w:rsid w:val="00401048"/>
    <w:rsid w:val="00C41481"/>
    <w:rsid w:val="00C939B9"/>
    <w:rsid w:val="00E84E28"/>
    <w:rsid w:val="00E9560E"/>
    <w:rsid w:val="00EE0A48"/>
    <w:rsid w:val="00FB2240"/>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4281B80"/>
  <w15:docId w15:val="{519F65D6-2A14-443D-BADC-86527DCCE8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Naslov1">
    <w:name w:val="heading 1"/>
    <w:basedOn w:val="Normal"/>
    <w:link w:val="Naslov1Char"/>
    <w:qFormat/>
    <w:rsid w:val="00E84E28"/>
    <w:pPr>
      <w:autoSpaceDE w:val="0"/>
      <w:autoSpaceDN w:val="0"/>
      <w:ind w:left="161"/>
      <w:outlineLvl w:val="0"/>
    </w:pPr>
    <w:rPr>
      <w:rFonts w:ascii="Segoe UI" w:eastAsia="Segoe UI" w:hAnsi="Segoe UI" w:cs="Segoe UI"/>
      <w:sz w:val="36"/>
      <w:szCs w:val="36"/>
      <w:lang w:val="bs"/>
    </w:rPr>
  </w:style>
  <w:style w:type="paragraph" w:styleId="Naslov2">
    <w:name w:val="heading 2"/>
    <w:basedOn w:val="Normal"/>
    <w:link w:val="Naslov2Char"/>
    <w:uiPriority w:val="9"/>
    <w:unhideWhenUsed/>
    <w:qFormat/>
    <w:rsid w:val="00E84E28"/>
    <w:pPr>
      <w:autoSpaceDE w:val="0"/>
      <w:autoSpaceDN w:val="0"/>
      <w:spacing w:before="28"/>
      <w:ind w:left="161"/>
      <w:outlineLvl w:val="1"/>
    </w:pPr>
    <w:rPr>
      <w:rFonts w:ascii="Segoe UI" w:eastAsia="Segoe UI" w:hAnsi="Segoe UI" w:cs="Segoe UI"/>
      <w:b/>
      <w:bCs/>
      <w:sz w:val="24"/>
      <w:szCs w:val="24"/>
      <w:lang w:val="bs"/>
    </w:rPr>
  </w:style>
  <w:style w:type="paragraph" w:styleId="Naslov3">
    <w:name w:val="heading 3"/>
    <w:basedOn w:val="Normal"/>
    <w:link w:val="Naslov3Char"/>
    <w:uiPriority w:val="9"/>
    <w:unhideWhenUsed/>
    <w:qFormat/>
    <w:rsid w:val="00E84E28"/>
    <w:pPr>
      <w:autoSpaceDE w:val="0"/>
      <w:autoSpaceDN w:val="0"/>
      <w:spacing w:before="102"/>
      <w:ind w:left="1363"/>
      <w:outlineLvl w:val="2"/>
    </w:pPr>
    <w:rPr>
      <w:rFonts w:ascii="Calibri" w:eastAsia="Calibri" w:hAnsi="Calibri" w:cs="Calibri"/>
      <w:b/>
      <w:bCs/>
      <w:sz w:val="20"/>
      <w:szCs w:val="20"/>
      <w:lang w:val="bs"/>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Odlomakpopisa">
    <w:name w:val="List Paragraph"/>
    <w:basedOn w:val="Normal"/>
    <w:uiPriority w:val="1"/>
    <w:qFormat/>
  </w:style>
  <w:style w:type="paragraph" w:customStyle="1" w:styleId="TableParagraph">
    <w:name w:val="Table Paragraph"/>
    <w:basedOn w:val="Normal"/>
    <w:uiPriority w:val="1"/>
    <w:qFormat/>
  </w:style>
  <w:style w:type="character" w:customStyle="1" w:styleId="Naslov1Char">
    <w:name w:val="Naslov 1 Char"/>
    <w:basedOn w:val="Zadanifontodlomka"/>
    <w:link w:val="Naslov1"/>
    <w:rsid w:val="00E84E28"/>
    <w:rPr>
      <w:rFonts w:ascii="Segoe UI" w:eastAsia="Segoe UI" w:hAnsi="Segoe UI" w:cs="Segoe UI"/>
      <w:sz w:val="36"/>
      <w:szCs w:val="36"/>
      <w:lang w:val="bs"/>
    </w:rPr>
  </w:style>
  <w:style w:type="character" w:customStyle="1" w:styleId="Naslov2Char">
    <w:name w:val="Naslov 2 Char"/>
    <w:basedOn w:val="Zadanifontodlomka"/>
    <w:link w:val="Naslov2"/>
    <w:uiPriority w:val="9"/>
    <w:rsid w:val="00E84E28"/>
    <w:rPr>
      <w:rFonts w:ascii="Segoe UI" w:eastAsia="Segoe UI" w:hAnsi="Segoe UI" w:cs="Segoe UI"/>
      <w:b/>
      <w:bCs/>
      <w:sz w:val="24"/>
      <w:szCs w:val="24"/>
      <w:lang w:val="bs"/>
    </w:rPr>
  </w:style>
  <w:style w:type="character" w:customStyle="1" w:styleId="Naslov3Char">
    <w:name w:val="Naslov 3 Char"/>
    <w:basedOn w:val="Zadanifontodlomka"/>
    <w:link w:val="Naslov3"/>
    <w:uiPriority w:val="9"/>
    <w:rsid w:val="00E84E28"/>
    <w:rPr>
      <w:rFonts w:ascii="Calibri" w:eastAsia="Calibri" w:hAnsi="Calibri" w:cs="Calibri"/>
      <w:b/>
      <w:bCs/>
      <w:sz w:val="20"/>
      <w:szCs w:val="20"/>
      <w:lang w:val="bs"/>
    </w:rPr>
  </w:style>
  <w:style w:type="paragraph" w:customStyle="1" w:styleId="Default">
    <w:name w:val="Default"/>
    <w:rsid w:val="00E84E28"/>
    <w:pPr>
      <w:widowControl/>
      <w:autoSpaceDE w:val="0"/>
      <w:autoSpaceDN w:val="0"/>
      <w:adjustRightInd w:val="0"/>
    </w:pPr>
    <w:rPr>
      <w:rFonts w:ascii="Arial" w:eastAsia="Calibri" w:hAnsi="Arial" w:cs="Arial"/>
      <w:color w:val="000000"/>
      <w:sz w:val="24"/>
      <w:szCs w:val="24"/>
      <w:lang w:val="hr-HR"/>
    </w:rPr>
  </w:style>
  <w:style w:type="paragraph" w:customStyle="1" w:styleId="t-9-8">
    <w:name w:val="t-9-8"/>
    <w:basedOn w:val="Normal"/>
    <w:rsid w:val="00E84E28"/>
    <w:pPr>
      <w:widowControl/>
      <w:spacing w:before="100" w:beforeAutospacing="1" w:after="100" w:afterAutospacing="1"/>
    </w:pPr>
    <w:rPr>
      <w:rFonts w:ascii="Times New Roman" w:eastAsia="Times New Roman" w:hAnsi="Times New Roman" w:cs="Times New Roman"/>
      <w:sz w:val="24"/>
      <w:szCs w:val="24"/>
      <w:lang w:val="hr-HR" w:eastAsia="hr-HR"/>
    </w:rPr>
  </w:style>
  <w:style w:type="paragraph" w:styleId="TOCNaslov">
    <w:name w:val="TOC Heading"/>
    <w:basedOn w:val="Naslov1"/>
    <w:next w:val="Normal"/>
    <w:uiPriority w:val="39"/>
    <w:unhideWhenUsed/>
    <w:qFormat/>
    <w:rsid w:val="00E84E28"/>
    <w:pPr>
      <w:keepNext/>
      <w:keepLines/>
      <w:widowControl/>
      <w:autoSpaceDE/>
      <w:autoSpaceDN/>
      <w:spacing w:before="240" w:line="259" w:lineRule="auto"/>
      <w:ind w:left="0"/>
      <w:outlineLvl w:val="9"/>
    </w:pPr>
    <w:rPr>
      <w:rFonts w:ascii="Calibri Light" w:eastAsia="Times New Roman" w:hAnsi="Calibri Light" w:cs="Times New Roman"/>
      <w:color w:val="2F5496"/>
      <w:sz w:val="32"/>
      <w:szCs w:val="32"/>
      <w:lang w:val="hr-HR" w:eastAsia="hr-HR"/>
    </w:rPr>
  </w:style>
  <w:style w:type="paragraph" w:styleId="Sadraj2">
    <w:name w:val="toc 2"/>
    <w:basedOn w:val="Normal"/>
    <w:next w:val="Normal"/>
    <w:autoRedefine/>
    <w:uiPriority w:val="39"/>
    <w:unhideWhenUsed/>
    <w:rsid w:val="00E84E28"/>
    <w:pPr>
      <w:widowControl/>
      <w:ind w:left="240"/>
    </w:pPr>
    <w:rPr>
      <w:rFonts w:ascii="Times New Roman" w:eastAsia="Times New Roman" w:hAnsi="Times New Roman" w:cs="Times New Roman"/>
      <w:sz w:val="24"/>
      <w:szCs w:val="24"/>
      <w:lang w:val="hr-HR" w:eastAsia="hr-HR"/>
    </w:rPr>
  </w:style>
  <w:style w:type="paragraph" w:styleId="Sadraj3">
    <w:name w:val="toc 3"/>
    <w:basedOn w:val="Normal"/>
    <w:next w:val="Normal"/>
    <w:autoRedefine/>
    <w:uiPriority w:val="39"/>
    <w:unhideWhenUsed/>
    <w:rsid w:val="00E84E28"/>
    <w:pPr>
      <w:widowControl/>
      <w:ind w:left="480"/>
    </w:pPr>
    <w:rPr>
      <w:rFonts w:ascii="Times New Roman" w:eastAsia="Times New Roman" w:hAnsi="Times New Roman" w:cs="Times New Roman"/>
      <w:sz w:val="24"/>
      <w:szCs w:val="24"/>
      <w:lang w:val="hr-HR" w:eastAsia="hr-HR"/>
    </w:rPr>
  </w:style>
  <w:style w:type="paragraph" w:styleId="Sadraj1">
    <w:name w:val="toc 1"/>
    <w:basedOn w:val="Normal"/>
    <w:next w:val="Normal"/>
    <w:autoRedefine/>
    <w:uiPriority w:val="39"/>
    <w:unhideWhenUsed/>
    <w:rsid w:val="00E84E28"/>
    <w:pPr>
      <w:widowControl/>
    </w:pPr>
    <w:rPr>
      <w:rFonts w:ascii="Times New Roman" w:eastAsia="Times New Roman" w:hAnsi="Times New Roman" w:cs="Times New Roman"/>
      <w:sz w:val="24"/>
      <w:szCs w:val="24"/>
      <w:lang w:val="hr-HR" w:eastAsia="hr-HR"/>
    </w:rPr>
  </w:style>
  <w:style w:type="character" w:styleId="Hiperveza">
    <w:name w:val="Hyperlink"/>
    <w:uiPriority w:val="99"/>
    <w:unhideWhenUsed/>
    <w:rsid w:val="00E84E28"/>
    <w:rPr>
      <w:color w:val="0563C1"/>
      <w:u w:val="single"/>
    </w:rPr>
  </w:style>
  <w:style w:type="paragraph" w:styleId="Tijeloteksta">
    <w:name w:val="Body Text"/>
    <w:basedOn w:val="Normal"/>
    <w:link w:val="TijelotekstaChar"/>
    <w:uiPriority w:val="1"/>
    <w:qFormat/>
    <w:rsid w:val="00E84E28"/>
    <w:pPr>
      <w:autoSpaceDE w:val="0"/>
      <w:autoSpaceDN w:val="0"/>
    </w:pPr>
    <w:rPr>
      <w:rFonts w:ascii="Calibri" w:eastAsia="Calibri" w:hAnsi="Calibri" w:cs="Calibri"/>
      <w:sz w:val="18"/>
      <w:szCs w:val="18"/>
      <w:lang w:val="bs"/>
    </w:rPr>
  </w:style>
  <w:style w:type="character" w:customStyle="1" w:styleId="TijelotekstaChar">
    <w:name w:val="Tijelo teksta Char"/>
    <w:basedOn w:val="Zadanifontodlomka"/>
    <w:link w:val="Tijeloteksta"/>
    <w:uiPriority w:val="1"/>
    <w:rsid w:val="00E84E28"/>
    <w:rPr>
      <w:rFonts w:ascii="Calibri" w:eastAsia="Calibri" w:hAnsi="Calibri" w:cs="Calibri"/>
      <w:sz w:val="18"/>
      <w:szCs w:val="18"/>
      <w:lang w:val="bs"/>
    </w:rPr>
  </w:style>
  <w:style w:type="paragraph" w:styleId="Uvuenotijeloteksta">
    <w:name w:val="Body Text Indent"/>
    <w:basedOn w:val="Normal"/>
    <w:link w:val="UvuenotijelotekstaChar"/>
    <w:semiHidden/>
    <w:rsid w:val="00E84E28"/>
    <w:pPr>
      <w:widowControl/>
      <w:ind w:left="708"/>
      <w:jc w:val="both"/>
    </w:pPr>
    <w:rPr>
      <w:rFonts w:ascii="Times New Roman" w:eastAsia="Times New Roman" w:hAnsi="Times New Roman" w:cs="Times New Roman"/>
      <w:b/>
      <w:bCs/>
      <w:sz w:val="24"/>
      <w:szCs w:val="24"/>
      <w:lang w:val="hr-HR" w:eastAsia="hr-HR"/>
    </w:rPr>
  </w:style>
  <w:style w:type="character" w:customStyle="1" w:styleId="UvuenotijelotekstaChar">
    <w:name w:val="Uvučeno tijelo teksta Char"/>
    <w:basedOn w:val="Zadanifontodlomka"/>
    <w:link w:val="Uvuenotijeloteksta"/>
    <w:semiHidden/>
    <w:rsid w:val="00E84E28"/>
    <w:rPr>
      <w:rFonts w:ascii="Times New Roman" w:eastAsia="Times New Roman" w:hAnsi="Times New Roman" w:cs="Times New Roman"/>
      <w:b/>
      <w:bCs/>
      <w:sz w:val="24"/>
      <w:szCs w:val="24"/>
      <w:lang w:val="hr-HR" w:eastAsia="hr-HR"/>
    </w:rPr>
  </w:style>
  <w:style w:type="paragraph" w:styleId="Bezproreda">
    <w:name w:val="No Spacing"/>
    <w:link w:val="BezproredaChar"/>
    <w:uiPriority w:val="1"/>
    <w:qFormat/>
    <w:rsid w:val="00E84E28"/>
    <w:pPr>
      <w:widowControl/>
    </w:pPr>
    <w:rPr>
      <w:rFonts w:eastAsiaTheme="minorEastAsia"/>
      <w:lang w:val="hr-HR" w:eastAsia="hr-HR"/>
    </w:rPr>
  </w:style>
  <w:style w:type="character" w:customStyle="1" w:styleId="BezproredaChar">
    <w:name w:val="Bez proreda Char"/>
    <w:basedOn w:val="Zadanifontodlomka"/>
    <w:link w:val="Bezproreda"/>
    <w:uiPriority w:val="1"/>
    <w:rsid w:val="00E84E28"/>
    <w:rPr>
      <w:rFonts w:eastAsiaTheme="minorEastAsia"/>
      <w:lang w:val="hr-HR" w:eastAsia="hr-HR"/>
    </w:rPr>
  </w:style>
  <w:style w:type="paragraph" w:styleId="Zaglavlje">
    <w:name w:val="header"/>
    <w:basedOn w:val="Normal"/>
    <w:link w:val="ZaglavljeChar"/>
    <w:uiPriority w:val="99"/>
    <w:unhideWhenUsed/>
    <w:rsid w:val="00097C99"/>
    <w:pPr>
      <w:tabs>
        <w:tab w:val="center" w:pos="4536"/>
        <w:tab w:val="right" w:pos="9072"/>
      </w:tabs>
    </w:pPr>
  </w:style>
  <w:style w:type="character" w:customStyle="1" w:styleId="ZaglavljeChar">
    <w:name w:val="Zaglavlje Char"/>
    <w:basedOn w:val="Zadanifontodlomka"/>
    <w:link w:val="Zaglavlje"/>
    <w:uiPriority w:val="99"/>
    <w:rsid w:val="00097C99"/>
  </w:style>
  <w:style w:type="paragraph" w:styleId="Podnoje">
    <w:name w:val="footer"/>
    <w:basedOn w:val="Normal"/>
    <w:link w:val="PodnojeChar"/>
    <w:uiPriority w:val="99"/>
    <w:unhideWhenUsed/>
    <w:rsid w:val="00097C99"/>
    <w:pPr>
      <w:tabs>
        <w:tab w:val="center" w:pos="4536"/>
        <w:tab w:val="right" w:pos="9072"/>
      </w:tabs>
    </w:pPr>
  </w:style>
  <w:style w:type="character" w:customStyle="1" w:styleId="PodnojeChar">
    <w:name w:val="Podnožje Char"/>
    <w:basedOn w:val="Zadanifontodlomka"/>
    <w:link w:val="Podnoje"/>
    <w:uiPriority w:val="99"/>
    <w:rsid w:val="00097C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1.png"/><Relationship Id="rId68" Type="http://schemas.openxmlformats.org/officeDocument/2006/relationships/image" Target="media/image54.png"/><Relationship Id="rId84" Type="http://schemas.openxmlformats.org/officeDocument/2006/relationships/image" Target="media/image69.png"/><Relationship Id="rId16" Type="http://schemas.openxmlformats.org/officeDocument/2006/relationships/image" Target="media/image8.png"/><Relationship Id="rId11" Type="http://schemas.openxmlformats.org/officeDocument/2006/relationships/footer" Target="footer1.xml"/><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48.pn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webSettings" Target="webSettings.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7.png"/><Relationship Id="rId64" Type="http://schemas.openxmlformats.org/officeDocument/2006/relationships/chart" Target="charts/chart5.xml"/><Relationship Id="rId69" Type="http://schemas.openxmlformats.org/officeDocument/2006/relationships/image" Target="media/image55.png"/><Relationship Id="rId77"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49.png"/><Relationship Id="rId67" Type="http://schemas.openxmlformats.org/officeDocument/2006/relationships/image" Target="media/image53.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chart" Target="charts/chart4.xml"/><Relationship Id="rId70" Type="http://schemas.openxmlformats.org/officeDocument/2006/relationships/chart" Target="charts/chart7.xml"/><Relationship Id="rId75" Type="http://schemas.openxmlformats.org/officeDocument/2006/relationships/image" Target="media/image60.png"/><Relationship Id="rId83"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chart" Target="charts/chart2.xml"/><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chart" Target="charts/chart3.xml"/><Relationship Id="rId65" Type="http://schemas.openxmlformats.org/officeDocument/2006/relationships/image" Target="media/image52.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chart" Target="charts/chart1.xml"/><Relationship Id="rId76"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chart" Target="charts/chart6.xml"/><Relationship Id="rId87" Type="http://schemas.openxmlformats.org/officeDocument/2006/relationships/theme" Target="theme/theme1.xml"/><Relationship Id="rId61" Type="http://schemas.openxmlformats.org/officeDocument/2006/relationships/image" Target="media/image50.png"/><Relationship Id="rId82" Type="http://schemas.openxmlformats.org/officeDocument/2006/relationships/image" Target="media/image6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SIRAC-SRV\Server\Stari%20server\Work\OPCINA%20SIRAC%20-%20UPRAVA\ZAJEDNI&#268;KO\FINANCIJE\Financije\2025.g\Plan%20prora&#269;una%20za%202026.g\PLAN%20-%20VIJE&#262;E\GRAFIKONI%202026.G.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SIRAC-SRV\Server\Stari%20server\Work\OPCINA%20SIRAC%20-%20UPRAVA\ZAJEDNI&#268;KO\FINANCIJE\Financije\2025.g\Plan%20prora&#269;una%20za%202026.g\PLAN%20-%20VIJE&#262;E\GRAFIKONI%202026.G.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SIRAC-SRV\Server\Stari%20server\Work\OPCINA%20SIRAC%20-%20UPRAVA\ZAJEDNI&#268;KO\FINANCIJE\Financije\2025.g\Plan%20prora&#269;una%20za%202026.g\PLAN%20-%20VIJE&#262;E\GRAFIKONI%202026.G.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SIRAC-SRV\Server\Stari%20server\Work\OPCINA%20SIRAC%20-%20UPRAVA\ZAJEDNI&#268;KO\FINANCIJE\Financije\2025.g\Plan%20prora&#269;una%20za%202026.g\Grafikoni%202024.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SIRAC-SRV\Server\Stari%20server\Work\OPCINA%20SIRAC%20-%20UPRAVA\ZAJEDNI&#268;KO\FINANCIJE\Financije\2025.g\Plan%20prora&#269;una%20za%202026.g\Grafikoni%202024.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SIRAC-SRV\Server\Stari%20server\Work\OPCINA%20SIRAC%20-%20UPRAVA\ZAJEDNI&#268;KO\FINANCIJE\Financije\2025.g\Plan%20prora&#269;una%20za%202026.g\Grafikoni%202024.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SIRAC-SRV\Server\Stari%20server\Work\OPCINA%20SIRAC%20-%20UPRAVA\ZAJEDNI&#268;KO\FINANCIJE\Financije\2025.g\Plan%20prora&#269;una%20za%202026.g\PLAN%20-%20VIJE&#262;E\GRAFIKONI%202026.G.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hr-HR" sz="1100">
                <a:solidFill>
                  <a:sysClr val="windowText" lastClr="000000"/>
                </a:solidFill>
                <a:latin typeface="+mn-lt"/>
              </a:rPr>
              <a:t>Plan</a:t>
            </a:r>
            <a:r>
              <a:rPr lang="hr-HR" sz="1100" baseline="0">
                <a:solidFill>
                  <a:sysClr val="windowText" lastClr="000000"/>
                </a:solidFill>
                <a:latin typeface="+mn-lt"/>
              </a:rPr>
              <a:t> prihoda i primitaka Općine Sirač za 2026.g sa projekcijama za 2027.g i 2028.g </a:t>
            </a:r>
            <a:endParaRPr lang="hr-HR" sz="1100">
              <a:solidFill>
                <a:sysClr val="windowText" lastClr="000000"/>
              </a:solidFill>
              <a:latin typeface="+mn-lt"/>
            </a:endParaRPr>
          </a:p>
        </c:rich>
      </c:tx>
      <c:layout>
        <c:manualLayout>
          <c:xMode val="edge"/>
          <c:yMode val="edge"/>
          <c:x val="0.27534259505614805"/>
          <c:y val="3.1446546071501026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hr-HR"/>
        </a:p>
      </c:txPr>
    </c:title>
    <c:autoTitleDeleted val="0"/>
    <c:plotArea>
      <c:layout>
        <c:manualLayout>
          <c:layoutTarget val="inner"/>
          <c:xMode val="edge"/>
          <c:yMode val="edge"/>
          <c:x val="0.11810979877515311"/>
          <c:y val="0.19622647722540218"/>
          <c:w val="0.82218536466987091"/>
          <c:h val="0.5852867284578358"/>
        </c:manualLayout>
      </c:layout>
      <c:barChart>
        <c:barDir val="col"/>
        <c:grouping val="clustered"/>
        <c:varyColors val="0"/>
        <c:ser>
          <c:idx val="0"/>
          <c:order val="0"/>
          <c:tx>
            <c:strRef>
              <c:f>'Plan prihoda i primitaka'!$B$1</c:f>
              <c:strCache>
                <c:ptCount val="1"/>
                <c:pt idx="0">
                  <c:v>Plan proračuna 2026.</c:v>
                </c:pt>
              </c:strCache>
            </c:strRef>
          </c:tx>
          <c:spPr>
            <a:solidFill>
              <a:schemeClr val="tx2">
                <a:lumMod val="75000"/>
              </a:schemeClr>
            </a:solidFill>
            <a:ln>
              <a:solidFill>
                <a:schemeClr val="accent6">
                  <a:lumMod val="50000"/>
                </a:schemeClr>
              </a:solidFill>
            </a:ln>
            <a:effectLst>
              <a:glow>
                <a:schemeClr val="accent1">
                  <a:alpha val="32000"/>
                </a:schemeClr>
              </a:glow>
              <a:outerShdw blurRad="190500" dist="50800" dir="5400000" sx="1000" sy="1000" algn="ctr" rotWithShape="0">
                <a:srgbClr val="000000">
                  <a:alpha val="82000"/>
                </a:srgbClr>
              </a:outerShdw>
            </a:effectLst>
            <a:scene3d>
              <a:camera prst="orthographicFront"/>
              <a:lightRig rig="threePt" dir="t"/>
            </a:scene3d>
            <a:sp3d>
              <a:bevelT/>
            </a:sp3d>
          </c:spPr>
          <c:invertIfNegative val="0"/>
          <c:dLbls>
            <c:dLbl>
              <c:idx val="1"/>
              <c:layout>
                <c:manualLayout>
                  <c:x val="-1.581652827204428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166-4951-A136-98B1AB19D9F7}"/>
                </c:ext>
              </c:extLst>
            </c:dLbl>
            <c:numFmt formatCode="#,##0.00" sourceLinked="0"/>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 prihoda i primitaka'!$A$2:$A$8</c:f>
              <c:strCache>
                <c:ptCount val="7"/>
                <c:pt idx="0">
                  <c:v>Prihod od poreza</c:v>
                </c:pt>
                <c:pt idx="1">
                  <c:v>Pomoći iz inozemstva (darovnice) i od subjekata unutar općeg proračuna</c:v>
                </c:pt>
                <c:pt idx="2">
                  <c:v>Prihodi od imovine</c:v>
                </c:pt>
                <c:pt idx="3">
                  <c:v>Prihodi od upravnih i administrativnih pristojbi, pristojbi po posebnim propisima i naknada</c:v>
                </c:pt>
                <c:pt idx="4">
                  <c:v>Prihodi od prodaje proizvoda i robe te pruženih usluga i prihodi od donacija</c:v>
                </c:pt>
                <c:pt idx="5">
                  <c:v>Kazne, upravne mjere i ostali prihodi</c:v>
                </c:pt>
                <c:pt idx="6">
                  <c:v>Prihod od prodaje nefinancijske imovine</c:v>
                </c:pt>
              </c:strCache>
            </c:strRef>
          </c:cat>
          <c:val>
            <c:numRef>
              <c:f>'Plan prihoda i primitaka'!$B$2:$B$8</c:f>
              <c:numCache>
                <c:formatCode>#,##0.00\ _k_n</c:formatCode>
                <c:ptCount val="7"/>
                <c:pt idx="0">
                  <c:v>1107859</c:v>
                </c:pt>
                <c:pt idx="1">
                  <c:v>632035</c:v>
                </c:pt>
                <c:pt idx="2">
                  <c:v>267243</c:v>
                </c:pt>
                <c:pt idx="3">
                  <c:v>276400</c:v>
                </c:pt>
                <c:pt idx="4">
                  <c:v>17840</c:v>
                </c:pt>
                <c:pt idx="5">
                  <c:v>920</c:v>
                </c:pt>
                <c:pt idx="6">
                  <c:v>9000</c:v>
                </c:pt>
              </c:numCache>
            </c:numRef>
          </c:val>
          <c:extLst>
            <c:ext xmlns:c16="http://schemas.microsoft.com/office/drawing/2014/chart" uri="{C3380CC4-5D6E-409C-BE32-E72D297353CC}">
              <c16:uniqueId val="{00000001-6166-4951-A136-98B1AB19D9F7}"/>
            </c:ext>
          </c:extLst>
        </c:ser>
        <c:ser>
          <c:idx val="1"/>
          <c:order val="1"/>
          <c:tx>
            <c:strRef>
              <c:f>'Plan prihoda i primitaka'!$C$1</c:f>
              <c:strCache>
                <c:ptCount val="1"/>
                <c:pt idx="0">
                  <c:v>Projekcija 2027.</c:v>
                </c:pt>
              </c:strCache>
            </c:strRef>
          </c:tx>
          <c:spPr>
            <a:solidFill>
              <a:schemeClr val="tx2">
                <a:lumMod val="60000"/>
                <a:lumOff val="40000"/>
              </a:schemeClr>
            </a:solidFill>
            <a:ln>
              <a:noFill/>
            </a:ln>
            <a:effectLst>
              <a:outerShdw blurRad="50800" dist="50800" dir="5400000" algn="ctr" rotWithShape="0">
                <a:srgbClr val="000000">
                  <a:alpha val="79000"/>
                </a:srgbClr>
              </a:outerShdw>
            </a:effectLst>
            <a:scene3d>
              <a:camera prst="orthographicFront"/>
              <a:lightRig rig="threePt" dir="t"/>
            </a:scene3d>
            <a:sp3d>
              <a:bevelT/>
            </a:sp3d>
          </c:spPr>
          <c:invertIfNegative val="0"/>
          <c:dLbls>
            <c:dLbl>
              <c:idx val="0"/>
              <c:layout>
                <c:manualLayout>
                  <c:x val="-1.5815905574080821E-3"/>
                  <c:y val="-0.10187265917603"/>
                </c:manualLayout>
              </c:layout>
              <c:spPr>
                <a:noFill/>
                <a:ln>
                  <a:noFill/>
                </a:ln>
                <a:effectLst>
                  <a:softEdge rad="76200"/>
                </a:effectLst>
              </c:spPr>
              <c:txPr>
                <a:bodyPr rot="-5400000" spcFirstLastPara="1" vertOverflow="ellipsis" wrap="square" lIns="38100" tIns="19050" rIns="38100" bIns="19050" anchor="ctr" anchorCtr="1">
                  <a:noAutofit/>
                </a:bodyPr>
                <a:lstStyle/>
                <a:p>
                  <a:pPr>
                    <a:defRPr sz="800" b="0" i="0" u="none" strike="noStrike" kern="1200" baseline="0">
                      <a:solidFill>
                        <a:sysClr val="windowText" lastClr="000000"/>
                      </a:solidFill>
                      <a:latin typeface="+mn-lt"/>
                      <a:ea typeface="+mn-ea"/>
                      <a:cs typeface="+mn-cs"/>
                    </a:defRPr>
                  </a:pPr>
                  <a:endParaRPr lang="sr-Latn-RS"/>
                </a:p>
              </c:txPr>
              <c:dLblPos val="outEnd"/>
              <c:showLegendKey val="0"/>
              <c:showVal val="1"/>
              <c:showCatName val="0"/>
              <c:showSerName val="0"/>
              <c:showPercent val="0"/>
              <c:showBubbleSize val="0"/>
              <c:extLst>
                <c:ext xmlns:c15="http://schemas.microsoft.com/office/drawing/2012/chart" uri="{CE6537A1-D6FC-4f65-9D91-7224C49458BB}">
                  <c15:layout>
                    <c:manualLayout>
                      <c:w val="0.11263881598133565"/>
                      <c:h val="4.365638410858802E-2"/>
                    </c:manualLayout>
                  </c15:layout>
                </c:ext>
                <c:ext xmlns:c16="http://schemas.microsoft.com/office/drawing/2014/chart" uri="{C3380CC4-5D6E-409C-BE32-E72D297353CC}">
                  <c16:uniqueId val="{00000002-6166-4951-A136-98B1AB19D9F7}"/>
                </c:ext>
              </c:extLst>
            </c:dLbl>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 prihoda i primitaka'!$A$2:$A$8</c:f>
              <c:strCache>
                <c:ptCount val="7"/>
                <c:pt idx="0">
                  <c:v>Prihod od poreza</c:v>
                </c:pt>
                <c:pt idx="1">
                  <c:v>Pomoći iz inozemstva (darovnice) i od subjekata unutar općeg proračuna</c:v>
                </c:pt>
                <c:pt idx="2">
                  <c:v>Prihodi od imovine</c:v>
                </c:pt>
                <c:pt idx="3">
                  <c:v>Prihodi od upravnih i administrativnih pristojbi, pristojbi po posebnim propisima i naknada</c:v>
                </c:pt>
                <c:pt idx="4">
                  <c:v>Prihodi od prodaje proizvoda i robe te pruženih usluga i prihodi od donacija</c:v>
                </c:pt>
                <c:pt idx="5">
                  <c:v>Kazne, upravne mjere i ostali prihodi</c:v>
                </c:pt>
                <c:pt idx="6">
                  <c:v>Prihod od prodaje nefinancijske imovine</c:v>
                </c:pt>
              </c:strCache>
            </c:strRef>
          </c:cat>
          <c:val>
            <c:numRef>
              <c:f>'Plan prihoda i primitaka'!$C$2:$C$8</c:f>
              <c:numCache>
                <c:formatCode>#,##0.00\ _k_n</c:formatCode>
                <c:ptCount val="7"/>
                <c:pt idx="0">
                  <c:v>1169901.77</c:v>
                </c:pt>
                <c:pt idx="1">
                  <c:v>642937.32999999996</c:v>
                </c:pt>
                <c:pt idx="2">
                  <c:v>348320.29</c:v>
                </c:pt>
                <c:pt idx="3">
                  <c:v>284692</c:v>
                </c:pt>
                <c:pt idx="4">
                  <c:v>18375.2</c:v>
                </c:pt>
                <c:pt idx="5">
                  <c:v>947.6</c:v>
                </c:pt>
                <c:pt idx="6">
                  <c:v>9270</c:v>
                </c:pt>
              </c:numCache>
            </c:numRef>
          </c:val>
          <c:extLst>
            <c:ext xmlns:c16="http://schemas.microsoft.com/office/drawing/2014/chart" uri="{C3380CC4-5D6E-409C-BE32-E72D297353CC}">
              <c16:uniqueId val="{00000003-6166-4951-A136-98B1AB19D9F7}"/>
            </c:ext>
          </c:extLst>
        </c:ser>
        <c:ser>
          <c:idx val="2"/>
          <c:order val="2"/>
          <c:tx>
            <c:strRef>
              <c:f>'Plan prihoda i primitaka'!$D$1</c:f>
              <c:strCache>
                <c:ptCount val="1"/>
                <c:pt idx="0">
                  <c:v>Projekcija 2028.</c:v>
                </c:pt>
              </c:strCache>
            </c:strRef>
          </c:tx>
          <c:spPr>
            <a:solidFill>
              <a:schemeClr val="tx2">
                <a:lumMod val="20000"/>
                <a:lumOff val="80000"/>
              </a:schemeClr>
            </a:solidFill>
            <a:ln>
              <a:noFill/>
            </a:ln>
            <a:effectLst>
              <a:outerShdw blurRad="50800" dist="50800" dir="5400000" algn="ctr" rotWithShape="0">
                <a:srgbClr val="000000">
                  <a:alpha val="70000"/>
                </a:srgbClr>
              </a:outerShdw>
            </a:effectLst>
            <a:scene3d>
              <a:camera prst="orthographicFront"/>
              <a:lightRig rig="threePt" dir="t"/>
            </a:scene3d>
            <a:sp3d>
              <a:bevelT/>
            </a:sp3d>
          </c:spPr>
          <c:invertIfNegative val="0"/>
          <c:dLbls>
            <c:numFmt formatCode="#,##0.00" sourceLinked="0"/>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 prihoda i primitaka'!$A$2:$A$8</c:f>
              <c:strCache>
                <c:ptCount val="7"/>
                <c:pt idx="0">
                  <c:v>Prihod od poreza</c:v>
                </c:pt>
                <c:pt idx="1">
                  <c:v>Pomoći iz inozemstva (darovnice) i od subjekata unutar općeg proračuna</c:v>
                </c:pt>
                <c:pt idx="2">
                  <c:v>Prihodi od imovine</c:v>
                </c:pt>
                <c:pt idx="3">
                  <c:v>Prihodi od upravnih i administrativnih pristojbi, pristojbi po posebnim propisima i naknada</c:v>
                </c:pt>
                <c:pt idx="4">
                  <c:v>Prihodi od prodaje proizvoda i robe te pruženih usluga i prihodi od donacija</c:v>
                </c:pt>
                <c:pt idx="5">
                  <c:v>Kazne, upravne mjere i ostali prihodi</c:v>
                </c:pt>
                <c:pt idx="6">
                  <c:v>Prihod od prodaje nefinancijske imovine</c:v>
                </c:pt>
              </c:strCache>
            </c:strRef>
          </c:cat>
          <c:val>
            <c:numRef>
              <c:f>'Plan prihoda i primitaka'!$D$2:$D$8</c:f>
              <c:numCache>
                <c:formatCode>#,##0.00\ _k_n</c:formatCode>
                <c:ptCount val="7"/>
                <c:pt idx="0">
                  <c:v>1204998.8799999999</c:v>
                </c:pt>
                <c:pt idx="1">
                  <c:v>662225.44999999995</c:v>
                </c:pt>
                <c:pt idx="2">
                  <c:v>358769.91</c:v>
                </c:pt>
                <c:pt idx="3">
                  <c:v>293232.77</c:v>
                </c:pt>
                <c:pt idx="4">
                  <c:v>18926.46</c:v>
                </c:pt>
                <c:pt idx="5">
                  <c:v>976.03</c:v>
                </c:pt>
                <c:pt idx="6">
                  <c:v>9548.1</c:v>
                </c:pt>
              </c:numCache>
            </c:numRef>
          </c:val>
          <c:extLst>
            <c:ext xmlns:c16="http://schemas.microsoft.com/office/drawing/2014/chart" uri="{C3380CC4-5D6E-409C-BE32-E72D297353CC}">
              <c16:uniqueId val="{00000004-6166-4951-A136-98B1AB19D9F7}"/>
            </c:ext>
          </c:extLst>
        </c:ser>
        <c:dLbls>
          <c:showLegendKey val="0"/>
          <c:showVal val="0"/>
          <c:showCatName val="0"/>
          <c:showSerName val="0"/>
          <c:showPercent val="0"/>
          <c:showBubbleSize val="0"/>
        </c:dLbls>
        <c:gapWidth val="219"/>
        <c:overlap val="-27"/>
        <c:axId val="378162544"/>
        <c:axId val="378160904"/>
      </c:barChart>
      <c:catAx>
        <c:axId val="3781625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sr-Latn-RS"/>
          </a:p>
        </c:txPr>
        <c:crossAx val="378160904"/>
        <c:crosses val="autoZero"/>
        <c:auto val="1"/>
        <c:lblAlgn val="ctr"/>
        <c:lblOffset val="100"/>
        <c:noMultiLvlLbl val="0"/>
      </c:catAx>
      <c:valAx>
        <c:axId val="378160904"/>
        <c:scaling>
          <c:orientation val="minMax"/>
        </c:scaling>
        <c:delete val="0"/>
        <c:axPos val="l"/>
        <c:majorGridlines>
          <c:spPr>
            <a:ln w="9525" cap="flat" cmpd="sng" algn="ctr">
              <a:solidFill>
                <a:schemeClr val="tx1">
                  <a:lumMod val="15000"/>
                  <a:lumOff val="85000"/>
                </a:schemeClr>
              </a:solidFill>
              <a:round/>
            </a:ln>
            <a:effectLst/>
          </c:spPr>
        </c:majorGridlines>
        <c:numFmt formatCode="#,##0.00\ _k_n"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r-Latn-RS"/>
          </a:p>
        </c:txPr>
        <c:crossAx val="378162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r-Latn-R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cap="all" baseline="0">
                <a:solidFill>
                  <a:schemeClr val="tx1">
                    <a:lumMod val="65000"/>
                    <a:lumOff val="35000"/>
                  </a:schemeClr>
                </a:solidFill>
                <a:latin typeface="+mn-lt"/>
                <a:ea typeface="+mn-ea"/>
                <a:cs typeface="+mn-cs"/>
              </a:defRPr>
            </a:pPr>
            <a:r>
              <a:rPr lang="hr-HR" sz="1400" b="0" cap="none" normalizeH="0" baseline="0">
                <a:solidFill>
                  <a:sysClr val="windowText" lastClr="000000"/>
                </a:solidFill>
                <a:latin typeface="+mn-lt"/>
              </a:rPr>
              <a:t>Planirani prihodi od poreza za 2026. godinu </a:t>
            </a:r>
          </a:p>
        </c:rich>
      </c:tx>
      <c:overlay val="0"/>
      <c:spPr>
        <a:noFill/>
        <a:ln>
          <a:noFill/>
        </a:ln>
        <a:effectLst/>
      </c:spPr>
      <c:txPr>
        <a:bodyPr rot="0" spcFirstLastPara="1" vertOverflow="ellipsis" vert="horz" wrap="square" anchor="ctr" anchorCtr="1"/>
        <a:lstStyle/>
        <a:p>
          <a:pPr>
            <a:defRPr sz="1600" b="0" i="0" u="none" strike="noStrike" kern="1200" cap="all" baseline="0">
              <a:solidFill>
                <a:schemeClr val="tx1">
                  <a:lumMod val="65000"/>
                  <a:lumOff val="35000"/>
                </a:schemeClr>
              </a:solidFill>
              <a:latin typeface="+mn-lt"/>
              <a:ea typeface="+mn-ea"/>
              <a:cs typeface="+mn-cs"/>
            </a:defRPr>
          </a:pPr>
          <a:endParaRPr lang="sr-Latn-RS"/>
        </a:p>
      </c:txPr>
    </c:title>
    <c:autoTitleDeleted val="0"/>
    <c:view3D>
      <c:rotX val="30"/>
      <c:rotY val="61"/>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1271921281800529E-2"/>
          <c:y val="0.14173079076015974"/>
          <c:w val="0.83640362431325099"/>
          <c:h val="0.73567216685326919"/>
        </c:manualLayout>
      </c:layout>
      <c:pie3DChart>
        <c:varyColors val="1"/>
        <c:ser>
          <c:idx val="0"/>
          <c:order val="0"/>
          <c:spPr>
            <a:solidFill>
              <a:schemeClr val="tx2">
                <a:lumMod val="75000"/>
              </a:schemeClr>
            </a:solidFill>
            <a:scene3d>
              <a:camera prst="orthographicFront"/>
              <a:lightRig rig="threePt" dir="t"/>
            </a:scene3d>
            <a:sp3d>
              <a:bevelT w="127000" h="127000"/>
              <a:bevelB w="127000" h="127000"/>
            </a:sp3d>
          </c:spPr>
          <c:explosion val="26"/>
          <c:dPt>
            <c:idx val="0"/>
            <c:bubble3D val="0"/>
            <c:explosion val="40"/>
            <c:spPr>
              <a:solidFill>
                <a:schemeClr val="tx2">
                  <a:lumMod val="7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1C70-476E-BB9A-2FE8F5264564}"/>
              </c:ext>
            </c:extLst>
          </c:dPt>
          <c:dPt>
            <c:idx val="1"/>
            <c:bubble3D val="0"/>
            <c:explosion val="42"/>
            <c:spPr>
              <a:solidFill>
                <a:schemeClr val="tx2">
                  <a:lumMod val="60000"/>
                  <a:lumOff val="4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1C70-476E-BB9A-2FE8F5264564}"/>
              </c:ext>
            </c:extLst>
          </c:dPt>
          <c:dPt>
            <c:idx val="2"/>
            <c:bubble3D val="0"/>
            <c:spPr>
              <a:solidFill>
                <a:schemeClr val="tx2">
                  <a:lumMod val="40000"/>
                  <a:lumOff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1C70-476E-BB9A-2FE8F5264564}"/>
              </c:ext>
            </c:extLst>
          </c:dPt>
          <c:dLbls>
            <c:dLbl>
              <c:idx val="0"/>
              <c:layout>
                <c:manualLayout>
                  <c:x val="1.8606483841174786E-2"/>
                  <c:y val="-0.42815203223383241"/>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mn-lt"/>
                        <a:ea typeface="+mn-ea"/>
                        <a:cs typeface="+mn-cs"/>
                      </a:defRPr>
                    </a:pPr>
                    <a:fld id="{73E470FF-BA14-41C3-9FC2-D563C1C1EAE8}" type="CATEGORYNAME">
                      <a:rPr lang="en-US" sz="900" b="0">
                        <a:solidFill>
                          <a:sysClr val="windowText" lastClr="000000"/>
                        </a:solidFill>
                      </a:rPr>
                      <a:pPr>
                        <a:defRPr sz="900" b="0">
                          <a:solidFill>
                            <a:sysClr val="windowText" lastClr="000000"/>
                          </a:solidFill>
                        </a:defRPr>
                      </a:pPr>
                      <a:t>[NAZIV KATEGORIJE]</a:t>
                    </a:fld>
                    <a:r>
                      <a:rPr lang="en-US" sz="900" b="0" baseline="0">
                        <a:solidFill>
                          <a:sysClr val="windowText" lastClr="000000"/>
                        </a:solidFill>
                      </a:rPr>
                      <a:t>: </a:t>
                    </a:r>
                  </a:p>
                  <a:p>
                    <a:pPr>
                      <a:defRPr sz="900" b="0">
                        <a:solidFill>
                          <a:sysClr val="windowText" lastClr="000000"/>
                        </a:solidFill>
                      </a:defRPr>
                    </a:pPr>
                    <a:fld id="{853ED628-DB7B-4A28-BE46-F50CDBD74CDF}" type="VALUE">
                      <a:rPr lang="en-US" sz="900" b="0" baseline="0">
                        <a:solidFill>
                          <a:sysClr val="windowText" lastClr="000000"/>
                        </a:solidFill>
                      </a:rPr>
                      <a:pPr>
                        <a:defRPr sz="900" b="0">
                          <a:solidFill>
                            <a:sysClr val="windowText" lastClr="000000"/>
                          </a:solidFill>
                        </a:defRPr>
                      </a:pPr>
                      <a:t>[VRIJEDNOST]</a:t>
                    </a:fld>
                    <a:endParaRPr lang="hr-H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mn-lt"/>
                      <a:ea typeface="+mn-ea"/>
                      <a:cs typeface="+mn-cs"/>
                    </a:defRPr>
                  </a:pPr>
                  <a:endParaRPr lang="sr-Latn-RS"/>
                </a:p>
              </c:txPr>
              <c:showLegendKey val="0"/>
              <c:showVal val="1"/>
              <c:showCatName val="1"/>
              <c:showSerName val="0"/>
              <c:showPercent val="0"/>
              <c:showBubbleSize val="0"/>
              <c:extLst>
                <c:ext xmlns:c15="http://schemas.microsoft.com/office/drawing/2012/chart" uri="{CE6537A1-D6FC-4f65-9D91-7224C49458BB}">
                  <c15:layout>
                    <c:manualLayout>
                      <c:w val="0.27967549599600178"/>
                      <c:h val="0.19414959386000924"/>
                    </c:manualLayout>
                  </c15:layout>
                  <c15:dlblFieldTable/>
                  <c15:showDataLabelsRange val="0"/>
                </c:ext>
                <c:ext xmlns:c16="http://schemas.microsoft.com/office/drawing/2014/chart" uri="{C3380CC4-5D6E-409C-BE32-E72D297353CC}">
                  <c16:uniqueId val="{00000001-1C70-476E-BB9A-2FE8F5264564}"/>
                </c:ext>
              </c:extLst>
            </c:dLbl>
            <c:dLbl>
              <c:idx val="1"/>
              <c:layout>
                <c:manualLayout>
                  <c:x val="-0.1498564180273928"/>
                  <c:y val="-2.1164532125460579E-2"/>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mn-lt"/>
                        <a:ea typeface="+mn-ea"/>
                        <a:cs typeface="+mn-cs"/>
                      </a:defRPr>
                    </a:pPr>
                    <a:fld id="{C9D5AD88-901B-43B8-B6B0-BCCED15B87A8}" type="CATEGORYNAME">
                      <a:rPr lang="en-US" sz="900" b="0">
                        <a:solidFill>
                          <a:sysClr val="windowText" lastClr="000000"/>
                        </a:solidFill>
                      </a:rPr>
                      <a:pPr>
                        <a:defRPr sz="900" b="0">
                          <a:solidFill>
                            <a:sysClr val="windowText" lastClr="000000"/>
                          </a:solidFill>
                        </a:defRPr>
                      </a:pPr>
                      <a:t>[NAZIV KATEGORIJE]</a:t>
                    </a:fld>
                    <a:r>
                      <a:rPr lang="en-US" sz="900" b="0" baseline="0">
                        <a:solidFill>
                          <a:sysClr val="windowText" lastClr="000000"/>
                        </a:solidFill>
                      </a:rPr>
                      <a:t>: </a:t>
                    </a:r>
                    <a:fld id="{4A55B9F5-BC05-41D2-9030-23F52F675D8F}" type="VALUE">
                      <a:rPr lang="en-US" sz="900" b="0" baseline="0">
                        <a:solidFill>
                          <a:sysClr val="windowText" lastClr="000000"/>
                        </a:solidFill>
                      </a:rPr>
                      <a:pPr>
                        <a:defRPr sz="900" b="0">
                          <a:solidFill>
                            <a:sysClr val="windowText" lastClr="000000"/>
                          </a:solidFill>
                        </a:defRPr>
                      </a:pPr>
                      <a:t>[VRIJEDNOST]</a:t>
                    </a:fld>
                    <a:endParaRPr lang="en-US" sz="900" b="0" baseline="0">
                      <a:solidFill>
                        <a:sysClr val="windowText" lastClr="000000"/>
                      </a:solidFill>
                    </a:endParaRP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layout>
                    <c:manualLayout>
                      <c:w val="0.20388607313141535"/>
                      <c:h val="0.18482068888308392"/>
                    </c:manualLayout>
                  </c15:layout>
                  <c15:dlblFieldTable/>
                  <c15:showDataLabelsRange val="0"/>
                </c:ext>
                <c:ext xmlns:c16="http://schemas.microsoft.com/office/drawing/2014/chart" uri="{C3380CC4-5D6E-409C-BE32-E72D297353CC}">
                  <c16:uniqueId val="{00000003-1C70-476E-BB9A-2FE8F5264564}"/>
                </c:ext>
              </c:extLst>
            </c:dLbl>
            <c:dLbl>
              <c:idx val="2"/>
              <c:layout>
                <c:manualLayout>
                  <c:x val="-6.424229617078038E-2"/>
                  <c:y val="0.21370503267842522"/>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mn-lt"/>
                        <a:ea typeface="+mn-ea"/>
                        <a:cs typeface="+mn-cs"/>
                      </a:defRPr>
                    </a:pPr>
                    <a:fld id="{6DE77A4B-7666-4B98-8CFA-2319E3EC6CFA}" type="CATEGORYNAME">
                      <a:rPr lang="en-US" sz="900" b="0">
                        <a:solidFill>
                          <a:sysClr val="windowText" lastClr="000000"/>
                        </a:solidFill>
                      </a:rPr>
                      <a:pPr>
                        <a:defRPr sz="900" b="0">
                          <a:solidFill>
                            <a:sysClr val="windowText" lastClr="000000"/>
                          </a:solidFill>
                        </a:defRPr>
                      </a:pPr>
                      <a:t>[NAZIV KATEGORIJE]</a:t>
                    </a:fld>
                    <a:r>
                      <a:rPr lang="en-US" sz="900" b="0" baseline="0">
                        <a:solidFill>
                          <a:sysClr val="windowText" lastClr="000000"/>
                        </a:solidFill>
                      </a:rPr>
                      <a:t>: </a:t>
                    </a:r>
                  </a:p>
                  <a:p>
                    <a:pPr>
                      <a:defRPr sz="900" b="0">
                        <a:solidFill>
                          <a:sysClr val="windowText" lastClr="000000"/>
                        </a:solidFill>
                      </a:defRPr>
                    </a:pPr>
                    <a:fld id="{29D1E02A-17DA-4CDC-8340-1DFBC1D16786}" type="VALUE">
                      <a:rPr lang="en-US" sz="900" b="0" baseline="0">
                        <a:solidFill>
                          <a:sysClr val="windowText" lastClr="000000"/>
                        </a:solidFill>
                      </a:rPr>
                      <a:pPr>
                        <a:defRPr sz="900" b="0">
                          <a:solidFill>
                            <a:sysClr val="windowText" lastClr="000000"/>
                          </a:solidFill>
                        </a:defRPr>
                      </a:pPr>
                      <a:t>[VRIJEDNOST]</a:t>
                    </a:fld>
                    <a:endParaRPr lang="hr-H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mn-lt"/>
                      <a:ea typeface="+mn-ea"/>
                      <a:cs typeface="+mn-cs"/>
                    </a:defRPr>
                  </a:pPr>
                  <a:endParaRPr lang="sr-Latn-RS"/>
                </a:p>
              </c:txPr>
              <c:showLegendKey val="0"/>
              <c:showVal val="1"/>
              <c:showCatName val="1"/>
              <c:showSerName val="0"/>
              <c:showPercent val="0"/>
              <c:showBubbleSize val="0"/>
              <c:extLst>
                <c:ext xmlns:c15="http://schemas.microsoft.com/office/drawing/2012/chart" uri="{CE6537A1-D6FC-4f65-9D91-7224C49458BB}">
                  <c15:layout>
                    <c:manualLayout>
                      <c:w val="0.33485875112346825"/>
                      <c:h val="0.15975544526128549"/>
                    </c:manualLayout>
                  </c15:layout>
                  <c15:dlblFieldTable/>
                  <c15:showDataLabelsRange val="0"/>
                </c:ext>
                <c:ext xmlns:c16="http://schemas.microsoft.com/office/drawing/2014/chart" uri="{C3380CC4-5D6E-409C-BE32-E72D297353CC}">
                  <c16:uniqueId val="{00000005-1C70-476E-BB9A-2FE8F526456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mn-lt"/>
                    <a:ea typeface="+mn-ea"/>
                    <a:cs typeface="+mn-cs"/>
                  </a:defRPr>
                </a:pPr>
                <a:endParaRPr lang="sr-Latn-RS"/>
              </a:p>
            </c:txPr>
            <c:showLegendKey val="0"/>
            <c:showVal val="1"/>
            <c:showCatName val="1"/>
            <c:showSerName val="0"/>
            <c:showPercent val="0"/>
            <c:showBubbleSize val="0"/>
            <c:showLeaderLines val="0"/>
            <c:extLst>
              <c:ext xmlns:c15="http://schemas.microsoft.com/office/drawing/2012/chart" uri="{CE6537A1-D6FC-4f65-9D91-7224C49458BB}"/>
            </c:extLst>
          </c:dLbls>
          <c:cat>
            <c:strRef>
              <c:f>'Plan prihoda od poreza'!$A$2:$A$4</c:f>
              <c:strCache>
                <c:ptCount val="3"/>
                <c:pt idx="0">
                  <c:v>Porez i prirez na dohodak</c:v>
                </c:pt>
                <c:pt idx="1">
                  <c:v>Porezi na imovinu</c:v>
                </c:pt>
                <c:pt idx="2">
                  <c:v>Porezi na robu i usluge</c:v>
                </c:pt>
              </c:strCache>
            </c:strRef>
          </c:cat>
          <c:val>
            <c:numRef>
              <c:f>'Plan prihoda od poreza'!$B$2:$B$4</c:f>
              <c:numCache>
                <c:formatCode>#,##0.00\ _k_n</c:formatCode>
                <c:ptCount val="3"/>
                <c:pt idx="0">
                  <c:v>1053619</c:v>
                </c:pt>
                <c:pt idx="1">
                  <c:v>47040</c:v>
                </c:pt>
                <c:pt idx="2">
                  <c:v>7200</c:v>
                </c:pt>
              </c:numCache>
            </c:numRef>
          </c:val>
          <c:extLst>
            <c:ext xmlns:c16="http://schemas.microsoft.com/office/drawing/2014/chart" uri="{C3380CC4-5D6E-409C-BE32-E72D297353CC}">
              <c16:uniqueId val="{00000006-1C70-476E-BB9A-2FE8F5264564}"/>
            </c:ext>
          </c:extLst>
        </c:ser>
        <c:dLbls>
          <c:showLegendKey val="0"/>
          <c:showVal val="1"/>
          <c:showCatName val="1"/>
          <c:showSerName val="0"/>
          <c:showPercent val="0"/>
          <c:showBubbleSize val="0"/>
          <c:showLeaderLines val="0"/>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kumimoji="0" lang="hr-HR" sz="1400" b="0" i="0" u="none" strike="noStrike" kern="1200" cap="none" spc="0" normalizeH="0" baseline="0" noProof="0">
                <a:ln>
                  <a:noFill/>
                </a:ln>
                <a:solidFill>
                  <a:sysClr val="windowText" lastClr="000000"/>
                </a:solidFill>
                <a:effectLst/>
                <a:uLnTx/>
                <a:uFillTx/>
                <a:latin typeface="Calibri" panose="020F0502020204030204"/>
              </a:rPr>
              <a:t>Planirani prihodi od pomoći za 2026. godinu</a:t>
            </a:r>
            <a:endParaRPr lang="hr-HR">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hr-HR"/>
        </a:p>
      </c:txPr>
    </c:title>
    <c:autoTitleDeleted val="0"/>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chemeClr val="tx2">
                  <a:lumMod val="75000"/>
                </a:schemeClr>
              </a:solidFill>
              <a:ln>
                <a:noFill/>
              </a:ln>
              <a:effectLst/>
            </c:spPr>
            <c:extLst>
              <c:ext xmlns:c16="http://schemas.microsoft.com/office/drawing/2014/chart" uri="{C3380CC4-5D6E-409C-BE32-E72D297353CC}">
                <c16:uniqueId val="{00000001-7234-47AA-BC31-0594887D7D1F}"/>
              </c:ext>
            </c:extLst>
          </c:dPt>
          <c:dPt>
            <c:idx val="1"/>
            <c:invertIfNegative val="0"/>
            <c:bubble3D val="0"/>
            <c:spPr>
              <a:solidFill>
                <a:schemeClr val="tx2">
                  <a:lumMod val="75000"/>
                </a:schemeClr>
              </a:solidFill>
              <a:ln>
                <a:noFill/>
              </a:ln>
              <a:effectLst/>
            </c:spPr>
            <c:extLst>
              <c:ext xmlns:c16="http://schemas.microsoft.com/office/drawing/2014/chart" uri="{C3380CC4-5D6E-409C-BE32-E72D297353CC}">
                <c16:uniqueId val="{00000003-7234-47AA-BC31-0594887D7D1F}"/>
              </c:ext>
            </c:extLst>
          </c:dPt>
          <c:dPt>
            <c:idx val="2"/>
            <c:invertIfNegative val="0"/>
            <c:bubble3D val="0"/>
            <c:spPr>
              <a:solidFill>
                <a:schemeClr val="tx2">
                  <a:lumMod val="75000"/>
                </a:schemeClr>
              </a:solidFill>
              <a:ln>
                <a:noFill/>
              </a:ln>
              <a:effectLst/>
            </c:spPr>
            <c:extLst>
              <c:ext xmlns:c16="http://schemas.microsoft.com/office/drawing/2014/chart" uri="{C3380CC4-5D6E-409C-BE32-E72D297353CC}">
                <c16:uniqueId val="{00000005-7234-47AA-BC31-0594887D7D1F}"/>
              </c:ext>
            </c:extLst>
          </c:dPt>
          <c:dPt>
            <c:idx val="3"/>
            <c:invertIfNegative val="0"/>
            <c:bubble3D val="0"/>
            <c:spPr>
              <a:solidFill>
                <a:schemeClr val="tx2">
                  <a:lumMod val="75000"/>
                </a:schemeClr>
              </a:solidFill>
              <a:ln>
                <a:noFill/>
              </a:ln>
              <a:effectLst/>
            </c:spPr>
            <c:extLst>
              <c:ext xmlns:c16="http://schemas.microsoft.com/office/drawing/2014/chart" uri="{C3380CC4-5D6E-409C-BE32-E72D297353CC}">
                <c16:uniqueId val="{00000007-7234-47AA-BC31-0594887D7D1F}"/>
              </c:ext>
            </c:extLst>
          </c:dPt>
          <c:dPt>
            <c:idx val="4"/>
            <c:invertIfNegative val="0"/>
            <c:bubble3D val="0"/>
            <c:spPr>
              <a:solidFill>
                <a:schemeClr val="tx2">
                  <a:lumMod val="75000"/>
                </a:schemeClr>
              </a:solidFill>
              <a:ln>
                <a:noFill/>
              </a:ln>
              <a:effectLst/>
            </c:spPr>
            <c:extLst>
              <c:ext xmlns:c16="http://schemas.microsoft.com/office/drawing/2014/chart" uri="{C3380CC4-5D6E-409C-BE32-E72D297353CC}">
                <c16:uniqueId val="{00000009-7234-47AA-BC31-0594887D7D1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 prihoda od pomoći'!$A$1:$A$5</c:f>
              <c:strCache>
                <c:ptCount val="5"/>
                <c:pt idx="0">
                  <c:v>Tekuće pomoći proračunu</c:v>
                </c:pt>
                <c:pt idx="1">
                  <c:v>Kapitalne pomoći proračunu</c:v>
                </c:pt>
                <c:pt idx="2">
                  <c:v>Tekuće pomoći  -JAVNI RADOVI, ZIMSKA SLUŽBA</c:v>
                </c:pt>
                <c:pt idx="3">
                  <c:v>Tekuće pomoći izravnanja za dec. funkcije JVP</c:v>
                </c:pt>
                <c:pt idx="4">
                  <c:v>Tekuće pomoći temeljem prijenosa EU sredstava</c:v>
                </c:pt>
              </c:strCache>
            </c:strRef>
          </c:cat>
          <c:val>
            <c:numRef>
              <c:f>'Plan prihoda od pomoći'!$B$1:$B$5</c:f>
              <c:numCache>
                <c:formatCode>#,##0.00\ _k_n</c:formatCode>
                <c:ptCount val="5"/>
                <c:pt idx="0">
                  <c:v>106900</c:v>
                </c:pt>
                <c:pt idx="1">
                  <c:v>97675</c:v>
                </c:pt>
                <c:pt idx="2">
                  <c:v>16900</c:v>
                </c:pt>
                <c:pt idx="3">
                  <c:v>29956</c:v>
                </c:pt>
                <c:pt idx="4">
                  <c:v>380604</c:v>
                </c:pt>
              </c:numCache>
            </c:numRef>
          </c:val>
          <c:extLst>
            <c:ext xmlns:c16="http://schemas.microsoft.com/office/drawing/2014/chart" uri="{C3380CC4-5D6E-409C-BE32-E72D297353CC}">
              <c16:uniqueId val="{0000000A-7234-47AA-BC31-0594887D7D1F}"/>
            </c:ext>
          </c:extLst>
        </c:ser>
        <c:dLbls>
          <c:showLegendKey val="0"/>
          <c:showVal val="0"/>
          <c:showCatName val="0"/>
          <c:showSerName val="0"/>
          <c:showPercent val="0"/>
          <c:showBubbleSize val="0"/>
        </c:dLbls>
        <c:gapWidth val="182"/>
        <c:axId val="411481072"/>
        <c:axId val="411474416"/>
      </c:barChart>
      <c:catAx>
        <c:axId val="4114810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sr-Latn-RS"/>
          </a:p>
        </c:txPr>
        <c:crossAx val="411474416"/>
        <c:crosses val="autoZero"/>
        <c:auto val="1"/>
        <c:lblAlgn val="ctr"/>
        <c:lblOffset val="100"/>
        <c:noMultiLvlLbl val="0"/>
      </c:catAx>
      <c:valAx>
        <c:axId val="411474416"/>
        <c:scaling>
          <c:orientation val="minMax"/>
        </c:scaling>
        <c:delete val="0"/>
        <c:axPos val="b"/>
        <c:majorGridlines>
          <c:spPr>
            <a:ln w="9525" cap="flat" cmpd="sng" algn="ctr">
              <a:solidFill>
                <a:schemeClr val="tx1">
                  <a:lumMod val="15000"/>
                  <a:lumOff val="85000"/>
                </a:schemeClr>
              </a:solidFill>
              <a:round/>
            </a:ln>
            <a:effectLst/>
          </c:spPr>
        </c:majorGridlines>
        <c:numFmt formatCode="#,##0.00\ _k_n"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r-Latn-RS"/>
          </a:p>
        </c:txPr>
        <c:crossAx val="41148107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hr-HR">
                <a:solidFill>
                  <a:sysClr val="windowText" lastClr="000000"/>
                </a:solidFill>
                <a:latin typeface="+mn-lt"/>
              </a:rPr>
              <a:t>Planirani prihodi</a:t>
            </a:r>
            <a:r>
              <a:rPr lang="hr-HR" baseline="0">
                <a:solidFill>
                  <a:sysClr val="windowText" lastClr="000000"/>
                </a:solidFill>
                <a:latin typeface="+mn-lt"/>
              </a:rPr>
              <a:t> od imovine za 2026. godinu </a:t>
            </a:r>
            <a:endParaRPr lang="hr-HR">
              <a:solidFill>
                <a:sysClr val="windowText" lastClr="000000"/>
              </a:solidFill>
              <a:latin typeface="+mn-l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hr-HR"/>
        </a:p>
      </c:txPr>
    </c:title>
    <c:autoTitleDeleted val="0"/>
    <c:plotArea>
      <c:layout/>
      <c:barChart>
        <c:barDir val="bar"/>
        <c:grouping val="clustered"/>
        <c:varyColors val="0"/>
        <c:ser>
          <c:idx val="0"/>
          <c:order val="0"/>
          <c:spPr>
            <a:solidFill>
              <a:schemeClr val="tx2">
                <a:lumMod val="60000"/>
                <a:lumOff val="4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'Prihodi od imovine'!$A$1:$A$7</c:f>
              <c:strCache>
                <c:ptCount val="7"/>
                <c:pt idx="1">
                  <c:v>Prihodi od rudnog doprinosa</c:v>
                </c:pt>
                <c:pt idx="2">
                  <c:v>Prihodi od naknada za koncesije</c:v>
                </c:pt>
                <c:pt idx="3">
                  <c:v>Prihodi od zakupa i iznajmljivanja imovine</c:v>
                </c:pt>
                <c:pt idx="4">
                  <c:v>Prihodi od prava služnosti za telefonsku infrastrukturu</c:v>
                </c:pt>
                <c:pt idx="5">
                  <c:v>Prihodi od naknada za zadržavanje nezakonito izgrađenih zgrada u prostoru </c:v>
                </c:pt>
                <c:pt idx="6">
                  <c:v>Prihodi od kamata, spomenička renta</c:v>
                </c:pt>
              </c:strCache>
            </c:strRef>
          </c:cat>
          <c:val>
            <c:numRef>
              <c:f>'Prihodi od imovine'!$B$1:$B$7</c:f>
              <c:numCache>
                <c:formatCode>#,##0.00\ _k_n</c:formatCode>
                <c:ptCount val="7"/>
                <c:pt idx="1">
                  <c:v>150000</c:v>
                </c:pt>
                <c:pt idx="2">
                  <c:v>67000</c:v>
                </c:pt>
                <c:pt idx="3">
                  <c:v>21700</c:v>
                </c:pt>
                <c:pt idx="4">
                  <c:v>22000</c:v>
                </c:pt>
                <c:pt idx="5">
                  <c:v>500</c:v>
                </c:pt>
                <c:pt idx="6">
                  <c:v>1018</c:v>
                </c:pt>
              </c:numCache>
            </c:numRef>
          </c:val>
          <c:extLst>
            <c:ext xmlns:c16="http://schemas.microsoft.com/office/drawing/2014/chart" uri="{C3380CC4-5D6E-409C-BE32-E72D297353CC}">
              <c16:uniqueId val="{00000000-3B56-420C-93D4-612C9D987DAB}"/>
            </c:ext>
          </c:extLst>
        </c:ser>
        <c:dLbls>
          <c:showLegendKey val="0"/>
          <c:showVal val="0"/>
          <c:showCatName val="0"/>
          <c:showSerName val="0"/>
          <c:showPercent val="0"/>
          <c:showBubbleSize val="0"/>
        </c:dLbls>
        <c:gapWidth val="182"/>
        <c:axId val="1683751136"/>
        <c:axId val="1779343232"/>
      </c:barChart>
      <c:catAx>
        <c:axId val="16837511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r-Latn-RS"/>
          </a:p>
        </c:txPr>
        <c:crossAx val="1779343232"/>
        <c:crosses val="autoZero"/>
        <c:auto val="1"/>
        <c:lblAlgn val="ctr"/>
        <c:lblOffset val="100"/>
        <c:noMultiLvlLbl val="0"/>
      </c:catAx>
      <c:valAx>
        <c:axId val="1779343232"/>
        <c:scaling>
          <c:orientation val="minMax"/>
        </c:scaling>
        <c:delete val="0"/>
        <c:axPos val="b"/>
        <c:majorGridlines>
          <c:spPr>
            <a:ln w="9525" cap="flat" cmpd="sng" algn="ctr">
              <a:solidFill>
                <a:schemeClr val="tx1">
                  <a:lumMod val="15000"/>
                  <a:lumOff val="85000"/>
                </a:schemeClr>
              </a:solidFill>
              <a:round/>
            </a:ln>
            <a:effectLst/>
          </c:spPr>
        </c:majorGridlines>
        <c:numFmt formatCode="#,##0.00\ _k_n"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r-Latn-RS"/>
          </a:p>
        </c:txPr>
        <c:crossAx val="168375113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hr-HR" sz="1000">
                <a:solidFill>
                  <a:sysClr val="windowText" lastClr="000000"/>
                </a:solidFill>
              </a:rPr>
              <a:t>Plan</a:t>
            </a:r>
            <a:r>
              <a:rPr lang="hr-HR" sz="1000" baseline="0">
                <a:solidFill>
                  <a:sysClr val="windowText" lastClr="000000"/>
                </a:solidFill>
              </a:rPr>
              <a:t> prihoda </a:t>
            </a:r>
            <a:r>
              <a:rPr lang="hr-HR" sz="1000" b="0" i="0" u="none" strike="noStrike" baseline="0">
                <a:solidFill>
                  <a:sysClr val="windowText" lastClr="000000"/>
                </a:solidFill>
                <a:effectLst/>
              </a:rPr>
              <a:t>upravnih i administrativnih pristojbi, pristojbi po posebnim propisima i naknada za 2026. godinu </a:t>
            </a:r>
            <a:endParaRPr lang="hr-HR" sz="1000">
              <a:solidFill>
                <a:sysClr val="windowText" lastClr="000000"/>
              </a:solidFill>
            </a:endParaRPr>
          </a:p>
        </c:rich>
      </c:tx>
      <c:layout>
        <c:manualLayout>
          <c:xMode val="edge"/>
          <c:yMode val="edge"/>
          <c:x val="0.12098935052787338"/>
          <c:y val="2.554884127856111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hr-HR"/>
        </a:p>
      </c:txPr>
    </c:title>
    <c:autoTitleDeleted val="0"/>
    <c:plotArea>
      <c:layout>
        <c:manualLayout>
          <c:layoutTarget val="inner"/>
          <c:xMode val="edge"/>
          <c:yMode val="edge"/>
          <c:x val="9.213329346489918E-2"/>
          <c:y val="0.10309426437974324"/>
          <c:w val="0.88475365508982695"/>
          <c:h val="0.7538055692531056"/>
        </c:manualLayout>
      </c:layout>
      <c:barChart>
        <c:barDir val="col"/>
        <c:grouping val="clustered"/>
        <c:varyColors val="0"/>
        <c:ser>
          <c:idx val="0"/>
          <c:order val="0"/>
          <c:spPr>
            <a:solidFill>
              <a:schemeClr val="tx2">
                <a:lumMod val="75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'Prihodi od adm.pristojbi'!$A$1:$A$9</c:f>
              <c:strCache>
                <c:ptCount val="9"/>
                <c:pt idx="0">
                  <c:v>Prihod od prodaje državnih biljega</c:v>
                </c:pt>
                <c:pt idx="1">
                  <c:v>Vodni doprinos</c:v>
                </c:pt>
                <c:pt idx="2">
                  <c:v>Šumski doprinos</c:v>
                </c:pt>
                <c:pt idx="3">
                  <c:v>Prihodi za posebne namjene</c:v>
                </c:pt>
                <c:pt idx="4">
                  <c:v>Komunalni doprinos</c:v>
                </c:pt>
                <c:pt idx="5">
                  <c:v>Komunalna naknada-pravne osobe</c:v>
                </c:pt>
                <c:pt idx="6">
                  <c:v>Komunalna naknada-fizičke osobe</c:v>
                </c:pt>
                <c:pt idx="7">
                  <c:v>Prihod od refundacije štete</c:v>
                </c:pt>
                <c:pt idx="8">
                  <c:v>Ostal prihodi po posebni propisima</c:v>
                </c:pt>
              </c:strCache>
            </c:strRef>
          </c:cat>
          <c:val>
            <c:numRef>
              <c:f>'Prihodi od adm.pristojbi'!$B$1:$B$9</c:f>
              <c:numCache>
                <c:formatCode>#,##0.00\ _k_n</c:formatCode>
                <c:ptCount val="9"/>
                <c:pt idx="0">
                  <c:v>60</c:v>
                </c:pt>
                <c:pt idx="1">
                  <c:v>135</c:v>
                </c:pt>
                <c:pt idx="2">
                  <c:v>200000</c:v>
                </c:pt>
                <c:pt idx="3">
                  <c:v>1000</c:v>
                </c:pt>
                <c:pt idx="4">
                  <c:v>1000</c:v>
                </c:pt>
                <c:pt idx="5">
                  <c:v>35000</c:v>
                </c:pt>
                <c:pt idx="6">
                  <c:v>35000</c:v>
                </c:pt>
                <c:pt idx="7">
                  <c:v>3000</c:v>
                </c:pt>
                <c:pt idx="8">
                  <c:v>1205</c:v>
                </c:pt>
              </c:numCache>
            </c:numRef>
          </c:val>
          <c:extLst>
            <c:ext xmlns:c16="http://schemas.microsoft.com/office/drawing/2014/chart" uri="{C3380CC4-5D6E-409C-BE32-E72D297353CC}">
              <c16:uniqueId val="{00000000-FFB3-418F-AECF-EE7F1F7367D5}"/>
            </c:ext>
          </c:extLst>
        </c:ser>
        <c:dLbls>
          <c:showLegendKey val="0"/>
          <c:showVal val="0"/>
          <c:showCatName val="0"/>
          <c:showSerName val="0"/>
          <c:showPercent val="0"/>
          <c:showBubbleSize val="0"/>
        </c:dLbls>
        <c:gapWidth val="182"/>
        <c:axId val="1388436416"/>
        <c:axId val="1779360288"/>
      </c:barChart>
      <c:catAx>
        <c:axId val="138843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r-Latn-RS"/>
          </a:p>
        </c:txPr>
        <c:crossAx val="1779360288"/>
        <c:crosses val="autoZero"/>
        <c:auto val="1"/>
        <c:lblAlgn val="ctr"/>
        <c:lblOffset val="100"/>
        <c:noMultiLvlLbl val="0"/>
      </c:catAx>
      <c:valAx>
        <c:axId val="1779360288"/>
        <c:scaling>
          <c:orientation val="minMax"/>
        </c:scaling>
        <c:delete val="0"/>
        <c:axPos val="l"/>
        <c:majorGridlines>
          <c:spPr>
            <a:ln w="9525" cap="flat" cmpd="sng" algn="ctr">
              <a:solidFill>
                <a:schemeClr val="tx1">
                  <a:lumMod val="15000"/>
                  <a:lumOff val="85000"/>
                </a:schemeClr>
              </a:solidFill>
              <a:round/>
            </a:ln>
            <a:effectLst/>
          </c:spPr>
        </c:majorGridlines>
        <c:numFmt formatCode="#,##0.00\ _k_n"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r-Latn-RS"/>
          </a:p>
        </c:txPr>
        <c:crossAx val="138843641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hr-HR" sz="1200">
                <a:solidFill>
                  <a:sysClr val="windowText" lastClr="000000"/>
                </a:solidFill>
              </a:rPr>
              <a:t>Plan</a:t>
            </a:r>
            <a:r>
              <a:rPr lang="hr-HR" sz="1200" baseline="0">
                <a:solidFill>
                  <a:sysClr val="windowText" lastClr="000000"/>
                </a:solidFill>
              </a:rPr>
              <a:t> </a:t>
            </a:r>
            <a:r>
              <a:rPr lang="hr-HR" sz="1200" b="0" i="0" u="none" strike="noStrike" baseline="0">
                <a:solidFill>
                  <a:sysClr val="windowText" lastClr="000000"/>
                </a:solidFill>
                <a:effectLst/>
              </a:rPr>
              <a:t>prihoda od prodaje proizvoda i robe te pruženih usluga za 2026. godinu </a:t>
            </a:r>
            <a:endParaRPr lang="hr-HR" sz="1200">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hr-HR"/>
        </a:p>
      </c:txPr>
    </c:title>
    <c:autoTitleDeleted val="0"/>
    <c:plotArea>
      <c:layout/>
      <c:barChart>
        <c:barDir val="col"/>
        <c:grouping val="clustered"/>
        <c:varyColors val="0"/>
        <c:ser>
          <c:idx val="0"/>
          <c:order val="0"/>
          <c:spPr>
            <a:solidFill>
              <a:schemeClr val="tx2">
                <a:lumMod val="60000"/>
                <a:lumOff val="4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 prihoda od prodaje robe'!$A$1:$A$4</c:f>
              <c:strCache>
                <c:ptCount val="3"/>
                <c:pt idx="0">
                  <c:v>Prihodi od pruženih usluga (NUV)</c:v>
                </c:pt>
                <c:pt idx="1">
                  <c:v>Tekuće donacije od fizičkih osoba (Dani šljiva i rakije)</c:v>
                </c:pt>
                <c:pt idx="2">
                  <c:v>Kapitalne donacije od trgovačkih društava</c:v>
                </c:pt>
              </c:strCache>
            </c:strRef>
          </c:cat>
          <c:val>
            <c:numRef>
              <c:f>'Plan prihoda od prodaje robe'!$B$1:$B$4</c:f>
              <c:numCache>
                <c:formatCode>#,##0.00\ _k_n</c:formatCode>
                <c:ptCount val="4"/>
                <c:pt idx="0">
                  <c:v>5140</c:v>
                </c:pt>
                <c:pt idx="1">
                  <c:v>12000</c:v>
                </c:pt>
                <c:pt idx="2">
                  <c:v>700</c:v>
                </c:pt>
              </c:numCache>
            </c:numRef>
          </c:val>
          <c:extLst>
            <c:ext xmlns:c16="http://schemas.microsoft.com/office/drawing/2014/chart" uri="{C3380CC4-5D6E-409C-BE32-E72D297353CC}">
              <c16:uniqueId val="{00000000-0876-4279-B076-DD33611E2E9E}"/>
            </c:ext>
          </c:extLst>
        </c:ser>
        <c:dLbls>
          <c:showLegendKey val="0"/>
          <c:showVal val="0"/>
          <c:showCatName val="0"/>
          <c:showSerName val="0"/>
          <c:showPercent val="0"/>
          <c:showBubbleSize val="0"/>
        </c:dLbls>
        <c:gapWidth val="219"/>
        <c:overlap val="-27"/>
        <c:axId val="1865833696"/>
        <c:axId val="1779361120"/>
      </c:barChart>
      <c:catAx>
        <c:axId val="1865833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r-Latn-RS"/>
          </a:p>
        </c:txPr>
        <c:crossAx val="1779361120"/>
        <c:crosses val="autoZero"/>
        <c:auto val="1"/>
        <c:lblAlgn val="ctr"/>
        <c:lblOffset val="100"/>
        <c:noMultiLvlLbl val="0"/>
      </c:catAx>
      <c:valAx>
        <c:axId val="1779361120"/>
        <c:scaling>
          <c:orientation val="minMax"/>
        </c:scaling>
        <c:delete val="0"/>
        <c:axPos val="l"/>
        <c:majorGridlines>
          <c:spPr>
            <a:ln w="9525" cap="flat" cmpd="sng" algn="ctr">
              <a:solidFill>
                <a:schemeClr val="tx1">
                  <a:lumMod val="15000"/>
                  <a:lumOff val="85000"/>
                </a:schemeClr>
              </a:solidFill>
              <a:round/>
            </a:ln>
            <a:effectLst/>
          </c:spPr>
        </c:majorGridlines>
        <c:numFmt formatCode="#,##0.00\ _k_n"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r-Latn-RS"/>
          </a:p>
        </c:txPr>
        <c:crossAx val="186583369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Planirani</a:t>
            </a:r>
            <a:r>
              <a:rPr lang="hr-HR" baseline="0"/>
              <a:t> rashodi i izdaci za 2026.g.</a:t>
            </a:r>
            <a:endParaRPr lang="hr-H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r-HR"/>
        </a:p>
      </c:txPr>
    </c:title>
    <c:autoTitleDeleted val="0"/>
    <c:plotArea>
      <c:layout>
        <c:manualLayout>
          <c:layoutTarget val="inner"/>
          <c:xMode val="edge"/>
          <c:yMode val="edge"/>
          <c:x val="8.6286805058458607E-2"/>
          <c:y val="9.3689498891766046E-2"/>
          <c:w val="0.88947077069911717"/>
          <c:h val="0.54728459020232145"/>
        </c:manualLayout>
      </c:layout>
      <c:barChart>
        <c:barDir val="col"/>
        <c:grouping val="clustered"/>
        <c:varyColors val="0"/>
        <c:ser>
          <c:idx val="0"/>
          <c:order val="0"/>
          <c:spPr>
            <a:solidFill>
              <a:schemeClr val="tx2">
                <a:lumMod val="40000"/>
                <a:lumOff val="60000"/>
              </a:schemeClr>
            </a:solidFill>
            <a:ln>
              <a:solidFill>
                <a:srgbClr val="213F38"/>
              </a:solidFill>
            </a:ln>
            <a:effectLst/>
            <a:scene3d>
              <a:camera prst="orthographicFront"/>
              <a:lightRig rig="threePt" dir="t"/>
            </a:scene3d>
            <a:sp3d>
              <a:bevelT/>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List7!$A$2:$A$11</c:f>
              <c:strCache>
                <c:ptCount val="10"/>
                <c:pt idx="0">
                  <c:v>Rashodi za zaposlene</c:v>
                </c:pt>
                <c:pt idx="1">
                  <c:v>Materijalni rashodi</c:v>
                </c:pt>
                <c:pt idx="2">
                  <c:v>Financijski rashodi</c:v>
                </c:pt>
                <c:pt idx="3">
                  <c:v>Subvencije</c:v>
                </c:pt>
                <c:pt idx="4">
                  <c:v>Pomoći dane u inozemstvo i unutar opće države</c:v>
                </c:pt>
                <c:pt idx="5">
                  <c:v>Naknade građanima i kućanstvima na temelju osiguranja</c:v>
                </c:pt>
                <c:pt idx="6">
                  <c:v>Ostali rashodi</c:v>
                </c:pt>
                <c:pt idx="7">
                  <c:v>Rashodi za nabavu neproizvedene imovine</c:v>
                </c:pt>
                <c:pt idx="8">
                  <c:v>Rashodi za nabavu proizvedene dugotrajne imovine</c:v>
                </c:pt>
                <c:pt idx="9">
                  <c:v>Rashodi za dodatna ulaganja na nefinancijskoj imovini</c:v>
                </c:pt>
              </c:strCache>
            </c:strRef>
          </c:cat>
          <c:val>
            <c:numRef>
              <c:f>List7!$B$2:$B$11</c:f>
              <c:numCache>
                <c:formatCode>#,##0.00\ _k_n</c:formatCode>
                <c:ptCount val="10"/>
                <c:pt idx="0">
                  <c:v>708178</c:v>
                </c:pt>
                <c:pt idx="1">
                  <c:v>867084</c:v>
                </c:pt>
                <c:pt idx="2">
                  <c:v>4560</c:v>
                </c:pt>
                <c:pt idx="3">
                  <c:v>55000</c:v>
                </c:pt>
                <c:pt idx="4">
                  <c:v>347850</c:v>
                </c:pt>
                <c:pt idx="5">
                  <c:v>94090</c:v>
                </c:pt>
                <c:pt idx="6">
                  <c:v>197105</c:v>
                </c:pt>
                <c:pt idx="7">
                  <c:v>50400</c:v>
                </c:pt>
                <c:pt idx="8">
                  <c:v>85481</c:v>
                </c:pt>
                <c:pt idx="9">
                  <c:v>151549</c:v>
                </c:pt>
              </c:numCache>
            </c:numRef>
          </c:val>
          <c:extLst>
            <c:ext xmlns:c16="http://schemas.microsoft.com/office/drawing/2014/chart" uri="{C3380CC4-5D6E-409C-BE32-E72D297353CC}">
              <c16:uniqueId val="{00000000-4B12-4CDE-8278-70E4B27C4EE4}"/>
            </c:ext>
          </c:extLst>
        </c:ser>
        <c:dLbls>
          <c:showLegendKey val="0"/>
          <c:showVal val="0"/>
          <c:showCatName val="0"/>
          <c:showSerName val="0"/>
          <c:showPercent val="0"/>
          <c:showBubbleSize val="0"/>
        </c:dLbls>
        <c:gapWidth val="219"/>
        <c:overlap val="-27"/>
        <c:axId val="400881208"/>
        <c:axId val="400886128"/>
      </c:barChart>
      <c:catAx>
        <c:axId val="400881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sr-Latn-RS"/>
          </a:p>
        </c:txPr>
        <c:crossAx val="400886128"/>
        <c:crosses val="autoZero"/>
        <c:auto val="1"/>
        <c:lblAlgn val="ctr"/>
        <c:lblOffset val="100"/>
        <c:noMultiLvlLbl val="0"/>
      </c:catAx>
      <c:valAx>
        <c:axId val="400886128"/>
        <c:scaling>
          <c:orientation val="minMax"/>
        </c:scaling>
        <c:delete val="0"/>
        <c:axPos val="l"/>
        <c:majorGridlines>
          <c:spPr>
            <a:ln w="9525" cap="flat" cmpd="sng" algn="ctr">
              <a:solidFill>
                <a:schemeClr val="tx1">
                  <a:lumMod val="15000"/>
                  <a:lumOff val="85000"/>
                </a:schemeClr>
              </a:solidFill>
              <a:round/>
            </a:ln>
            <a:effectLst/>
          </c:spPr>
        </c:majorGridlines>
        <c:numFmt formatCode="#,##0.00\ _k_n"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0088120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87D858DAEB34389902569B70595A799"/>
        <w:category>
          <w:name w:val="Općenito"/>
          <w:gallery w:val="placeholder"/>
        </w:category>
        <w:types>
          <w:type w:val="bbPlcHdr"/>
        </w:types>
        <w:behaviors>
          <w:behavior w:val="content"/>
        </w:behaviors>
        <w:guid w:val="{E7AAE604-D00D-49AD-A080-B3AD1A50E964}"/>
      </w:docPartPr>
      <w:docPartBody>
        <w:p w:rsidR="004A45A9" w:rsidRDefault="004A45A9" w:rsidP="004A45A9">
          <w:pPr>
            <w:pStyle w:val="587D858DAEB34389902569B70595A799"/>
          </w:pPr>
          <w:r>
            <w:rPr>
              <w:rFonts w:asciiTheme="majorHAnsi" w:eastAsiaTheme="majorEastAsia" w:hAnsiTheme="majorHAnsi" w:cstheme="majorBidi"/>
              <w:color w:val="156082" w:themeColor="accent1"/>
              <w:sz w:val="88"/>
              <w:szCs w:val="88"/>
            </w:rPr>
            <w:t>[naslov dokumenta]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Segoe UI">
    <w:altName w:val="Segoe UI"/>
    <w:panose1 w:val="020B0502040204020203"/>
    <w:charset w:val="01"/>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Wingdings-Regular">
    <w:altName w:val="Arial Unicode MS"/>
    <w:panose1 w:val="00000000000000000000"/>
    <w:charset w:val="88"/>
    <w:family w:val="auto"/>
    <w:notTrueType/>
    <w:pitch w:val="default"/>
    <w:sig w:usb0="00000001" w:usb1="08080000" w:usb2="00000010" w:usb3="00000000" w:csb0="001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45A9"/>
    <w:rsid w:val="004A45A9"/>
    <w:rsid w:val="00E9560E"/>
    <w:rsid w:val="00FB2240"/>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hr-HR" w:eastAsia="hr-H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customStyle="1" w:styleId="587D858DAEB34389902569B70595A799">
    <w:name w:val="587D858DAEB34389902569B70595A799"/>
    <w:rsid w:val="004A45A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37D39E-2FD7-49EF-B425-FA28CC1ADA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82</Pages>
  <Words>8932</Words>
  <Characters>57398</Characters>
  <Application>Microsoft Office Word</Application>
  <DocSecurity>0</DocSecurity>
  <Lines>478</Lines>
  <Paragraphs>132</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66198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PRORAČUNA OPĆINE SIRAČ ZA 2026. GODINU S PROJEKCIJAMA ZA 2027. I 2028. GODINU</dc:title>
  <dc:creator>Općina Sirač</dc:creator>
  <cp:lastModifiedBy>Općina Sirač</cp:lastModifiedBy>
  <cp:revision>3</cp:revision>
  <dcterms:created xsi:type="dcterms:W3CDTF">2025-12-29T07:01:00Z</dcterms:created>
  <dcterms:modified xsi:type="dcterms:W3CDTF">2025-12-31T08:24:00Z</dcterms:modified>
</cp:coreProperties>
</file>