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045ED" w14:textId="77777777" w:rsidR="00BE0E87" w:rsidRDefault="00BE0E87" w:rsidP="00BE0E87">
      <w:pPr>
        <w:rPr>
          <w:sz w:val="22"/>
          <w:szCs w:val="22"/>
        </w:rPr>
      </w:pPr>
      <w:r w:rsidRPr="006A312B">
        <w:rPr>
          <w:noProof/>
          <w:color w:val="000000"/>
          <w:sz w:val="20"/>
        </w:rPr>
        <w:drawing>
          <wp:anchor distT="0" distB="0" distL="114300" distR="114300" simplePos="0" relativeHeight="251659264" behindDoc="0" locked="0" layoutInCell="1" allowOverlap="0" wp14:anchorId="64E5DBD3" wp14:editId="612F1188">
            <wp:simplePos x="0" y="0"/>
            <wp:positionH relativeFrom="column">
              <wp:posOffset>948055</wp:posOffset>
            </wp:positionH>
            <wp:positionV relativeFrom="page">
              <wp:posOffset>209550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7645F" w14:textId="77777777" w:rsidR="00BE0E87" w:rsidRPr="006A312B" w:rsidRDefault="00BE0E87" w:rsidP="00BE0E87">
      <w:pPr>
        <w:keepNext/>
        <w:outlineLvl w:val="0"/>
        <w:rPr>
          <w:rFonts w:ascii="Bookman Old Style" w:hAnsi="Bookman Old Style"/>
          <w:b/>
          <w:bCs/>
          <w:color w:val="000000"/>
        </w:rPr>
      </w:pPr>
      <w:r w:rsidRPr="006A312B">
        <w:rPr>
          <w:rFonts w:ascii="Bookman Old Style" w:hAnsi="Bookman Old Style"/>
          <w:b/>
          <w:bCs/>
          <w:color w:val="000000"/>
        </w:rPr>
        <w:t xml:space="preserve">       REPUBLIKA HRVATSKA</w:t>
      </w:r>
    </w:p>
    <w:p w14:paraId="7AC27117" w14:textId="6A55CC43" w:rsidR="00BE0E87" w:rsidRPr="006A312B" w:rsidRDefault="00BE0E87" w:rsidP="00BE0E87">
      <w:pPr>
        <w:keepNext/>
        <w:outlineLvl w:val="1"/>
        <w:rPr>
          <w:b/>
          <w:bCs/>
          <w:i/>
          <w:color w:val="000000"/>
        </w:rPr>
      </w:pPr>
      <w:r w:rsidRPr="006A312B">
        <w:rPr>
          <w:b/>
          <w:bCs/>
          <w:color w:val="000000"/>
          <w:sz w:val="20"/>
        </w:rPr>
        <w:t xml:space="preserve">BJELOVARSKO – BILOGORSKA ŽUPANIJA                            </w:t>
      </w:r>
      <w:r w:rsidR="00E11827">
        <w:rPr>
          <w:b/>
          <w:bCs/>
          <w:color w:val="000000"/>
          <w:sz w:val="20"/>
        </w:rPr>
        <w:t xml:space="preserve">     </w:t>
      </w:r>
      <w:r w:rsidR="00484DAF">
        <w:rPr>
          <w:b/>
          <w:bCs/>
          <w:color w:val="000000"/>
          <w:sz w:val="20"/>
        </w:rPr>
        <w:t xml:space="preserve">                  </w:t>
      </w:r>
      <w:r w:rsidR="00F7719A">
        <w:rPr>
          <w:b/>
          <w:bCs/>
          <w:color w:val="000000"/>
          <w:sz w:val="20"/>
        </w:rPr>
        <w:t xml:space="preserve">               </w:t>
      </w:r>
      <w:r w:rsidR="00B04EA2">
        <w:rPr>
          <w:b/>
          <w:bCs/>
          <w:color w:val="000000"/>
          <w:sz w:val="20"/>
        </w:rPr>
        <w:t xml:space="preserve">               </w:t>
      </w:r>
      <w:r w:rsidR="00F7719A">
        <w:rPr>
          <w:b/>
          <w:bCs/>
          <w:color w:val="000000"/>
          <w:sz w:val="20"/>
        </w:rPr>
        <w:t xml:space="preserve">     </w:t>
      </w:r>
      <w:r w:rsidR="00E11827">
        <w:rPr>
          <w:b/>
          <w:bCs/>
          <w:color w:val="000000"/>
          <w:sz w:val="20"/>
        </w:rPr>
        <w:t xml:space="preserve">                                      </w:t>
      </w:r>
      <w:r w:rsidRPr="006A312B">
        <w:rPr>
          <w:b/>
          <w:bCs/>
          <w:color w:val="000000"/>
          <w:sz w:val="20"/>
        </w:rPr>
        <w:t xml:space="preserve">                                                                            </w:t>
      </w:r>
    </w:p>
    <w:p w14:paraId="107984BB" w14:textId="77777777" w:rsidR="00BE0E87" w:rsidRPr="006A312B" w:rsidRDefault="00BE0E87" w:rsidP="00BE0E87">
      <w:pPr>
        <w:keepNext/>
        <w:ind w:firstLine="708"/>
        <w:outlineLvl w:val="2"/>
        <w:rPr>
          <w:b/>
          <w:bCs/>
          <w:color w:val="000000"/>
        </w:rPr>
      </w:pPr>
      <w:r w:rsidRPr="006A312B">
        <w:rPr>
          <w:b/>
          <w:bCs/>
          <w:color w:val="000000"/>
          <w:sz w:val="28"/>
        </w:rPr>
        <w:t xml:space="preserve">    OPĆINA SIRAČ                                                               </w:t>
      </w:r>
    </w:p>
    <w:p w14:paraId="20E5B9B3" w14:textId="77777777" w:rsidR="00BE0E87" w:rsidRPr="006A312B" w:rsidRDefault="00BE0E87" w:rsidP="00BE0E87">
      <w:pPr>
        <w:rPr>
          <w:b/>
          <w:bCs/>
          <w:color w:val="000000"/>
          <w:sz w:val="28"/>
        </w:rPr>
      </w:pPr>
      <w:r w:rsidRPr="006A312B">
        <w:rPr>
          <w:b/>
          <w:bCs/>
          <w:color w:val="000000"/>
          <w:sz w:val="28"/>
        </w:rPr>
        <w:t xml:space="preserve">     </w:t>
      </w:r>
      <w:r w:rsidR="00E11827">
        <w:rPr>
          <w:b/>
          <w:bCs/>
          <w:color w:val="000000"/>
          <w:sz w:val="28"/>
        </w:rPr>
        <w:t xml:space="preserve">  </w:t>
      </w:r>
      <w:r w:rsidRPr="006A312B">
        <w:rPr>
          <w:b/>
          <w:bCs/>
          <w:color w:val="000000"/>
          <w:sz w:val="28"/>
        </w:rPr>
        <w:t xml:space="preserve">  OPĆINSK</w:t>
      </w:r>
      <w:r w:rsidR="00E11827">
        <w:rPr>
          <w:b/>
          <w:bCs/>
          <w:color w:val="000000"/>
          <w:sz w:val="28"/>
        </w:rPr>
        <w:t>O VIJEĆE</w:t>
      </w:r>
    </w:p>
    <w:p w14:paraId="2811D19C" w14:textId="77777777" w:rsidR="00BE0E87" w:rsidRPr="006A312B" w:rsidRDefault="00BE0E87" w:rsidP="00BE0E87">
      <w:pPr>
        <w:rPr>
          <w:b/>
          <w:bCs/>
          <w:color w:val="000000"/>
          <w:sz w:val="28"/>
        </w:rPr>
      </w:pPr>
      <w:r w:rsidRPr="006A312B">
        <w:rPr>
          <w:b/>
          <w:bCs/>
          <w:color w:val="000000"/>
          <w:sz w:val="28"/>
        </w:rPr>
        <w:t>______________________________</w:t>
      </w:r>
    </w:p>
    <w:p w14:paraId="4EA30F62" w14:textId="1F7BEE95" w:rsidR="00BE0E87" w:rsidRPr="006A312B" w:rsidRDefault="00BE0E87" w:rsidP="00BE0E87">
      <w:pPr>
        <w:spacing w:line="360" w:lineRule="auto"/>
        <w:rPr>
          <w:color w:val="000000"/>
          <w:sz w:val="20"/>
          <w:szCs w:val="20"/>
        </w:rPr>
      </w:pPr>
      <w:r w:rsidRPr="006A312B">
        <w:rPr>
          <w:color w:val="000000"/>
          <w:sz w:val="20"/>
          <w:szCs w:val="20"/>
        </w:rPr>
        <w:t xml:space="preserve">KLASA: </w:t>
      </w:r>
      <w:r w:rsidR="00484DAF">
        <w:rPr>
          <w:color w:val="000000"/>
          <w:sz w:val="20"/>
          <w:szCs w:val="20"/>
        </w:rPr>
        <w:t>944-03/24-01/1</w:t>
      </w:r>
    </w:p>
    <w:p w14:paraId="609207E7" w14:textId="4952A371" w:rsidR="00BE0E87" w:rsidRPr="006A312B" w:rsidRDefault="00BE0E87" w:rsidP="00BE0E87">
      <w:pPr>
        <w:spacing w:line="360" w:lineRule="auto"/>
        <w:rPr>
          <w:color w:val="000000"/>
          <w:sz w:val="20"/>
          <w:szCs w:val="20"/>
        </w:rPr>
      </w:pPr>
      <w:r w:rsidRPr="006A312B">
        <w:rPr>
          <w:color w:val="000000"/>
          <w:sz w:val="20"/>
          <w:szCs w:val="20"/>
        </w:rPr>
        <w:t>URBROJ: 21</w:t>
      </w:r>
      <w:r w:rsidR="00484DAF">
        <w:rPr>
          <w:color w:val="000000"/>
          <w:sz w:val="20"/>
          <w:szCs w:val="20"/>
        </w:rPr>
        <w:t>03-17-01-24-4</w:t>
      </w:r>
    </w:p>
    <w:p w14:paraId="5D4618EF" w14:textId="33A8E6A1" w:rsidR="00BE0E87" w:rsidRPr="006A312B" w:rsidRDefault="00BE0E87" w:rsidP="00BE0E87">
      <w:pPr>
        <w:spacing w:line="360" w:lineRule="auto"/>
        <w:rPr>
          <w:color w:val="000000"/>
          <w:sz w:val="20"/>
          <w:szCs w:val="20"/>
        </w:rPr>
      </w:pPr>
      <w:r w:rsidRPr="006A312B">
        <w:rPr>
          <w:color w:val="000000"/>
          <w:sz w:val="20"/>
          <w:szCs w:val="20"/>
        </w:rPr>
        <w:t>Sirač,</w:t>
      </w:r>
      <w:r w:rsidR="001E1012">
        <w:rPr>
          <w:color w:val="000000"/>
          <w:sz w:val="20"/>
          <w:szCs w:val="20"/>
        </w:rPr>
        <w:t xml:space="preserve"> 29</w:t>
      </w:r>
      <w:r w:rsidR="00E85C7F">
        <w:rPr>
          <w:color w:val="000000"/>
          <w:sz w:val="20"/>
          <w:szCs w:val="20"/>
        </w:rPr>
        <w:t>.</w:t>
      </w:r>
      <w:r w:rsidR="00484DAF">
        <w:rPr>
          <w:color w:val="000000"/>
          <w:sz w:val="20"/>
          <w:szCs w:val="20"/>
        </w:rPr>
        <w:t>04</w:t>
      </w:r>
      <w:r w:rsidRPr="006A312B">
        <w:rPr>
          <w:color w:val="000000"/>
          <w:sz w:val="20"/>
          <w:szCs w:val="20"/>
        </w:rPr>
        <w:t>.20</w:t>
      </w:r>
      <w:r w:rsidR="00B04EA2">
        <w:rPr>
          <w:color w:val="000000"/>
          <w:sz w:val="20"/>
          <w:szCs w:val="20"/>
        </w:rPr>
        <w:t>2</w:t>
      </w:r>
      <w:r w:rsidR="00484DAF">
        <w:rPr>
          <w:color w:val="000000"/>
          <w:sz w:val="20"/>
          <w:szCs w:val="20"/>
        </w:rPr>
        <w:t>4</w:t>
      </w:r>
      <w:r w:rsidRPr="006A312B">
        <w:rPr>
          <w:color w:val="000000"/>
          <w:sz w:val="20"/>
          <w:szCs w:val="20"/>
        </w:rPr>
        <w:t>.</w:t>
      </w:r>
    </w:p>
    <w:p w14:paraId="653777DE" w14:textId="77777777" w:rsidR="00BE0E87" w:rsidRPr="006A312B" w:rsidRDefault="00BE0E87" w:rsidP="00BE0E87">
      <w:pPr>
        <w:ind w:firstLine="708"/>
        <w:jc w:val="both"/>
        <w:rPr>
          <w:color w:val="000000"/>
          <w:sz w:val="20"/>
          <w:szCs w:val="20"/>
        </w:rPr>
      </w:pPr>
    </w:p>
    <w:p w14:paraId="5FE4218F" w14:textId="2346597D" w:rsidR="00484DAF" w:rsidRPr="00484DAF" w:rsidRDefault="00484DAF" w:rsidP="00484DAF">
      <w:pPr>
        <w:ind w:firstLine="708"/>
        <w:jc w:val="both"/>
        <w:rPr>
          <w:color w:val="000000"/>
        </w:rPr>
      </w:pPr>
      <w:r w:rsidRPr="00484DAF">
        <w:rPr>
          <w:color w:val="000000"/>
        </w:rPr>
        <w:t xml:space="preserve">Temeljem članka 35. i 391. Zakona o vlasništvu i drugim stvarnim pravima (»Narodne novine«, broj 81/15-pročišćeni tekst, 94/17-ispravak) i članka 32. Statuta Općine Sirač (»Županijski glasnik Bjelovarsko-bilogorske županije«, broj 19/09, 06/10, 03/13, 01/18, 03/21), sukladno odredbama Odluke o upravljanju i raspolaganju imovinom u vlasništvu Općine Sirač (»Županijski glasnik Bjelovarsko-bilogorske županije«, broj 03/21), Općinsko vijeće Općine Sirač na svojoj </w:t>
      </w:r>
      <w:r>
        <w:rPr>
          <w:color w:val="000000"/>
        </w:rPr>
        <w:t>34</w:t>
      </w:r>
      <w:r w:rsidRPr="00484DAF">
        <w:rPr>
          <w:color w:val="000000"/>
        </w:rPr>
        <w:t>. sjednici održanoj dana</w:t>
      </w:r>
      <w:r w:rsidR="001E1012">
        <w:rPr>
          <w:color w:val="000000"/>
        </w:rPr>
        <w:t xml:space="preserve"> 29</w:t>
      </w:r>
      <w:r w:rsidRPr="00484DAF">
        <w:rPr>
          <w:color w:val="000000"/>
        </w:rPr>
        <w:t xml:space="preserve">. </w:t>
      </w:r>
      <w:r>
        <w:rPr>
          <w:color w:val="000000"/>
        </w:rPr>
        <w:t>travnja</w:t>
      </w:r>
      <w:r w:rsidRPr="00484DAF">
        <w:rPr>
          <w:color w:val="000000"/>
        </w:rPr>
        <w:t xml:space="preserve"> 202</w:t>
      </w:r>
      <w:r>
        <w:rPr>
          <w:color w:val="000000"/>
        </w:rPr>
        <w:t>4</w:t>
      </w:r>
      <w:r w:rsidRPr="00484DAF">
        <w:rPr>
          <w:color w:val="000000"/>
        </w:rPr>
        <w:t>. godine donosi</w:t>
      </w:r>
    </w:p>
    <w:p w14:paraId="08D59569" w14:textId="77777777" w:rsidR="00BE0E87" w:rsidRPr="00B04EA2" w:rsidRDefault="00BE0E87" w:rsidP="00BE0E87">
      <w:pPr>
        <w:pStyle w:val="Uvuenotijeloteksta"/>
        <w:ind w:right="-45"/>
        <w:rPr>
          <w:spacing w:val="-5"/>
        </w:rPr>
      </w:pPr>
    </w:p>
    <w:p w14:paraId="04D1A24F" w14:textId="77777777" w:rsidR="00BE0E87" w:rsidRPr="00B04EA2" w:rsidRDefault="00BE0E87" w:rsidP="00BE0E87">
      <w:pPr>
        <w:keepNext/>
        <w:jc w:val="center"/>
        <w:outlineLvl w:val="3"/>
        <w:rPr>
          <w:b/>
          <w:bCs/>
          <w:color w:val="000000"/>
        </w:rPr>
      </w:pPr>
      <w:r w:rsidRPr="00B04EA2">
        <w:rPr>
          <w:b/>
          <w:bCs/>
          <w:color w:val="000000"/>
        </w:rPr>
        <w:t>O D L U K U</w:t>
      </w:r>
    </w:p>
    <w:p w14:paraId="794C56E9" w14:textId="77777777" w:rsidR="00BE0E87" w:rsidRPr="00B04EA2" w:rsidRDefault="00BE0E87" w:rsidP="00BE0E87">
      <w:pPr>
        <w:jc w:val="center"/>
        <w:rPr>
          <w:b/>
        </w:rPr>
      </w:pPr>
      <w:r w:rsidRPr="00B04EA2">
        <w:rPr>
          <w:b/>
        </w:rPr>
        <w:t>o poništenju javnog natječaja</w:t>
      </w:r>
    </w:p>
    <w:p w14:paraId="00AF1AEA" w14:textId="77777777" w:rsidR="00BE0E87" w:rsidRPr="00B04EA2" w:rsidRDefault="00BE0E87" w:rsidP="00BE0E87">
      <w:pPr>
        <w:jc w:val="center"/>
        <w:rPr>
          <w:b/>
        </w:rPr>
      </w:pPr>
      <w:r w:rsidRPr="00B04EA2">
        <w:rPr>
          <w:b/>
        </w:rPr>
        <w:t xml:space="preserve"> </w:t>
      </w:r>
    </w:p>
    <w:p w14:paraId="58A836A2" w14:textId="77777777" w:rsidR="00BE0E87" w:rsidRPr="00B04EA2" w:rsidRDefault="00BE0E87" w:rsidP="00BE0E87">
      <w:pPr>
        <w:jc w:val="center"/>
        <w:rPr>
          <w:bCs/>
        </w:rPr>
      </w:pPr>
      <w:r w:rsidRPr="00B04EA2">
        <w:rPr>
          <w:bCs/>
        </w:rPr>
        <w:t>Članak 1.</w:t>
      </w:r>
    </w:p>
    <w:p w14:paraId="4844C476" w14:textId="2AA3E378" w:rsidR="00BE0E87" w:rsidRPr="00B04EA2" w:rsidRDefault="00BE0E87" w:rsidP="00BE0E87">
      <w:pPr>
        <w:ind w:firstLine="708"/>
        <w:jc w:val="both"/>
      </w:pPr>
      <w:r w:rsidRPr="00B04EA2">
        <w:rPr>
          <w:bCs/>
        </w:rPr>
        <w:t xml:space="preserve">Poništava se Natječaj za </w:t>
      </w:r>
      <w:r w:rsidR="00484DAF">
        <w:rPr>
          <w:bCs/>
        </w:rPr>
        <w:t>prodaju nekretnina u vlasništvu Općine Sirač</w:t>
      </w:r>
      <w:r w:rsidR="00C3744F">
        <w:rPr>
          <w:bCs/>
        </w:rPr>
        <w:t>,</w:t>
      </w:r>
      <w:r w:rsidR="00484DAF">
        <w:rPr>
          <w:bCs/>
        </w:rPr>
        <w:t xml:space="preserve"> </w:t>
      </w:r>
      <w:r w:rsidRPr="00B04EA2">
        <w:rPr>
          <w:bCs/>
        </w:rPr>
        <w:t xml:space="preserve">od </w:t>
      </w:r>
      <w:r w:rsidR="00484DAF">
        <w:rPr>
          <w:bCs/>
        </w:rPr>
        <w:t>18. ožujka 2024. godine</w:t>
      </w:r>
      <w:r w:rsidRPr="00B04EA2">
        <w:rPr>
          <w:bCs/>
        </w:rPr>
        <w:t>, KLASA:</w:t>
      </w:r>
      <w:r w:rsidR="00484DAF">
        <w:rPr>
          <w:bCs/>
        </w:rPr>
        <w:t>944-03/24-01/1</w:t>
      </w:r>
      <w:r w:rsidRPr="00B04EA2">
        <w:rPr>
          <w:bCs/>
        </w:rPr>
        <w:t>, URBROJ:</w:t>
      </w:r>
      <w:r w:rsidR="00484DAF">
        <w:rPr>
          <w:bCs/>
        </w:rPr>
        <w:t>2103-17-02-24-1, objavljen u Bjelovarskom listu, 28. ožujka 2024. godine</w:t>
      </w:r>
      <w:r w:rsidRPr="00B04EA2">
        <w:t>.</w:t>
      </w:r>
    </w:p>
    <w:p w14:paraId="1131BF7B" w14:textId="77777777" w:rsidR="00BE0E87" w:rsidRPr="00B04EA2" w:rsidRDefault="00BE0E87" w:rsidP="00BE0E87">
      <w:pPr>
        <w:jc w:val="both"/>
      </w:pPr>
    </w:p>
    <w:p w14:paraId="3C8B98A4" w14:textId="77777777" w:rsidR="00BE0E87" w:rsidRPr="00B04EA2" w:rsidRDefault="00BE0E87" w:rsidP="00BE0E87">
      <w:pPr>
        <w:jc w:val="center"/>
      </w:pPr>
      <w:r w:rsidRPr="00B04EA2">
        <w:t>Članak 2.</w:t>
      </w:r>
    </w:p>
    <w:p w14:paraId="40EB2085" w14:textId="34CEA884" w:rsidR="00CC275D" w:rsidRPr="00B04EA2" w:rsidRDefault="00CC275D" w:rsidP="00CC275D">
      <w:pPr>
        <w:ind w:firstLine="708"/>
      </w:pPr>
      <w:r w:rsidRPr="00B04EA2">
        <w:t>Ova Odluka stupa na snagu osmog dana od dana objave, a objavit će se Županijskom glasniku Bjelovarsko-bilogorske županije.</w:t>
      </w:r>
    </w:p>
    <w:p w14:paraId="7F192342" w14:textId="77777777" w:rsidR="00B04EA2" w:rsidRPr="00B04EA2" w:rsidRDefault="00B04EA2" w:rsidP="00CC275D">
      <w:pPr>
        <w:ind w:firstLine="708"/>
      </w:pPr>
    </w:p>
    <w:p w14:paraId="3FA5FDB5" w14:textId="1751AEC6" w:rsidR="00E85C7F" w:rsidRPr="00B04EA2" w:rsidRDefault="00BE0E87" w:rsidP="00E85C7F">
      <w:pPr>
        <w:jc w:val="center"/>
        <w:rPr>
          <w:bCs/>
        </w:rPr>
      </w:pPr>
      <w:r w:rsidRPr="00B04EA2">
        <w:rPr>
          <w:bCs/>
        </w:rPr>
        <w:t>OBRAZLOŽENJE</w:t>
      </w:r>
    </w:p>
    <w:p w14:paraId="5E02E7FC" w14:textId="6F296F23" w:rsidR="00BE0E87" w:rsidRPr="00B04EA2" w:rsidRDefault="00BE0E87" w:rsidP="00BE0E87">
      <w:pPr>
        <w:ind w:firstLine="708"/>
        <w:jc w:val="both"/>
      </w:pPr>
      <w:r w:rsidRPr="00B04EA2">
        <w:t>Temeljem Odluk</w:t>
      </w:r>
      <w:r w:rsidR="00484DAF">
        <w:t>a</w:t>
      </w:r>
      <w:r w:rsidRPr="00B04EA2">
        <w:t xml:space="preserve"> Općinskog vijeća Općine Sirač o </w:t>
      </w:r>
      <w:r w:rsidR="00484DAF">
        <w:t>prodaji nekretnina</w:t>
      </w:r>
      <w:r w:rsidR="00C3744F">
        <w:t>,</w:t>
      </w:r>
      <w:r w:rsidR="00484DAF">
        <w:t xml:space="preserve"> </w:t>
      </w:r>
      <w:r w:rsidR="00484DAF" w:rsidRPr="00484DAF">
        <w:t xml:space="preserve">KLASA: 944-03/23-01/2, URBROJ: 2103-17-01-23-2; KLASA: 944-03/23-01/3, URBROJ: 2103-17-01-23-2 i KLASA: 944-03/23-01/4, URBROJ: 2103-17-01-23-2, od 27.11.2023. godine </w:t>
      </w:r>
      <w:r w:rsidRPr="00B04EA2">
        <w:t>(</w:t>
      </w:r>
      <w:r w:rsidR="00484DAF">
        <w:t>»</w:t>
      </w:r>
      <w:r w:rsidRPr="00B04EA2">
        <w:t>Županijski glasnik Bjelovarsko-bilogorske županije</w:t>
      </w:r>
      <w:r w:rsidR="00484DAF">
        <w:t>«</w:t>
      </w:r>
      <w:r w:rsidRPr="00B04EA2">
        <w:t xml:space="preserve">, broj </w:t>
      </w:r>
      <w:r w:rsidR="00822AA2">
        <w:t>12</w:t>
      </w:r>
      <w:r w:rsidR="00484DAF">
        <w:t>/23</w:t>
      </w:r>
      <w:r w:rsidRPr="00B04EA2">
        <w:t xml:space="preserve">) Načelnik Općine Sirač raspisao je javni </w:t>
      </w:r>
      <w:r w:rsidR="00E11827" w:rsidRPr="00B04EA2">
        <w:t>n</w:t>
      </w:r>
      <w:r w:rsidRPr="00B04EA2">
        <w:t xml:space="preserve">atječaj za </w:t>
      </w:r>
      <w:r w:rsidR="00484DAF">
        <w:t>prodaju nekretnina u vlasništvu Općine Sirač</w:t>
      </w:r>
      <w:r w:rsidRPr="00B04EA2">
        <w:t xml:space="preserve">. Javni natječaj objavljen je </w:t>
      </w:r>
      <w:r w:rsidR="00484DAF">
        <w:t>28. ožujka</w:t>
      </w:r>
      <w:r w:rsidR="00B04EA2" w:rsidRPr="00B04EA2">
        <w:t xml:space="preserve"> </w:t>
      </w:r>
      <w:r w:rsidRPr="00B04EA2">
        <w:t>20</w:t>
      </w:r>
      <w:r w:rsidR="00B04EA2" w:rsidRPr="00B04EA2">
        <w:t>2</w:t>
      </w:r>
      <w:r w:rsidR="00484DAF">
        <w:t>4</w:t>
      </w:r>
      <w:r w:rsidRPr="00B04EA2">
        <w:t xml:space="preserve">. godine </w:t>
      </w:r>
      <w:r w:rsidR="00F7719A" w:rsidRPr="00B04EA2">
        <w:t xml:space="preserve">u </w:t>
      </w:r>
      <w:r w:rsidR="00B04EA2" w:rsidRPr="00B04EA2">
        <w:t>javnom glasilu</w:t>
      </w:r>
      <w:r w:rsidR="00B04EA2">
        <w:t xml:space="preserve"> </w:t>
      </w:r>
      <w:r w:rsidR="00484DAF">
        <w:t>Bjelovarski list</w:t>
      </w:r>
      <w:r w:rsidR="00B04EA2" w:rsidRPr="00B04EA2">
        <w:t xml:space="preserve">, službenoj </w:t>
      </w:r>
      <w:r w:rsidRPr="00B04EA2">
        <w:t xml:space="preserve">stranici i oglasnoj ploči Općine Sirač. Rok za dostavu ponude bio je </w:t>
      </w:r>
      <w:r w:rsidR="00484DAF">
        <w:t>8</w:t>
      </w:r>
      <w:r w:rsidRPr="00B04EA2">
        <w:t xml:space="preserve"> dana od dana objave </w:t>
      </w:r>
      <w:r w:rsidR="0018300D" w:rsidRPr="00B04EA2">
        <w:t>natječaja</w:t>
      </w:r>
      <w:r w:rsidRPr="00B04EA2">
        <w:t>.</w:t>
      </w:r>
    </w:p>
    <w:p w14:paraId="308AA995" w14:textId="77777777" w:rsidR="00BE0E87" w:rsidRPr="00B04EA2" w:rsidRDefault="00BE0E87" w:rsidP="00BE0E87">
      <w:pPr>
        <w:ind w:firstLine="708"/>
        <w:jc w:val="both"/>
      </w:pPr>
      <w:r w:rsidRPr="00B04EA2">
        <w:t xml:space="preserve">U natječajnom roku nije pristigla niti jedna ponuda slijedom čega je odlučeno kao u izreci </w:t>
      </w:r>
      <w:r w:rsidR="00E11827" w:rsidRPr="00B04EA2">
        <w:t>ove odluke</w:t>
      </w:r>
      <w:r w:rsidRPr="00B04EA2">
        <w:t>.</w:t>
      </w:r>
    </w:p>
    <w:p w14:paraId="52987658" w14:textId="77777777" w:rsidR="00E85C7F" w:rsidRPr="00B04EA2" w:rsidRDefault="00E85C7F" w:rsidP="00BE0E87">
      <w:pPr>
        <w:ind w:firstLine="708"/>
        <w:jc w:val="both"/>
      </w:pPr>
    </w:p>
    <w:p w14:paraId="3E00F72B" w14:textId="77777777" w:rsidR="00BE0E87" w:rsidRPr="00B04EA2" w:rsidRDefault="00BE0E87" w:rsidP="00BE0E87">
      <w:pPr>
        <w:tabs>
          <w:tab w:val="left" w:pos="993"/>
        </w:tabs>
        <w:jc w:val="both"/>
        <w:rPr>
          <w:bCs/>
        </w:rPr>
      </w:pPr>
      <w:r w:rsidRPr="00B04EA2">
        <w:rPr>
          <w:b/>
        </w:rPr>
        <w:t>Uputa o pravnom lijeku</w:t>
      </w:r>
      <w:r w:rsidRPr="00B04EA2">
        <w:t>:</w:t>
      </w:r>
    </w:p>
    <w:p w14:paraId="4617075C" w14:textId="2B649DF0" w:rsidR="00BE0E87" w:rsidRPr="00B04EA2" w:rsidRDefault="00BE0E87" w:rsidP="00BE0E87">
      <w:pPr>
        <w:ind w:firstLine="708"/>
        <w:jc w:val="both"/>
        <w:rPr>
          <w:color w:val="000000"/>
        </w:rPr>
      </w:pPr>
      <w:r w:rsidRPr="00B04EA2">
        <w:rPr>
          <w:color w:val="000000"/>
        </w:rPr>
        <w:t>Protiv ove Odluke ne može se izjaviti žalba, ali se može pokrenuti upravni spor. Upravni spor pokreće se tužbom u roku od 30 dana. Tužba se podnosi Upravnom sudu Republike Hrvatske u Zagrebu neposredno u pisanom obliku, usmeno na zapisnik ili se šalje poštom odnosno dostavlja elektronički.</w:t>
      </w:r>
    </w:p>
    <w:p w14:paraId="2904B436" w14:textId="5D59F891" w:rsidR="00E85C7F" w:rsidRDefault="00B04EA2" w:rsidP="00E85C7F">
      <w:pPr>
        <w:ind w:left="5664" w:firstLine="1320"/>
      </w:pPr>
      <w:r>
        <w:t xml:space="preserve">    </w:t>
      </w:r>
      <w:r w:rsidR="00E11827" w:rsidRPr="00B04EA2">
        <w:t xml:space="preserve">Predsjednik:  </w:t>
      </w:r>
    </w:p>
    <w:p w14:paraId="33628223" w14:textId="77777777" w:rsidR="00C3744F" w:rsidRPr="00B04EA2" w:rsidRDefault="00C3744F" w:rsidP="00E85C7F">
      <w:pPr>
        <w:ind w:left="5664" w:firstLine="1320"/>
      </w:pPr>
    </w:p>
    <w:p w14:paraId="06070756" w14:textId="16B4208E" w:rsidR="00E11827" w:rsidRPr="00B04EA2" w:rsidRDefault="00484DAF" w:rsidP="00E85C7F">
      <w:pPr>
        <w:ind w:left="5664"/>
      </w:pPr>
      <w:r>
        <w:t xml:space="preserve">            </w:t>
      </w:r>
      <w:r w:rsidR="00E85C7F" w:rsidRPr="00B04EA2">
        <w:t xml:space="preserve">  </w:t>
      </w:r>
      <w:r w:rsidR="00E11827" w:rsidRPr="00B04EA2">
        <w:t>_____________________</w:t>
      </w:r>
    </w:p>
    <w:p w14:paraId="56B12504" w14:textId="308CBF58" w:rsidR="0016347A" w:rsidRPr="00B04EA2" w:rsidRDefault="00E11827" w:rsidP="00CC275D">
      <w:pPr>
        <w:ind w:left="3540"/>
        <w:jc w:val="both"/>
      </w:pPr>
      <w:r w:rsidRPr="00B04EA2">
        <w:t xml:space="preserve">                                                 </w:t>
      </w:r>
      <w:r w:rsidR="00E85C7F" w:rsidRPr="00B04EA2">
        <w:t xml:space="preserve">   </w:t>
      </w:r>
      <w:r w:rsidR="00B04EA2" w:rsidRPr="00B04EA2">
        <w:t xml:space="preserve">  </w:t>
      </w:r>
      <w:r w:rsidR="00E85C7F" w:rsidRPr="00B04EA2">
        <w:t xml:space="preserve">  </w:t>
      </w:r>
      <w:r w:rsidRPr="00B04EA2">
        <w:t>(</w:t>
      </w:r>
      <w:r w:rsidR="00B04EA2" w:rsidRPr="00B04EA2">
        <w:t>Branimir Miler, oec.</w:t>
      </w:r>
      <w:r w:rsidRPr="00B04EA2">
        <w:t>)</w:t>
      </w:r>
    </w:p>
    <w:sectPr w:rsidR="0016347A" w:rsidRPr="00B0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87"/>
    <w:rsid w:val="00023079"/>
    <w:rsid w:val="0016347A"/>
    <w:rsid w:val="0018300D"/>
    <w:rsid w:val="001E1012"/>
    <w:rsid w:val="00253E9A"/>
    <w:rsid w:val="00295D69"/>
    <w:rsid w:val="00484DAF"/>
    <w:rsid w:val="006D13E8"/>
    <w:rsid w:val="00822AA2"/>
    <w:rsid w:val="008A7FCD"/>
    <w:rsid w:val="008F03EA"/>
    <w:rsid w:val="009803FB"/>
    <w:rsid w:val="00B04EA2"/>
    <w:rsid w:val="00BE0E87"/>
    <w:rsid w:val="00C3744F"/>
    <w:rsid w:val="00CC275D"/>
    <w:rsid w:val="00E11827"/>
    <w:rsid w:val="00E85C7F"/>
    <w:rsid w:val="00EB33AB"/>
    <w:rsid w:val="00F7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228"/>
  <w15:chartTrackingRefBased/>
  <w15:docId w15:val="{BFE13F37-470B-40C8-918B-68D6A4B8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BE0E87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BE0E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30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300D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CC275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C275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4</cp:revision>
  <cp:lastPrinted>2021-11-24T13:00:00Z</cp:lastPrinted>
  <dcterms:created xsi:type="dcterms:W3CDTF">2024-04-25T10:14:00Z</dcterms:created>
  <dcterms:modified xsi:type="dcterms:W3CDTF">2024-04-30T08:42:00Z</dcterms:modified>
</cp:coreProperties>
</file>